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42B0" w:rsidRPr="004427F2" w:rsidRDefault="004427F2" w:rsidP="004742B0">
      <w:pPr>
        <w:spacing w:after="0" w:line="240" w:lineRule="auto"/>
        <w:rPr>
          <w:rFonts w:ascii="Arial" w:hAnsi="Arial" w:cs="Arial"/>
          <w:b/>
          <w:sz w:val="20"/>
          <w:szCs w:val="20"/>
        </w:rPr>
      </w:pPr>
      <w:r w:rsidRPr="004427F2">
        <w:rPr>
          <w:rFonts w:ascii="Arial" w:hAnsi="Arial" w:cs="Arial"/>
          <w:b/>
          <w:sz w:val="20"/>
          <w:szCs w:val="20"/>
        </w:rPr>
        <w:t>Que</w:t>
      </w:r>
      <w:r w:rsidR="004742B0" w:rsidRPr="004427F2">
        <w:rPr>
          <w:rFonts w:ascii="Arial" w:hAnsi="Arial" w:cs="Arial"/>
          <w:b/>
          <w:sz w:val="20"/>
          <w:szCs w:val="20"/>
        </w:rPr>
        <w:t xml:space="preserve"> – 1 What is Asp.Net?</w:t>
      </w:r>
    </w:p>
    <w:p w:rsidR="004742B0" w:rsidRPr="004427F2" w:rsidRDefault="004742B0" w:rsidP="004742B0">
      <w:pPr>
        <w:spacing w:after="0" w:line="240" w:lineRule="auto"/>
        <w:rPr>
          <w:rFonts w:ascii="Arial" w:hAnsi="Arial" w:cs="Arial"/>
          <w:sz w:val="20"/>
          <w:szCs w:val="20"/>
        </w:rPr>
      </w:pPr>
    </w:p>
    <w:p w:rsidR="004742B0" w:rsidRPr="004427F2" w:rsidRDefault="004742B0" w:rsidP="004742B0">
      <w:pPr>
        <w:rPr>
          <w:rFonts w:ascii="Arial" w:hAnsi="Arial" w:cs="Arial"/>
          <w:sz w:val="20"/>
          <w:szCs w:val="20"/>
        </w:rPr>
      </w:pPr>
      <w:r w:rsidRPr="004427F2">
        <w:rPr>
          <w:rFonts w:ascii="Arial" w:hAnsi="Arial" w:cs="Arial"/>
          <w:sz w:val="20"/>
          <w:szCs w:val="20"/>
        </w:rPr>
        <w:t>Ans:</w:t>
      </w:r>
      <w:r w:rsidRPr="004427F2">
        <w:rPr>
          <w:rFonts w:ascii="Arial" w:hAnsi="Arial" w:cs="Arial"/>
          <w:sz w:val="20"/>
          <w:szCs w:val="20"/>
        </w:rPr>
        <w:tab/>
      </w:r>
    </w:p>
    <w:p w:rsidR="00E33A76" w:rsidRPr="004427F2" w:rsidRDefault="000852AA" w:rsidP="004742B0">
      <w:pPr>
        <w:numPr>
          <w:ilvl w:val="0"/>
          <w:numId w:val="1"/>
        </w:numPr>
        <w:spacing w:after="0" w:line="240" w:lineRule="auto"/>
        <w:rPr>
          <w:rFonts w:ascii="Arial" w:hAnsi="Arial" w:cs="Arial"/>
          <w:sz w:val="20"/>
          <w:szCs w:val="20"/>
        </w:rPr>
      </w:pPr>
      <w:r w:rsidRPr="004427F2">
        <w:rPr>
          <w:rFonts w:ascii="Arial" w:hAnsi="Arial" w:cs="Arial"/>
          <w:sz w:val="20"/>
          <w:szCs w:val="20"/>
        </w:rPr>
        <w:t>Asp . Net is a server-side scripting language developed by Microsoft</w:t>
      </w:r>
    </w:p>
    <w:p w:rsidR="00E33A76" w:rsidRPr="004427F2" w:rsidRDefault="000852AA" w:rsidP="004742B0">
      <w:pPr>
        <w:numPr>
          <w:ilvl w:val="0"/>
          <w:numId w:val="1"/>
        </w:numPr>
        <w:spacing w:after="0" w:line="240" w:lineRule="auto"/>
        <w:rPr>
          <w:rFonts w:ascii="Arial" w:hAnsi="Arial" w:cs="Arial"/>
          <w:sz w:val="20"/>
          <w:szCs w:val="20"/>
        </w:rPr>
      </w:pPr>
      <w:r w:rsidRPr="004427F2">
        <w:rPr>
          <w:rFonts w:ascii="Arial" w:hAnsi="Arial" w:cs="Arial"/>
          <w:sz w:val="20"/>
          <w:szCs w:val="20"/>
        </w:rPr>
        <w:t>Asp . Net  is the next generation of ASP (Active Server Pages), completely new technology, not backward compatible to classic ASP</w:t>
      </w:r>
    </w:p>
    <w:p w:rsidR="00E33A76" w:rsidRPr="004427F2" w:rsidRDefault="000852AA" w:rsidP="004742B0">
      <w:pPr>
        <w:numPr>
          <w:ilvl w:val="0"/>
          <w:numId w:val="1"/>
        </w:numPr>
        <w:spacing w:after="0" w:line="240" w:lineRule="auto"/>
        <w:rPr>
          <w:rFonts w:ascii="Arial" w:hAnsi="Arial" w:cs="Arial"/>
          <w:sz w:val="20"/>
          <w:szCs w:val="20"/>
        </w:rPr>
      </w:pPr>
      <w:r w:rsidRPr="004427F2">
        <w:rPr>
          <w:rFonts w:ascii="Arial" w:hAnsi="Arial" w:cs="Arial"/>
          <w:sz w:val="20"/>
          <w:szCs w:val="20"/>
        </w:rPr>
        <w:t>Asp . Net  is part of Microsoft .NET framework</w:t>
      </w:r>
    </w:p>
    <w:p w:rsidR="00E33A76" w:rsidRPr="004427F2" w:rsidRDefault="000852AA" w:rsidP="004742B0">
      <w:pPr>
        <w:numPr>
          <w:ilvl w:val="0"/>
          <w:numId w:val="1"/>
        </w:numPr>
        <w:spacing w:after="0" w:line="240" w:lineRule="auto"/>
        <w:rPr>
          <w:rFonts w:ascii="Arial" w:hAnsi="Arial" w:cs="Arial"/>
          <w:sz w:val="20"/>
          <w:szCs w:val="20"/>
        </w:rPr>
      </w:pPr>
      <w:r w:rsidRPr="004427F2">
        <w:rPr>
          <w:rFonts w:ascii="Arial" w:hAnsi="Arial" w:cs="Arial"/>
          <w:sz w:val="20"/>
          <w:szCs w:val="20"/>
        </w:rPr>
        <w:t>runs inside IIS (Internet Information Server)</w:t>
      </w:r>
    </w:p>
    <w:p w:rsidR="00E33A76" w:rsidRPr="004427F2" w:rsidRDefault="000852AA" w:rsidP="004742B0">
      <w:pPr>
        <w:numPr>
          <w:ilvl w:val="0"/>
          <w:numId w:val="1"/>
        </w:numPr>
        <w:spacing w:after="0" w:line="240" w:lineRule="auto"/>
        <w:rPr>
          <w:rFonts w:ascii="Arial" w:hAnsi="Arial" w:cs="Arial"/>
          <w:sz w:val="20"/>
          <w:szCs w:val="20"/>
        </w:rPr>
      </w:pPr>
      <w:r w:rsidRPr="004427F2">
        <w:rPr>
          <w:rFonts w:ascii="Arial" w:hAnsi="Arial" w:cs="Arial"/>
          <w:sz w:val="20"/>
          <w:szCs w:val="20"/>
        </w:rPr>
        <w:t>an ASP .NET file has the extension “.aspx” as opposed to “.asp” as in classic ASP</w:t>
      </w:r>
    </w:p>
    <w:p w:rsidR="004742B0" w:rsidRPr="004427F2" w:rsidRDefault="004742B0" w:rsidP="004742B0">
      <w:pPr>
        <w:spacing w:after="0" w:line="240" w:lineRule="auto"/>
        <w:rPr>
          <w:rFonts w:ascii="Arial" w:hAnsi="Arial" w:cs="Arial"/>
          <w:sz w:val="20"/>
          <w:szCs w:val="20"/>
        </w:rPr>
      </w:pPr>
      <w:r w:rsidRPr="004427F2">
        <w:rPr>
          <w:rFonts w:ascii="Arial" w:hAnsi="Arial" w:cs="Arial"/>
          <w:sz w:val="20"/>
          <w:szCs w:val="20"/>
        </w:rPr>
        <w:t>the execution and role of “.aspx” files is the same as in other server-side languages like JSP, PHP, etc.</w:t>
      </w:r>
    </w:p>
    <w:p w:rsidR="004742B0" w:rsidRPr="004427F2" w:rsidRDefault="004742B0" w:rsidP="004742B0">
      <w:pPr>
        <w:spacing w:after="0" w:line="240" w:lineRule="auto"/>
        <w:rPr>
          <w:rFonts w:ascii="Arial" w:hAnsi="Arial" w:cs="Arial"/>
          <w:sz w:val="20"/>
          <w:szCs w:val="20"/>
        </w:rPr>
      </w:pPr>
    </w:p>
    <w:p w:rsidR="00E81E28" w:rsidRPr="004427F2" w:rsidRDefault="00E81E28" w:rsidP="004742B0">
      <w:pPr>
        <w:spacing w:after="0" w:line="240" w:lineRule="auto"/>
        <w:rPr>
          <w:rFonts w:ascii="Arial" w:hAnsi="Arial" w:cs="Arial"/>
          <w:sz w:val="20"/>
          <w:szCs w:val="20"/>
        </w:rPr>
      </w:pPr>
    </w:p>
    <w:p w:rsidR="00E81E28" w:rsidRPr="004427F2" w:rsidRDefault="00E81E28" w:rsidP="004742B0">
      <w:pPr>
        <w:spacing w:after="0" w:line="240" w:lineRule="auto"/>
        <w:rPr>
          <w:rFonts w:ascii="Arial" w:hAnsi="Arial" w:cs="Arial"/>
          <w:sz w:val="20"/>
          <w:szCs w:val="20"/>
        </w:rPr>
      </w:pPr>
    </w:p>
    <w:p w:rsidR="00E81E28" w:rsidRPr="004427F2" w:rsidRDefault="00E81E28" w:rsidP="004742B0">
      <w:pPr>
        <w:spacing w:after="0" w:line="240" w:lineRule="auto"/>
        <w:rPr>
          <w:rFonts w:ascii="Arial" w:hAnsi="Arial" w:cs="Arial"/>
          <w:sz w:val="20"/>
          <w:szCs w:val="20"/>
        </w:rPr>
      </w:pPr>
    </w:p>
    <w:p w:rsidR="004742B0" w:rsidRPr="004427F2" w:rsidRDefault="003A7A46" w:rsidP="004742B0">
      <w:pPr>
        <w:spacing w:after="0" w:line="240" w:lineRule="auto"/>
        <w:rPr>
          <w:rFonts w:ascii="Arial" w:hAnsi="Arial" w:cs="Arial"/>
          <w:b/>
          <w:sz w:val="20"/>
          <w:szCs w:val="20"/>
        </w:rPr>
      </w:pPr>
      <w:r>
        <w:rPr>
          <w:rFonts w:ascii="Arial" w:hAnsi="Arial" w:cs="Arial"/>
          <w:b/>
          <w:sz w:val="20"/>
          <w:szCs w:val="20"/>
        </w:rPr>
        <w:t>Qus – 2 Explain . Net</w:t>
      </w:r>
      <w:r w:rsidR="004742B0" w:rsidRPr="004427F2">
        <w:rPr>
          <w:rFonts w:ascii="Arial" w:hAnsi="Arial" w:cs="Arial"/>
          <w:b/>
          <w:sz w:val="20"/>
          <w:szCs w:val="20"/>
        </w:rPr>
        <w:t xml:space="preserve"> Architecture with their Features?</w:t>
      </w:r>
    </w:p>
    <w:p w:rsidR="004742B0" w:rsidRPr="004427F2" w:rsidRDefault="004742B0" w:rsidP="004742B0">
      <w:pPr>
        <w:spacing w:after="0" w:line="240" w:lineRule="auto"/>
        <w:rPr>
          <w:rFonts w:ascii="Arial" w:hAnsi="Arial" w:cs="Arial"/>
          <w:sz w:val="20"/>
          <w:szCs w:val="20"/>
        </w:rPr>
      </w:pPr>
    </w:p>
    <w:p w:rsidR="004742B0" w:rsidRPr="004427F2" w:rsidRDefault="004742B0" w:rsidP="004742B0">
      <w:pPr>
        <w:spacing w:after="0" w:line="240" w:lineRule="auto"/>
        <w:rPr>
          <w:rFonts w:ascii="Arial" w:hAnsi="Arial" w:cs="Arial"/>
          <w:sz w:val="20"/>
          <w:szCs w:val="20"/>
        </w:rPr>
      </w:pPr>
      <w:r w:rsidRPr="004427F2">
        <w:rPr>
          <w:rFonts w:ascii="Arial" w:hAnsi="Arial" w:cs="Arial"/>
          <w:sz w:val="20"/>
          <w:szCs w:val="20"/>
        </w:rPr>
        <w:t>Ans:</w:t>
      </w:r>
    </w:p>
    <w:p w:rsidR="004742B0" w:rsidRPr="004427F2" w:rsidRDefault="004742B0" w:rsidP="004742B0">
      <w:pPr>
        <w:spacing w:after="0" w:line="240" w:lineRule="auto"/>
        <w:rPr>
          <w:rFonts w:ascii="Arial" w:hAnsi="Arial" w:cs="Arial"/>
          <w:sz w:val="20"/>
          <w:szCs w:val="20"/>
        </w:rPr>
      </w:pPr>
    </w:p>
    <w:p w:rsidR="00E33A76" w:rsidRPr="004427F2" w:rsidRDefault="000852AA" w:rsidP="005243E8">
      <w:pPr>
        <w:numPr>
          <w:ilvl w:val="0"/>
          <w:numId w:val="2"/>
        </w:numPr>
        <w:spacing w:after="0" w:line="240" w:lineRule="auto"/>
        <w:rPr>
          <w:rFonts w:ascii="Arial" w:hAnsi="Arial" w:cs="Arial"/>
          <w:sz w:val="20"/>
          <w:szCs w:val="20"/>
        </w:rPr>
      </w:pPr>
      <w:r w:rsidRPr="004427F2">
        <w:rPr>
          <w:rFonts w:ascii="Arial" w:hAnsi="Arial" w:cs="Arial"/>
          <w:i/>
          <w:iCs/>
          <w:sz w:val="20"/>
          <w:szCs w:val="20"/>
        </w:rPr>
        <w:t>.NET Framework a platform for building, deploying and running web services and application.</w:t>
      </w:r>
    </w:p>
    <w:p w:rsidR="00E33A76" w:rsidRPr="004427F2" w:rsidRDefault="000852AA" w:rsidP="005243E8">
      <w:pPr>
        <w:numPr>
          <w:ilvl w:val="0"/>
          <w:numId w:val="2"/>
        </w:numPr>
        <w:spacing w:after="0" w:line="240" w:lineRule="auto"/>
        <w:rPr>
          <w:rFonts w:ascii="Arial" w:hAnsi="Arial" w:cs="Arial"/>
          <w:sz w:val="20"/>
          <w:szCs w:val="20"/>
        </w:rPr>
      </w:pPr>
      <w:r w:rsidRPr="004427F2">
        <w:rPr>
          <w:rFonts w:ascii="Arial" w:hAnsi="Arial" w:cs="Arial"/>
          <w:i/>
          <w:iCs/>
          <w:sz w:val="20"/>
          <w:szCs w:val="20"/>
        </w:rPr>
        <w:t>To run a .NET program or .NET exe you must have the .NET Framework installed on the machine having Windows Operating System</w:t>
      </w:r>
    </w:p>
    <w:p w:rsidR="004427F2" w:rsidRDefault="004427F2" w:rsidP="004427F2">
      <w:pPr>
        <w:spacing w:after="0" w:line="240" w:lineRule="auto"/>
        <w:rPr>
          <w:rFonts w:ascii="Arial" w:hAnsi="Arial" w:cs="Arial"/>
          <w:i/>
          <w:iCs/>
          <w:sz w:val="20"/>
          <w:szCs w:val="20"/>
        </w:rPr>
      </w:pPr>
    </w:p>
    <w:p w:rsidR="004427F2" w:rsidRDefault="004427F2" w:rsidP="004427F2">
      <w:pPr>
        <w:spacing w:after="0" w:line="240" w:lineRule="auto"/>
        <w:rPr>
          <w:rFonts w:ascii="Arial" w:hAnsi="Arial" w:cs="Arial"/>
          <w:i/>
          <w:iCs/>
          <w:sz w:val="20"/>
          <w:szCs w:val="20"/>
        </w:rPr>
      </w:pPr>
    </w:p>
    <w:p w:rsidR="004427F2" w:rsidRPr="004427F2" w:rsidRDefault="004427F2" w:rsidP="004427F2">
      <w:pPr>
        <w:spacing w:after="0" w:line="240" w:lineRule="auto"/>
        <w:rPr>
          <w:rFonts w:ascii="Arial" w:hAnsi="Arial" w:cs="Arial"/>
          <w:sz w:val="20"/>
          <w:szCs w:val="20"/>
        </w:rPr>
      </w:pPr>
    </w:p>
    <w:p w:rsidR="00E33A76" w:rsidRPr="004427F2" w:rsidRDefault="000852AA" w:rsidP="005243E8">
      <w:pPr>
        <w:numPr>
          <w:ilvl w:val="0"/>
          <w:numId w:val="3"/>
        </w:numPr>
        <w:spacing w:after="0" w:line="240" w:lineRule="auto"/>
        <w:rPr>
          <w:rFonts w:ascii="Arial" w:hAnsi="Arial" w:cs="Arial"/>
          <w:sz w:val="20"/>
          <w:szCs w:val="20"/>
        </w:rPr>
      </w:pPr>
      <w:r w:rsidRPr="004427F2">
        <w:rPr>
          <w:rFonts w:ascii="Arial" w:hAnsi="Arial" w:cs="Arial"/>
          <w:i/>
          <w:iCs/>
          <w:sz w:val="20"/>
          <w:szCs w:val="20"/>
        </w:rPr>
        <w:t>Was released in 2002 – Version 1.0</w:t>
      </w:r>
    </w:p>
    <w:p w:rsidR="00E33A76" w:rsidRPr="004427F2" w:rsidRDefault="000852AA" w:rsidP="005243E8">
      <w:pPr>
        <w:numPr>
          <w:ilvl w:val="0"/>
          <w:numId w:val="3"/>
        </w:numPr>
        <w:spacing w:after="0" w:line="240" w:lineRule="auto"/>
        <w:rPr>
          <w:rFonts w:ascii="Arial" w:hAnsi="Arial" w:cs="Arial"/>
          <w:sz w:val="20"/>
          <w:szCs w:val="20"/>
        </w:rPr>
      </w:pPr>
      <w:r w:rsidRPr="004427F2">
        <w:rPr>
          <w:rFonts w:ascii="Arial" w:hAnsi="Arial" w:cs="Arial"/>
          <w:i/>
          <w:iCs/>
          <w:sz w:val="20"/>
          <w:szCs w:val="20"/>
        </w:rPr>
        <w:t>Was released in 2005 – Version 2.0</w:t>
      </w:r>
    </w:p>
    <w:p w:rsidR="00E33A76" w:rsidRPr="004427F2" w:rsidRDefault="000852AA" w:rsidP="005243E8">
      <w:pPr>
        <w:numPr>
          <w:ilvl w:val="0"/>
          <w:numId w:val="3"/>
        </w:numPr>
        <w:spacing w:after="0" w:line="240" w:lineRule="auto"/>
        <w:rPr>
          <w:rFonts w:ascii="Arial" w:hAnsi="Arial" w:cs="Arial"/>
          <w:sz w:val="20"/>
          <w:szCs w:val="20"/>
        </w:rPr>
      </w:pPr>
      <w:r w:rsidRPr="004427F2">
        <w:rPr>
          <w:rFonts w:ascii="Arial" w:hAnsi="Arial" w:cs="Arial"/>
          <w:i/>
          <w:iCs/>
          <w:sz w:val="20"/>
          <w:szCs w:val="20"/>
        </w:rPr>
        <w:t>Was released in 2006 – Version 3.0</w:t>
      </w:r>
    </w:p>
    <w:p w:rsidR="00E33A76" w:rsidRPr="004427F2" w:rsidRDefault="000852AA" w:rsidP="005243E8">
      <w:pPr>
        <w:numPr>
          <w:ilvl w:val="0"/>
          <w:numId w:val="3"/>
        </w:numPr>
        <w:spacing w:after="0" w:line="240" w:lineRule="auto"/>
        <w:rPr>
          <w:rFonts w:ascii="Arial" w:hAnsi="Arial" w:cs="Arial"/>
          <w:sz w:val="20"/>
          <w:szCs w:val="20"/>
        </w:rPr>
      </w:pPr>
      <w:r w:rsidRPr="004427F2">
        <w:rPr>
          <w:rFonts w:ascii="Arial" w:hAnsi="Arial" w:cs="Arial"/>
          <w:i/>
          <w:iCs/>
          <w:sz w:val="20"/>
          <w:szCs w:val="20"/>
        </w:rPr>
        <w:t>Was released in 2007 – Version 3.5</w:t>
      </w:r>
    </w:p>
    <w:p w:rsidR="00E33A76" w:rsidRPr="004427F2" w:rsidRDefault="000852AA" w:rsidP="005243E8">
      <w:pPr>
        <w:numPr>
          <w:ilvl w:val="0"/>
          <w:numId w:val="3"/>
        </w:numPr>
        <w:spacing w:after="0" w:line="240" w:lineRule="auto"/>
        <w:rPr>
          <w:rFonts w:ascii="Arial" w:hAnsi="Arial" w:cs="Arial"/>
          <w:sz w:val="20"/>
          <w:szCs w:val="20"/>
        </w:rPr>
      </w:pPr>
      <w:r w:rsidRPr="004427F2">
        <w:rPr>
          <w:rFonts w:ascii="Arial" w:hAnsi="Arial" w:cs="Arial"/>
          <w:i/>
          <w:iCs/>
          <w:sz w:val="20"/>
          <w:szCs w:val="20"/>
        </w:rPr>
        <w:t xml:space="preserve">Was released in 2010 – Version 4.0 </w:t>
      </w:r>
    </w:p>
    <w:p w:rsidR="005243E8" w:rsidRPr="004427F2" w:rsidRDefault="005243E8" w:rsidP="005243E8">
      <w:pPr>
        <w:spacing w:after="0" w:line="240" w:lineRule="auto"/>
        <w:rPr>
          <w:rFonts w:ascii="Arial" w:hAnsi="Arial" w:cs="Arial"/>
          <w:i/>
          <w:iCs/>
          <w:sz w:val="20"/>
          <w:szCs w:val="20"/>
        </w:rPr>
      </w:pPr>
    </w:p>
    <w:p w:rsidR="00E81E28" w:rsidRPr="004427F2" w:rsidRDefault="00E81E28" w:rsidP="005243E8">
      <w:pPr>
        <w:spacing w:after="0" w:line="240" w:lineRule="auto"/>
        <w:rPr>
          <w:rFonts w:ascii="Arial" w:hAnsi="Arial" w:cs="Arial"/>
          <w:i/>
          <w:iCs/>
          <w:sz w:val="20"/>
          <w:szCs w:val="20"/>
        </w:rPr>
      </w:pPr>
    </w:p>
    <w:p w:rsidR="00E81E28" w:rsidRPr="004427F2" w:rsidRDefault="00E81E28" w:rsidP="005243E8">
      <w:pPr>
        <w:spacing w:after="0" w:line="240" w:lineRule="auto"/>
        <w:rPr>
          <w:rFonts w:ascii="Arial" w:hAnsi="Arial" w:cs="Arial"/>
          <w:i/>
          <w:iCs/>
          <w:sz w:val="20"/>
          <w:szCs w:val="20"/>
        </w:rPr>
      </w:pPr>
    </w:p>
    <w:p w:rsidR="00E81E28" w:rsidRDefault="005243E8" w:rsidP="005243E8">
      <w:pPr>
        <w:spacing w:after="0" w:line="240" w:lineRule="auto"/>
        <w:rPr>
          <w:rFonts w:ascii="Arial" w:hAnsi="Arial" w:cs="Arial"/>
          <w:i/>
          <w:iCs/>
          <w:sz w:val="20"/>
          <w:szCs w:val="20"/>
        </w:rPr>
      </w:pPr>
      <w:r w:rsidRPr="004427F2">
        <w:rPr>
          <w:rFonts w:ascii="Arial" w:hAnsi="Arial" w:cs="Arial"/>
          <w:i/>
          <w:iCs/>
          <w:sz w:val="20"/>
          <w:szCs w:val="20"/>
        </w:rPr>
        <w:t xml:space="preserve">The .NET Framework has two components: </w:t>
      </w:r>
    </w:p>
    <w:p w:rsidR="004427F2" w:rsidRPr="004427F2" w:rsidRDefault="004427F2" w:rsidP="005243E8">
      <w:pPr>
        <w:spacing w:after="0" w:line="240" w:lineRule="auto"/>
        <w:rPr>
          <w:rFonts w:ascii="Arial" w:hAnsi="Arial" w:cs="Arial"/>
          <w:sz w:val="20"/>
          <w:szCs w:val="20"/>
        </w:rPr>
      </w:pPr>
    </w:p>
    <w:p w:rsidR="005243E8" w:rsidRPr="004427F2" w:rsidRDefault="005243E8" w:rsidP="00E81E28">
      <w:pPr>
        <w:spacing w:after="0" w:line="240" w:lineRule="auto"/>
        <w:ind w:firstLine="360"/>
        <w:rPr>
          <w:rFonts w:ascii="Arial" w:hAnsi="Arial" w:cs="Arial"/>
          <w:sz w:val="20"/>
          <w:szCs w:val="20"/>
        </w:rPr>
      </w:pPr>
      <w:r w:rsidRPr="004427F2">
        <w:rPr>
          <w:rFonts w:ascii="Arial" w:hAnsi="Arial" w:cs="Arial"/>
          <w:i/>
          <w:iCs/>
          <w:sz w:val="20"/>
          <w:szCs w:val="20"/>
        </w:rPr>
        <w:t>1 .NET Framework class Library.</w:t>
      </w:r>
    </w:p>
    <w:p w:rsidR="005243E8" w:rsidRDefault="004427F2" w:rsidP="005243E8">
      <w:pPr>
        <w:spacing w:after="0" w:line="240" w:lineRule="auto"/>
        <w:ind w:firstLine="360"/>
        <w:rPr>
          <w:rFonts w:ascii="Arial" w:hAnsi="Arial" w:cs="Arial"/>
          <w:i/>
          <w:iCs/>
          <w:sz w:val="20"/>
          <w:szCs w:val="20"/>
        </w:rPr>
      </w:pPr>
      <w:r>
        <w:rPr>
          <w:rFonts w:ascii="Arial" w:hAnsi="Arial" w:cs="Arial"/>
          <w:i/>
          <w:iCs/>
          <w:sz w:val="20"/>
          <w:szCs w:val="20"/>
        </w:rPr>
        <w:t xml:space="preserve">2. </w:t>
      </w:r>
      <w:r w:rsidR="005243E8" w:rsidRPr="004427F2">
        <w:rPr>
          <w:rFonts w:ascii="Arial" w:hAnsi="Arial" w:cs="Arial"/>
          <w:i/>
          <w:iCs/>
          <w:sz w:val="20"/>
          <w:szCs w:val="20"/>
        </w:rPr>
        <w:t xml:space="preserve">Common languages Runtime. </w:t>
      </w:r>
    </w:p>
    <w:p w:rsidR="004427F2" w:rsidRPr="004427F2" w:rsidRDefault="004427F2" w:rsidP="005243E8">
      <w:pPr>
        <w:spacing w:after="0" w:line="240" w:lineRule="auto"/>
        <w:ind w:firstLine="360"/>
        <w:rPr>
          <w:rFonts w:ascii="Arial" w:hAnsi="Arial" w:cs="Arial"/>
          <w:i/>
          <w:iCs/>
          <w:sz w:val="20"/>
          <w:szCs w:val="20"/>
        </w:rPr>
      </w:pPr>
    </w:p>
    <w:p w:rsidR="005243E8" w:rsidRPr="004427F2" w:rsidRDefault="005243E8" w:rsidP="005243E8">
      <w:pPr>
        <w:spacing w:after="0" w:line="240" w:lineRule="auto"/>
        <w:ind w:firstLine="360"/>
        <w:rPr>
          <w:rFonts w:ascii="Arial" w:hAnsi="Arial" w:cs="Arial"/>
          <w:sz w:val="20"/>
          <w:szCs w:val="20"/>
        </w:rPr>
      </w:pPr>
    </w:p>
    <w:p w:rsidR="005243E8" w:rsidRPr="004427F2" w:rsidRDefault="000852AA" w:rsidP="005243E8">
      <w:pPr>
        <w:numPr>
          <w:ilvl w:val="0"/>
          <w:numId w:val="5"/>
        </w:numPr>
        <w:spacing w:after="0" w:line="240" w:lineRule="auto"/>
        <w:rPr>
          <w:rFonts w:ascii="Arial" w:hAnsi="Arial" w:cs="Arial"/>
          <w:sz w:val="20"/>
          <w:szCs w:val="20"/>
        </w:rPr>
      </w:pPr>
      <w:r w:rsidRPr="004427F2">
        <w:rPr>
          <w:rFonts w:ascii="Arial" w:hAnsi="Arial" w:cs="Arial"/>
          <w:i/>
          <w:iCs/>
          <w:sz w:val="20"/>
          <w:szCs w:val="20"/>
        </w:rPr>
        <w:t>The .NET Framework class Library facilities type</w:t>
      </w:r>
      <w:r w:rsidR="004427F2">
        <w:rPr>
          <w:rFonts w:ascii="Arial" w:hAnsi="Arial" w:cs="Arial"/>
          <w:i/>
          <w:iCs/>
          <w:sz w:val="20"/>
          <w:szCs w:val="20"/>
        </w:rPr>
        <w:t xml:space="preserve"> </w:t>
      </w:r>
      <w:r w:rsidR="005243E8" w:rsidRPr="004427F2">
        <w:rPr>
          <w:rFonts w:ascii="Arial" w:hAnsi="Arial" w:cs="Arial"/>
          <w:i/>
          <w:iCs/>
          <w:sz w:val="20"/>
          <w:szCs w:val="20"/>
        </w:rPr>
        <w:t>(CTS) Common type System that are common to all .NET language.</w:t>
      </w:r>
    </w:p>
    <w:p w:rsidR="004427F2" w:rsidRPr="004427F2" w:rsidRDefault="004427F2" w:rsidP="004427F2">
      <w:pPr>
        <w:spacing w:after="0" w:line="240" w:lineRule="auto"/>
        <w:ind w:left="720"/>
        <w:rPr>
          <w:rFonts w:ascii="Arial" w:hAnsi="Arial" w:cs="Arial"/>
          <w:sz w:val="20"/>
          <w:szCs w:val="20"/>
        </w:rPr>
      </w:pPr>
    </w:p>
    <w:p w:rsidR="005243E8" w:rsidRPr="004427F2" w:rsidRDefault="005243E8" w:rsidP="00E81E28">
      <w:pPr>
        <w:pStyle w:val="ListParagraph"/>
        <w:numPr>
          <w:ilvl w:val="0"/>
          <w:numId w:val="5"/>
        </w:numPr>
        <w:rPr>
          <w:rFonts w:ascii="Arial" w:hAnsi="Arial" w:cs="Arial"/>
          <w:i/>
          <w:iCs/>
          <w:sz w:val="20"/>
          <w:szCs w:val="20"/>
        </w:rPr>
      </w:pPr>
      <w:r w:rsidRPr="004427F2">
        <w:rPr>
          <w:rFonts w:ascii="Arial" w:eastAsia="+mn-ea" w:hAnsi="Arial" w:cs="Arial"/>
          <w:i/>
          <w:iCs/>
          <w:sz w:val="20"/>
          <w:szCs w:val="20"/>
        </w:rPr>
        <w:t xml:space="preserve">The Common language Runtime consist of (class loader) that load the IL code of a program into the runtime, which compiles the IL code into native code, and executes and manage the code to enforce security and type safety, and provide thread support. </w:t>
      </w:r>
    </w:p>
    <w:p w:rsidR="00E81E28" w:rsidRPr="004427F2" w:rsidRDefault="00E81E28" w:rsidP="00E81E28">
      <w:pPr>
        <w:pStyle w:val="ListParagraph"/>
        <w:rPr>
          <w:rFonts w:ascii="Arial" w:hAnsi="Arial" w:cs="Arial"/>
          <w:sz w:val="20"/>
          <w:szCs w:val="20"/>
        </w:rPr>
      </w:pPr>
    </w:p>
    <w:p w:rsidR="00E81E28" w:rsidRPr="004427F2" w:rsidRDefault="00E81E28" w:rsidP="00E81E28">
      <w:pPr>
        <w:pStyle w:val="ListParagraph"/>
        <w:rPr>
          <w:rFonts w:ascii="Arial" w:hAnsi="Arial" w:cs="Arial"/>
          <w:i/>
          <w:iCs/>
          <w:sz w:val="20"/>
          <w:szCs w:val="20"/>
          <w:u w:val="single"/>
        </w:rPr>
      </w:pPr>
    </w:p>
    <w:p w:rsidR="00E81E28" w:rsidRPr="004427F2" w:rsidRDefault="00E81E28" w:rsidP="00E81E28">
      <w:pPr>
        <w:pStyle w:val="ListParagraph"/>
        <w:rPr>
          <w:rFonts w:ascii="Arial" w:hAnsi="Arial" w:cs="Arial"/>
          <w:i/>
          <w:iCs/>
          <w:sz w:val="20"/>
          <w:szCs w:val="20"/>
          <w:u w:val="single"/>
        </w:rPr>
      </w:pPr>
    </w:p>
    <w:p w:rsidR="00E81E28" w:rsidRPr="004427F2" w:rsidRDefault="00E81E28" w:rsidP="00E81E28">
      <w:pPr>
        <w:pStyle w:val="ListParagraph"/>
        <w:rPr>
          <w:rFonts w:ascii="Arial" w:hAnsi="Arial" w:cs="Arial"/>
          <w:i/>
          <w:iCs/>
          <w:sz w:val="20"/>
          <w:szCs w:val="20"/>
          <w:u w:val="single"/>
        </w:rPr>
      </w:pPr>
    </w:p>
    <w:p w:rsidR="00E81E28" w:rsidRPr="004427F2" w:rsidRDefault="00E81E28" w:rsidP="00E81E28">
      <w:pPr>
        <w:pStyle w:val="ListParagraph"/>
        <w:rPr>
          <w:rFonts w:ascii="Arial" w:hAnsi="Arial" w:cs="Arial"/>
          <w:i/>
          <w:iCs/>
          <w:sz w:val="20"/>
          <w:szCs w:val="20"/>
          <w:u w:val="single"/>
        </w:rPr>
      </w:pPr>
    </w:p>
    <w:p w:rsidR="00E81E28" w:rsidRPr="004427F2" w:rsidRDefault="00E81E28" w:rsidP="00E81E28">
      <w:pPr>
        <w:pStyle w:val="ListParagraph"/>
        <w:rPr>
          <w:rFonts w:ascii="Arial" w:hAnsi="Arial" w:cs="Arial"/>
          <w:i/>
          <w:iCs/>
          <w:sz w:val="20"/>
          <w:szCs w:val="20"/>
          <w:u w:val="single"/>
        </w:rPr>
      </w:pPr>
    </w:p>
    <w:p w:rsidR="00E81E28" w:rsidRPr="004427F2" w:rsidRDefault="00E81E28" w:rsidP="00E81E28">
      <w:pPr>
        <w:pStyle w:val="ListParagraph"/>
        <w:rPr>
          <w:rFonts w:ascii="Arial" w:hAnsi="Arial" w:cs="Arial"/>
          <w:i/>
          <w:iCs/>
          <w:sz w:val="20"/>
          <w:szCs w:val="20"/>
          <w:u w:val="single"/>
        </w:rPr>
      </w:pPr>
    </w:p>
    <w:p w:rsidR="00E81E28" w:rsidRPr="004427F2" w:rsidRDefault="00E81E28" w:rsidP="00E81E28">
      <w:pPr>
        <w:pStyle w:val="ListParagraph"/>
        <w:rPr>
          <w:rFonts w:ascii="Arial" w:hAnsi="Arial" w:cs="Arial"/>
          <w:i/>
          <w:iCs/>
          <w:sz w:val="20"/>
          <w:szCs w:val="20"/>
          <w:u w:val="single"/>
        </w:rPr>
      </w:pPr>
    </w:p>
    <w:p w:rsidR="00E81E28" w:rsidRPr="004427F2" w:rsidRDefault="00E81E28" w:rsidP="00E81E28">
      <w:pPr>
        <w:pStyle w:val="ListParagraph"/>
        <w:rPr>
          <w:rFonts w:ascii="Arial" w:hAnsi="Arial" w:cs="Arial"/>
          <w:i/>
          <w:iCs/>
          <w:sz w:val="20"/>
          <w:szCs w:val="20"/>
          <w:u w:val="single"/>
        </w:rPr>
      </w:pPr>
    </w:p>
    <w:p w:rsidR="00E81E28" w:rsidRPr="004427F2" w:rsidRDefault="00E81E28" w:rsidP="00E81E28">
      <w:pPr>
        <w:pStyle w:val="ListParagraph"/>
        <w:rPr>
          <w:rFonts w:ascii="Arial" w:hAnsi="Arial" w:cs="Arial"/>
          <w:i/>
          <w:iCs/>
          <w:sz w:val="20"/>
          <w:szCs w:val="20"/>
          <w:u w:val="single"/>
        </w:rPr>
      </w:pPr>
    </w:p>
    <w:p w:rsidR="004427F2" w:rsidRDefault="004427F2" w:rsidP="004742B0">
      <w:pPr>
        <w:spacing w:after="0" w:line="240" w:lineRule="auto"/>
        <w:rPr>
          <w:rFonts w:ascii="Arial" w:eastAsia="Times New Roman" w:hAnsi="Arial" w:cs="Arial"/>
          <w:i/>
          <w:iCs/>
          <w:sz w:val="20"/>
          <w:szCs w:val="20"/>
          <w:u w:val="single"/>
        </w:rPr>
      </w:pPr>
    </w:p>
    <w:p w:rsidR="004742B0" w:rsidRPr="004427F2" w:rsidRDefault="00742919" w:rsidP="004742B0">
      <w:pPr>
        <w:spacing w:after="0" w:line="240" w:lineRule="auto"/>
        <w:rPr>
          <w:rFonts w:ascii="Arial" w:hAnsi="Arial" w:cs="Arial"/>
          <w:sz w:val="20"/>
          <w:szCs w:val="20"/>
        </w:rPr>
      </w:pPr>
      <w:r w:rsidRPr="004427F2">
        <w:rPr>
          <w:rFonts w:ascii="Arial" w:eastAsia="Times New Roman" w:hAnsi="Arial" w:cs="Arial"/>
          <w:i/>
          <w:iCs/>
          <w:sz w:val="20"/>
          <w:szCs w:val="20"/>
          <w:u w:val="single"/>
        </w:rPr>
        <w:lastRenderedPageBreak/>
        <w:t>Understanding .NET Framework Architecture.</w:t>
      </w:r>
      <w:r w:rsidR="004742B0" w:rsidRPr="004427F2">
        <w:rPr>
          <w:rFonts w:ascii="Arial" w:hAnsi="Arial" w:cs="Arial"/>
          <w:sz w:val="20"/>
          <w:szCs w:val="20"/>
        </w:rPr>
        <w:t xml:space="preserve"> </w:t>
      </w:r>
    </w:p>
    <w:p w:rsidR="00742919" w:rsidRPr="004427F2" w:rsidRDefault="00742919" w:rsidP="004742B0">
      <w:pPr>
        <w:spacing w:after="0" w:line="240" w:lineRule="auto"/>
        <w:rPr>
          <w:rFonts w:ascii="Arial" w:hAnsi="Arial" w:cs="Arial"/>
          <w:sz w:val="20"/>
          <w:szCs w:val="20"/>
        </w:rPr>
      </w:pPr>
    </w:p>
    <w:p w:rsidR="00742919" w:rsidRPr="004427F2" w:rsidRDefault="00742919" w:rsidP="004742B0">
      <w:pPr>
        <w:spacing w:after="0" w:line="240" w:lineRule="auto"/>
        <w:rPr>
          <w:rFonts w:ascii="Arial" w:hAnsi="Arial" w:cs="Arial"/>
          <w:sz w:val="20"/>
          <w:szCs w:val="20"/>
        </w:rPr>
      </w:pPr>
      <w:r w:rsidRPr="004427F2">
        <w:rPr>
          <w:rFonts w:ascii="Arial" w:hAnsi="Arial" w:cs="Arial"/>
          <w:noProof/>
          <w:sz w:val="20"/>
          <w:szCs w:val="20"/>
        </w:rPr>
        <w:drawing>
          <wp:inline distT="0" distB="0" distL="0" distR="0">
            <wp:extent cx="5943600" cy="3863340"/>
            <wp:effectExtent l="19050" t="0" r="0" b="0"/>
            <wp:docPr id="2" name="Object 2"/>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7620000" cy="4953000"/>
                      <a:chOff x="457200" y="1676400"/>
                      <a:chExt cx="7620000" cy="4953000"/>
                    </a:xfrm>
                  </a:grpSpPr>
                  <a:sp>
                    <a:nvSpPr>
                      <a:cNvPr id="20" name="Rectangle 3"/>
                      <a:cNvSpPr>
                        <a:spLocks noChangeArrowheads="1"/>
                      </a:cNvSpPr>
                    </a:nvSpPr>
                    <a:spPr bwMode="auto">
                      <a:xfrm>
                        <a:off x="457200" y="5029200"/>
                        <a:ext cx="5562600" cy="533400"/>
                      </a:xfrm>
                      <a:prstGeom prst="rect">
                        <a:avLst/>
                      </a:prstGeom>
                      <a:gradFill rotWithShape="0">
                        <a:gsLst>
                          <a:gs pos="0">
                            <a:srgbClr val="B2B2B2"/>
                          </a:gs>
                          <a:gs pos="100000">
                            <a:srgbClr val="B2B2B2">
                              <a:gamma/>
                              <a:shade val="46275"/>
                              <a:invGamma/>
                            </a:srgbClr>
                          </a:gs>
                        </a:gsLst>
                        <a:lin ang="5400000" scaled="1"/>
                      </a:gradFill>
                      <a:ln w="12700">
                        <a:miter lim="800000"/>
                        <a:headEnd type="none" w="sm" len="sm"/>
                        <a:tailEnd type="none" w="sm" len="sm"/>
                      </a:ln>
                      <a:effectLst/>
                      <a:scene3d>
                        <a:camera prst="legacyObliqueTopRight"/>
                        <a:lightRig rig="legacyFlat3" dir="b"/>
                      </a:scene3d>
                      <a:sp3d extrusionH="582600" prstMaterial="legacyMatte">
                        <a:bevelT w="13500" h="13500" prst="angle"/>
                        <a:bevelB w="13500" h="13500" prst="angle"/>
                        <a:extrusionClr>
                          <a:srgbClr val="B2B2B2"/>
                        </a:extrusionClr>
                      </a:sp3d>
                    </a:spPr>
                    <a:txSp>
                      <a:txBody>
                        <a:bodyPr wrap="none" anchor="ctr">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algn="ctr" eaLnBrk="0" hangingPunct="0"/>
                          <a:r>
                            <a:rPr lang="en-US" sz="2400" b="1" dirty="0" smtClean="0">
                              <a:effectLst>
                                <a:outerShdw blurRad="38100" dist="38100" dir="2700000" algn="tl">
                                  <a:srgbClr val="FFFFFF"/>
                                </a:outerShdw>
                              </a:effectLst>
                            </a:rPr>
                            <a:t>.NET Framework </a:t>
                          </a:r>
                          <a:r>
                            <a:rPr lang="en-US" sz="2400" b="1" dirty="0">
                              <a:effectLst>
                                <a:outerShdw blurRad="38100" dist="38100" dir="2700000" algn="tl">
                                  <a:srgbClr val="FFFFFF"/>
                                </a:outerShdw>
                              </a:effectLst>
                            </a:rPr>
                            <a:t>Class Library</a:t>
                          </a:r>
                        </a:p>
                      </a:txBody>
                      <a:useSpRect/>
                    </a:txSp>
                  </a:sp>
                  <a:sp>
                    <a:nvSpPr>
                      <a:cNvPr id="21" name="Rectangle 4"/>
                      <a:cNvSpPr>
                        <a:spLocks noChangeArrowheads="1"/>
                      </a:cNvSpPr>
                    </a:nvSpPr>
                    <a:spPr bwMode="auto">
                      <a:xfrm>
                        <a:off x="457200" y="2438400"/>
                        <a:ext cx="5562600" cy="609600"/>
                      </a:xfrm>
                      <a:prstGeom prst="rect">
                        <a:avLst/>
                      </a:prstGeom>
                      <a:gradFill rotWithShape="0">
                        <a:gsLst>
                          <a:gs pos="0">
                            <a:srgbClr val="B2B2B2"/>
                          </a:gs>
                          <a:gs pos="100000">
                            <a:srgbClr val="B2B2B2">
                              <a:gamma/>
                              <a:shade val="46275"/>
                              <a:invGamma/>
                            </a:srgbClr>
                          </a:gs>
                        </a:gsLst>
                        <a:lin ang="5400000" scaled="1"/>
                      </a:gradFill>
                      <a:ln w="12700">
                        <a:miter lim="800000"/>
                        <a:headEnd type="none" w="sm" len="sm"/>
                        <a:tailEnd type="none" w="sm" len="sm"/>
                      </a:ln>
                      <a:effectLst/>
                      <a:scene3d>
                        <a:camera prst="legacyObliqueTopRight"/>
                        <a:lightRig rig="legacyFlat3" dir="b"/>
                      </a:scene3d>
                      <a:sp3d extrusionH="582600" prstMaterial="legacyMatte">
                        <a:bevelT w="13500" h="13500" prst="angle"/>
                        <a:bevelB w="13500" h="13500" prst="angle"/>
                        <a:extrusionClr>
                          <a:srgbClr val="B2B2B2"/>
                        </a:extrusionClr>
                      </a:sp3d>
                    </a:spPr>
                    <a:txSp>
                      <a:txBody>
                        <a:bodyPr wrap="none" anchor="ctr">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algn="ctr" eaLnBrk="0" hangingPunct="0"/>
                          <a:r>
                            <a:rPr lang="en-US" sz="2400" b="1" dirty="0">
                              <a:effectLst>
                                <a:outerShdw blurRad="38100" dist="38100" dir="2700000" algn="tl">
                                  <a:srgbClr val="FFFFFF"/>
                                </a:outerShdw>
                              </a:effectLst>
                            </a:rPr>
                            <a:t>Common Language Specification</a:t>
                          </a:r>
                        </a:p>
                      </a:txBody>
                      <a:useSpRect/>
                    </a:txSp>
                  </a:sp>
                  <a:sp>
                    <a:nvSpPr>
                      <a:cNvPr id="22" name="Rectangle 5"/>
                      <a:cNvSpPr>
                        <a:spLocks noChangeArrowheads="1"/>
                      </a:cNvSpPr>
                    </a:nvSpPr>
                    <a:spPr bwMode="auto">
                      <a:xfrm>
                        <a:off x="457200" y="5943600"/>
                        <a:ext cx="5562600" cy="685800"/>
                      </a:xfrm>
                      <a:prstGeom prst="rect">
                        <a:avLst/>
                      </a:prstGeom>
                      <a:gradFill rotWithShape="0">
                        <a:gsLst>
                          <a:gs pos="0">
                            <a:schemeClr val="hlink">
                              <a:gamma/>
                              <a:shade val="46275"/>
                              <a:invGamma/>
                            </a:schemeClr>
                          </a:gs>
                          <a:gs pos="100000">
                            <a:schemeClr val="hlink"/>
                          </a:gs>
                        </a:gsLst>
                        <a:lin ang="5400000" scaled="1"/>
                      </a:gradFill>
                      <a:ln w="12700">
                        <a:miter lim="800000"/>
                        <a:headEnd type="none" w="sm" len="sm"/>
                        <a:tailEnd type="none" w="sm" len="sm"/>
                      </a:ln>
                      <a:effectLst/>
                      <a:scene3d>
                        <a:camera prst="legacyObliqueTopRight"/>
                        <a:lightRig rig="legacyFlat3" dir="b"/>
                      </a:scene3d>
                      <a:sp3d extrusionH="582600" prstMaterial="legacyMatte">
                        <a:bevelT w="13500" h="13500" prst="angle"/>
                        <a:bevelB w="13500" h="13500" prst="angle"/>
                        <a:extrusionClr>
                          <a:schemeClr val="hlink"/>
                        </a:extrusionClr>
                      </a:sp3d>
                    </a:spPr>
                    <a:txSp>
                      <a:txBody>
                        <a:bodyPr wrap="none" anchor="ctr">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algn="ctr" eaLnBrk="0" hangingPunct="0"/>
                          <a:r>
                            <a:rPr lang="en-US" sz="2400" b="1">
                              <a:effectLst>
                                <a:outerShdw blurRad="38100" dist="38100" dir="2700000" algn="tl">
                                  <a:srgbClr val="FFFFFF"/>
                                </a:outerShdw>
                              </a:effectLst>
                            </a:rPr>
                            <a:t>Common Language Runtime</a:t>
                          </a:r>
                        </a:p>
                      </a:txBody>
                      <a:useSpRect/>
                    </a:txSp>
                  </a:sp>
                  <a:sp>
                    <a:nvSpPr>
                      <a:cNvPr id="23" name="Rectangle 6"/>
                      <a:cNvSpPr>
                        <a:spLocks noChangeArrowheads="1"/>
                      </a:cNvSpPr>
                    </a:nvSpPr>
                    <a:spPr bwMode="auto">
                      <a:xfrm>
                        <a:off x="457200" y="4343400"/>
                        <a:ext cx="5562600" cy="533400"/>
                      </a:xfrm>
                      <a:prstGeom prst="rect">
                        <a:avLst/>
                      </a:prstGeom>
                      <a:gradFill rotWithShape="0">
                        <a:gsLst>
                          <a:gs pos="0">
                            <a:srgbClr val="B2B2B2"/>
                          </a:gs>
                          <a:gs pos="100000">
                            <a:srgbClr val="B2B2B2">
                              <a:gamma/>
                              <a:shade val="46275"/>
                              <a:invGamma/>
                            </a:srgbClr>
                          </a:gs>
                        </a:gsLst>
                        <a:lin ang="5400000" scaled="1"/>
                      </a:gradFill>
                      <a:ln w="12700">
                        <a:miter lim="800000"/>
                        <a:headEnd type="none" w="sm" len="sm"/>
                        <a:tailEnd type="none" w="sm" len="sm"/>
                      </a:ln>
                      <a:effectLst/>
                      <a:scene3d>
                        <a:camera prst="legacyObliqueTopRight"/>
                        <a:lightRig rig="legacyFlat3" dir="b"/>
                      </a:scene3d>
                      <a:sp3d extrusionH="582600" prstMaterial="legacyMatte">
                        <a:bevelT w="13500" h="13500" prst="angle"/>
                        <a:bevelB w="13500" h="13500" prst="angle"/>
                        <a:extrusionClr>
                          <a:srgbClr val="B2B2B2"/>
                        </a:extrusionClr>
                      </a:sp3d>
                    </a:spPr>
                    <a:txSp>
                      <a:txBody>
                        <a:bodyPr wrap="none" anchor="ctr">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algn="ctr" eaLnBrk="0" hangingPunct="0"/>
                          <a:r>
                            <a:rPr lang="en-US" sz="2400" b="1">
                              <a:effectLst>
                                <a:outerShdw blurRad="38100" dist="38100" dir="2700000" algn="tl">
                                  <a:srgbClr val="FFFFFF"/>
                                </a:outerShdw>
                              </a:effectLst>
                            </a:rPr>
                            <a:t>ADO.NET: Data and XML</a:t>
                          </a:r>
                        </a:p>
                      </a:txBody>
                      <a:useSpRect/>
                    </a:txSp>
                  </a:sp>
                  <a:sp>
                    <a:nvSpPr>
                      <a:cNvPr id="24" name="Rectangle 7"/>
                      <a:cNvSpPr>
                        <a:spLocks noChangeArrowheads="1"/>
                      </a:cNvSpPr>
                    </a:nvSpPr>
                    <a:spPr bwMode="auto">
                      <a:xfrm>
                        <a:off x="6400800" y="1676400"/>
                        <a:ext cx="1676400" cy="4953000"/>
                      </a:xfrm>
                      <a:prstGeom prst="rect">
                        <a:avLst/>
                      </a:prstGeom>
                      <a:gradFill rotWithShape="0">
                        <a:gsLst>
                          <a:gs pos="0">
                            <a:srgbClr val="B2B2B2"/>
                          </a:gs>
                          <a:gs pos="100000">
                            <a:srgbClr val="B2B2B2">
                              <a:gamma/>
                              <a:shade val="46275"/>
                              <a:invGamma/>
                            </a:srgbClr>
                          </a:gs>
                        </a:gsLst>
                        <a:lin ang="5400000" scaled="1"/>
                      </a:gradFill>
                      <a:ln w="12700">
                        <a:miter lim="800000"/>
                        <a:headEnd type="none" w="sm" len="sm"/>
                        <a:tailEnd type="none" w="sm" len="sm"/>
                      </a:ln>
                      <a:effectLst/>
                      <a:scene3d>
                        <a:camera prst="legacyObliqueTopRight"/>
                        <a:lightRig rig="legacyFlat3" dir="b"/>
                      </a:scene3d>
                      <a:sp3d extrusionH="582600" prstMaterial="legacyMatte">
                        <a:bevelT w="13500" h="13500" prst="angle"/>
                        <a:bevelB w="13500" h="13500" prst="angle"/>
                        <a:extrusionClr>
                          <a:srgbClr val="B2B2B2"/>
                        </a:extrusionClr>
                      </a:sp3d>
                    </a:spPr>
                    <a:txSp>
                      <a:txBody>
                        <a:bodyPr vert="eaVert" wrap="none" anchor="ctr">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algn="ctr" eaLnBrk="0" hangingPunct="0"/>
                          <a:r>
                            <a:rPr lang="en-US" sz="2400" b="1">
                              <a:effectLst>
                                <a:outerShdw blurRad="38100" dist="38100" dir="2700000" algn="tl">
                                  <a:srgbClr val="FFFFFF"/>
                                </a:outerShdw>
                              </a:effectLst>
                            </a:rPr>
                            <a:t>Visual Studio.NET</a:t>
                          </a:r>
                        </a:p>
                      </a:txBody>
                      <a:useSpRect/>
                    </a:txSp>
                  </a:sp>
                  <a:sp>
                    <a:nvSpPr>
                      <a:cNvPr id="25" name="Rectangle 8"/>
                      <a:cNvSpPr>
                        <a:spLocks noChangeArrowheads="1"/>
                      </a:cNvSpPr>
                    </a:nvSpPr>
                    <a:spPr bwMode="auto">
                      <a:xfrm>
                        <a:off x="457200" y="3352800"/>
                        <a:ext cx="3657600" cy="762000"/>
                      </a:xfrm>
                      <a:prstGeom prst="rect">
                        <a:avLst/>
                      </a:prstGeom>
                      <a:gradFill rotWithShape="0">
                        <a:gsLst>
                          <a:gs pos="0">
                            <a:schemeClr val="accent2">
                              <a:gamma/>
                              <a:shade val="46275"/>
                              <a:invGamma/>
                            </a:schemeClr>
                          </a:gs>
                          <a:gs pos="100000">
                            <a:schemeClr val="accent2"/>
                          </a:gs>
                        </a:gsLst>
                        <a:lin ang="5400000" scaled="1"/>
                      </a:gradFill>
                      <a:ln w="12700">
                        <a:miter lim="800000"/>
                        <a:headEnd type="none" w="sm" len="sm"/>
                        <a:tailEnd type="none" w="sm" len="sm"/>
                      </a:ln>
                      <a:effectLst/>
                      <a:scene3d>
                        <a:camera prst="legacyObliqueTopRight"/>
                        <a:lightRig rig="legacyFlat3" dir="b"/>
                      </a:scene3d>
                      <a:sp3d extrusionH="582600" prstMaterial="legacyMatte">
                        <a:bevelT w="13500" h="13500" prst="angle"/>
                        <a:bevelB w="13500" h="13500" prst="angle"/>
                        <a:extrusionClr>
                          <a:schemeClr val="accent2"/>
                        </a:extrusionClr>
                      </a:sp3d>
                    </a:spPr>
                    <a:txSp>
                      <a:txBody>
                        <a:bodyPr wrap="none" anchor="ctr">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algn="ctr" eaLnBrk="0" hangingPunct="0"/>
                          <a:r>
                            <a:rPr lang="en-US" sz="2400" b="1" dirty="0">
                              <a:effectLst>
                                <a:outerShdw blurRad="38100" dist="38100" dir="2700000" algn="tl">
                                  <a:srgbClr val="FFFFFF"/>
                                </a:outerShdw>
                              </a:effectLst>
                            </a:rPr>
                            <a:t>ASP.NET: Web Services</a:t>
                          </a:r>
                        </a:p>
                        <a:p>
                          <a:pPr algn="ctr" eaLnBrk="0" hangingPunct="0"/>
                          <a:r>
                            <a:rPr lang="en-US" sz="2400" b="1" dirty="0">
                              <a:effectLst>
                                <a:outerShdw blurRad="38100" dist="38100" dir="2700000" algn="tl">
                                  <a:srgbClr val="FFFFFF"/>
                                </a:outerShdw>
                              </a:effectLst>
                            </a:rPr>
                            <a:t>and Web Forms</a:t>
                          </a:r>
                        </a:p>
                      </a:txBody>
                      <a:useSpRect/>
                    </a:txSp>
                  </a:sp>
                  <a:sp>
                    <a:nvSpPr>
                      <a:cNvPr id="26" name="Rectangle 9"/>
                      <a:cNvSpPr>
                        <a:spLocks noChangeArrowheads="1"/>
                      </a:cNvSpPr>
                    </a:nvSpPr>
                    <a:spPr bwMode="auto">
                      <a:xfrm>
                        <a:off x="4267200" y="3352800"/>
                        <a:ext cx="1752600" cy="762000"/>
                      </a:xfrm>
                      <a:prstGeom prst="rect">
                        <a:avLst/>
                      </a:prstGeom>
                      <a:gradFill rotWithShape="0">
                        <a:gsLst>
                          <a:gs pos="0">
                            <a:srgbClr val="B2B2B2"/>
                          </a:gs>
                          <a:gs pos="100000">
                            <a:srgbClr val="B2B2B2">
                              <a:gamma/>
                              <a:shade val="46275"/>
                              <a:invGamma/>
                            </a:srgbClr>
                          </a:gs>
                        </a:gsLst>
                        <a:lin ang="5400000" scaled="1"/>
                      </a:gradFill>
                      <a:ln w="12700">
                        <a:miter lim="800000"/>
                        <a:headEnd type="none" w="sm" len="sm"/>
                        <a:tailEnd type="none" w="sm" len="sm"/>
                      </a:ln>
                      <a:effectLst/>
                      <a:scene3d>
                        <a:camera prst="legacyObliqueTopRight"/>
                        <a:lightRig rig="legacyFlat3" dir="b"/>
                      </a:scene3d>
                      <a:sp3d extrusionH="582600" prstMaterial="legacyMatte">
                        <a:bevelT w="13500" h="13500" prst="angle"/>
                        <a:bevelB w="13500" h="13500" prst="angle"/>
                        <a:extrusionClr>
                          <a:srgbClr val="B2B2B2"/>
                        </a:extrusionClr>
                      </a:sp3d>
                    </a:spPr>
                    <a:txSp>
                      <a:txBody>
                        <a:bodyPr wrap="none" anchor="ctr">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algn="ctr" eaLnBrk="0" hangingPunct="0"/>
                          <a:r>
                            <a:rPr lang="en-US" sz="2400" b="1">
                              <a:effectLst>
                                <a:outerShdw blurRad="38100" dist="38100" dir="2700000" algn="tl">
                                  <a:srgbClr val="FFFFFF"/>
                                </a:outerShdw>
                              </a:effectLst>
                            </a:rPr>
                            <a:t>Windows</a:t>
                          </a:r>
                          <a:br>
                            <a:rPr lang="en-US" sz="2400" b="1">
                              <a:effectLst>
                                <a:outerShdw blurRad="38100" dist="38100" dir="2700000" algn="tl">
                                  <a:srgbClr val="FFFFFF"/>
                                </a:outerShdw>
                              </a:effectLst>
                            </a:rPr>
                          </a:br>
                          <a:r>
                            <a:rPr lang="en-US" sz="2400" b="1">
                              <a:effectLst>
                                <a:outerShdw blurRad="38100" dist="38100" dir="2700000" algn="tl">
                                  <a:srgbClr val="FFFFFF"/>
                                </a:outerShdw>
                              </a:effectLst>
                            </a:rPr>
                            <a:t>Forms</a:t>
                          </a:r>
                        </a:p>
                      </a:txBody>
                      <a:useSpRect/>
                    </a:txSp>
                  </a:sp>
                  <a:sp>
                    <a:nvSpPr>
                      <a:cNvPr id="27" name="Rectangle 10"/>
                      <a:cNvSpPr>
                        <a:spLocks noChangeArrowheads="1"/>
                      </a:cNvSpPr>
                    </a:nvSpPr>
                    <a:spPr bwMode="auto">
                      <a:xfrm>
                        <a:off x="457200" y="1676400"/>
                        <a:ext cx="2049463" cy="609600"/>
                      </a:xfrm>
                      <a:prstGeom prst="rect">
                        <a:avLst/>
                      </a:prstGeom>
                      <a:gradFill rotWithShape="0">
                        <a:gsLst>
                          <a:gs pos="0">
                            <a:srgbClr val="B2B2B2"/>
                          </a:gs>
                          <a:gs pos="100000">
                            <a:srgbClr val="B2B2B2">
                              <a:gamma/>
                              <a:shade val="46275"/>
                              <a:invGamma/>
                            </a:srgbClr>
                          </a:gs>
                        </a:gsLst>
                        <a:lin ang="5400000" scaled="1"/>
                      </a:gradFill>
                      <a:ln w="12700">
                        <a:miter lim="800000"/>
                        <a:headEnd type="none" w="sm" len="sm"/>
                        <a:tailEnd type="none" w="sm" len="sm"/>
                      </a:ln>
                      <a:effectLst/>
                      <a:scene3d>
                        <a:camera prst="legacyObliqueTopRight"/>
                        <a:lightRig rig="legacyFlat3" dir="b"/>
                      </a:scene3d>
                      <a:sp3d extrusionH="582600" prstMaterial="legacyMatte">
                        <a:bevelT w="13500" h="13500" prst="angle"/>
                        <a:bevelB w="13500" h="13500" prst="angle"/>
                        <a:extrusionClr>
                          <a:srgbClr val="B2B2B2"/>
                        </a:extrusionClr>
                      </a:sp3d>
                    </a:spPr>
                    <a:txSp>
                      <a:txBody>
                        <a:bodyPr wrap="none" anchor="ctr">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algn="ctr" eaLnBrk="0" hangingPunct="0"/>
                          <a:r>
                            <a:rPr lang="en-US" sz="2400" b="1" dirty="0">
                              <a:effectLst>
                                <a:outerShdw blurRad="38100" dist="38100" dir="2700000" algn="tl">
                                  <a:srgbClr val="FFFFFF"/>
                                </a:outerShdw>
                              </a:effectLst>
                            </a:rPr>
                            <a:t>Visual Basic</a:t>
                          </a:r>
                          <a:r>
                            <a:rPr lang="en-US" sz="3200" b="1" baseline="30000" dirty="0"/>
                            <a:t>®</a:t>
                          </a:r>
                        </a:p>
                      </a:txBody>
                      <a:useSpRect/>
                    </a:txSp>
                  </a:sp>
                  <a:sp>
                    <a:nvSpPr>
                      <a:cNvPr id="28" name="Rectangle 11"/>
                      <a:cNvSpPr>
                        <a:spLocks noChangeArrowheads="1"/>
                      </a:cNvSpPr>
                    </a:nvSpPr>
                    <a:spPr bwMode="auto">
                      <a:xfrm>
                        <a:off x="2647950" y="1676400"/>
                        <a:ext cx="673100" cy="609600"/>
                      </a:xfrm>
                      <a:prstGeom prst="rect">
                        <a:avLst/>
                      </a:prstGeom>
                      <a:gradFill rotWithShape="0">
                        <a:gsLst>
                          <a:gs pos="0">
                            <a:srgbClr val="B2B2B2"/>
                          </a:gs>
                          <a:gs pos="100000">
                            <a:srgbClr val="B2B2B2">
                              <a:gamma/>
                              <a:shade val="46275"/>
                              <a:invGamma/>
                            </a:srgbClr>
                          </a:gs>
                        </a:gsLst>
                        <a:lin ang="5400000" scaled="1"/>
                      </a:gradFill>
                      <a:ln w="12700">
                        <a:miter lim="800000"/>
                        <a:headEnd type="none" w="sm" len="sm"/>
                        <a:tailEnd type="none" w="sm" len="sm"/>
                      </a:ln>
                      <a:effectLst/>
                      <a:scene3d>
                        <a:camera prst="legacyObliqueTopRight"/>
                        <a:lightRig rig="legacyFlat3" dir="b"/>
                      </a:scene3d>
                      <a:sp3d extrusionH="582600" prstMaterial="legacyMatte">
                        <a:bevelT w="13500" h="13500" prst="angle"/>
                        <a:bevelB w="13500" h="13500" prst="angle"/>
                        <a:extrusionClr>
                          <a:srgbClr val="B2B2B2"/>
                        </a:extrusionClr>
                      </a:sp3d>
                    </a:spPr>
                    <a:txSp>
                      <a:txBody>
                        <a:bodyPr wrap="none" anchor="ctr">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algn="ctr" eaLnBrk="0" hangingPunct="0"/>
                          <a:r>
                            <a:rPr lang="en-US" sz="2400" b="1">
                              <a:effectLst>
                                <a:outerShdw blurRad="38100" dist="38100" dir="2700000" algn="tl">
                                  <a:srgbClr val="FFFFFF"/>
                                </a:outerShdw>
                              </a:effectLst>
                            </a:rPr>
                            <a:t>C++</a:t>
                          </a:r>
                        </a:p>
                      </a:txBody>
                      <a:useSpRect/>
                    </a:txSp>
                  </a:sp>
                  <a:sp>
                    <a:nvSpPr>
                      <a:cNvPr id="29" name="Rectangle 12"/>
                      <a:cNvSpPr>
                        <a:spLocks noChangeArrowheads="1"/>
                      </a:cNvSpPr>
                    </a:nvSpPr>
                    <a:spPr bwMode="auto">
                      <a:xfrm>
                        <a:off x="3462338" y="1676400"/>
                        <a:ext cx="503237" cy="609600"/>
                      </a:xfrm>
                      <a:prstGeom prst="rect">
                        <a:avLst/>
                      </a:prstGeom>
                      <a:gradFill rotWithShape="0">
                        <a:gsLst>
                          <a:gs pos="0">
                            <a:srgbClr val="B2B2B2"/>
                          </a:gs>
                          <a:gs pos="100000">
                            <a:srgbClr val="B2B2B2">
                              <a:gamma/>
                              <a:shade val="46275"/>
                              <a:invGamma/>
                            </a:srgbClr>
                          </a:gs>
                        </a:gsLst>
                        <a:lin ang="5400000" scaled="1"/>
                      </a:gradFill>
                      <a:ln w="12700">
                        <a:miter lim="800000"/>
                        <a:headEnd type="none" w="sm" len="sm"/>
                        <a:tailEnd type="none" w="sm" len="sm"/>
                      </a:ln>
                      <a:effectLst/>
                      <a:scene3d>
                        <a:camera prst="legacyObliqueTopRight"/>
                        <a:lightRig rig="legacyFlat3" dir="b"/>
                      </a:scene3d>
                      <a:sp3d extrusionH="582600" prstMaterial="legacyMatte">
                        <a:bevelT w="13500" h="13500" prst="angle"/>
                        <a:bevelB w="13500" h="13500" prst="angle"/>
                        <a:extrusionClr>
                          <a:srgbClr val="B2B2B2"/>
                        </a:extrusionClr>
                      </a:sp3d>
                    </a:spPr>
                    <a:txSp>
                      <a:txBody>
                        <a:bodyPr wrap="none" anchor="ctr">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algn="ctr" eaLnBrk="0" hangingPunct="0"/>
                          <a:r>
                            <a:rPr lang="en-US" sz="2400" b="1">
                              <a:effectLst>
                                <a:outerShdw blurRad="38100" dist="38100" dir="2700000" algn="tl">
                                  <a:srgbClr val="FFFFFF"/>
                                </a:outerShdw>
                              </a:effectLst>
                            </a:rPr>
                            <a:t>C#</a:t>
                          </a:r>
                        </a:p>
                      </a:txBody>
                      <a:useSpRect/>
                    </a:txSp>
                  </a:sp>
                  <a:sp>
                    <a:nvSpPr>
                      <a:cNvPr id="30" name="Rectangle 13"/>
                      <a:cNvSpPr>
                        <a:spLocks noChangeArrowheads="1"/>
                      </a:cNvSpPr>
                    </a:nvSpPr>
                    <a:spPr bwMode="auto">
                      <a:xfrm>
                        <a:off x="4106863" y="1676400"/>
                        <a:ext cx="1346200" cy="609600"/>
                      </a:xfrm>
                      <a:prstGeom prst="rect">
                        <a:avLst/>
                      </a:prstGeom>
                      <a:gradFill rotWithShape="0">
                        <a:gsLst>
                          <a:gs pos="0">
                            <a:srgbClr val="B2B2B2"/>
                          </a:gs>
                          <a:gs pos="100000">
                            <a:srgbClr val="B2B2B2">
                              <a:gamma/>
                              <a:shade val="46275"/>
                              <a:invGamma/>
                            </a:srgbClr>
                          </a:gs>
                        </a:gsLst>
                        <a:lin ang="5400000" scaled="1"/>
                      </a:gradFill>
                      <a:ln w="12700">
                        <a:miter lim="800000"/>
                        <a:headEnd type="none" w="sm" len="sm"/>
                        <a:tailEnd type="none" w="sm" len="sm"/>
                      </a:ln>
                      <a:effectLst/>
                      <a:scene3d>
                        <a:camera prst="legacyObliqueTopRight"/>
                        <a:lightRig rig="legacyFlat3" dir="b"/>
                      </a:scene3d>
                      <a:sp3d extrusionH="582600" prstMaterial="legacyMatte">
                        <a:bevelT w="13500" h="13500" prst="angle"/>
                        <a:bevelB w="13500" h="13500" prst="angle"/>
                        <a:extrusionClr>
                          <a:srgbClr val="B2B2B2"/>
                        </a:extrusionClr>
                      </a:sp3d>
                    </a:spPr>
                    <a:txSp>
                      <a:txBody>
                        <a:bodyPr wrap="none" anchor="ctr">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algn="ctr" eaLnBrk="0" hangingPunct="0"/>
                          <a:r>
                            <a:rPr lang="en-US" sz="2400" b="1">
                              <a:effectLst>
                                <a:outerShdw blurRad="38100" dist="38100" dir="2700000" algn="tl">
                                  <a:srgbClr val="FFFFFF"/>
                                </a:outerShdw>
                              </a:effectLst>
                            </a:rPr>
                            <a:t>JScript</a:t>
                          </a:r>
                          <a:r>
                            <a:rPr lang="en-US" sz="3200" b="1" baseline="30000"/>
                            <a:t>®</a:t>
                          </a:r>
                        </a:p>
                      </a:txBody>
                      <a:useSpRect/>
                    </a:txSp>
                  </a:sp>
                  <a:sp>
                    <a:nvSpPr>
                      <a:cNvPr id="31" name="Rectangle 14"/>
                      <a:cNvSpPr>
                        <a:spLocks noChangeArrowheads="1"/>
                      </a:cNvSpPr>
                    </a:nvSpPr>
                    <a:spPr bwMode="auto">
                      <a:xfrm>
                        <a:off x="5595938" y="1676400"/>
                        <a:ext cx="423862" cy="609600"/>
                      </a:xfrm>
                      <a:prstGeom prst="rect">
                        <a:avLst/>
                      </a:prstGeom>
                      <a:gradFill rotWithShape="0">
                        <a:gsLst>
                          <a:gs pos="0">
                            <a:srgbClr val="B2B2B2"/>
                          </a:gs>
                          <a:gs pos="100000">
                            <a:srgbClr val="B2B2B2">
                              <a:gamma/>
                              <a:shade val="46275"/>
                              <a:invGamma/>
                            </a:srgbClr>
                          </a:gs>
                        </a:gsLst>
                        <a:lin ang="5400000" scaled="1"/>
                      </a:gradFill>
                      <a:ln w="12700">
                        <a:miter lim="800000"/>
                        <a:headEnd type="none" w="sm" len="sm"/>
                        <a:tailEnd type="none" w="sm" len="sm"/>
                      </a:ln>
                      <a:effectLst/>
                      <a:scene3d>
                        <a:camera prst="legacyObliqueTopRight"/>
                        <a:lightRig rig="legacyFlat3" dir="b"/>
                      </a:scene3d>
                      <a:sp3d extrusionH="582600" prstMaterial="legacyMatte">
                        <a:bevelT w="13500" h="13500" prst="angle"/>
                        <a:bevelB w="13500" h="13500" prst="angle"/>
                        <a:extrusionClr>
                          <a:srgbClr val="B2B2B2"/>
                        </a:extrusionClr>
                      </a:sp3d>
                    </a:spPr>
                    <a:txSp>
                      <a:txBody>
                        <a:bodyPr wrap="none" anchor="ctr">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algn="ctr" eaLnBrk="0" hangingPunct="0"/>
                          <a:r>
                            <a:rPr lang="en-US" sz="2400" b="1">
                              <a:effectLst>
                                <a:outerShdw blurRad="38100" dist="38100" dir="2700000" algn="tl">
                                  <a:srgbClr val="FFFFFF"/>
                                </a:outerShdw>
                              </a:effectLst>
                            </a:rPr>
                            <a:t>…</a:t>
                          </a:r>
                        </a:p>
                      </a:txBody>
                      <a:useSpRect/>
                    </a:txSp>
                  </a:sp>
                </lc:lockedCanvas>
              </a:graphicData>
            </a:graphic>
          </wp:inline>
        </w:drawing>
      </w:r>
    </w:p>
    <w:p w:rsidR="00BE74E8" w:rsidRPr="004427F2" w:rsidRDefault="00BE74E8" w:rsidP="004742B0">
      <w:pPr>
        <w:spacing w:after="0" w:line="240" w:lineRule="auto"/>
        <w:rPr>
          <w:rFonts w:ascii="Arial" w:hAnsi="Arial" w:cs="Arial"/>
          <w:sz w:val="20"/>
          <w:szCs w:val="20"/>
        </w:rPr>
      </w:pPr>
    </w:p>
    <w:p w:rsidR="00BE74E8" w:rsidRPr="004427F2" w:rsidRDefault="00BE74E8" w:rsidP="004742B0">
      <w:pPr>
        <w:spacing w:after="0" w:line="240" w:lineRule="auto"/>
        <w:rPr>
          <w:rFonts w:ascii="Arial" w:hAnsi="Arial" w:cs="Arial"/>
          <w:i/>
          <w:iCs/>
          <w:sz w:val="20"/>
          <w:szCs w:val="20"/>
          <w:u w:val="single"/>
        </w:rPr>
      </w:pPr>
      <w:r w:rsidRPr="004427F2">
        <w:rPr>
          <w:rFonts w:ascii="Arial" w:hAnsi="Arial" w:cs="Arial"/>
          <w:i/>
          <w:iCs/>
          <w:sz w:val="20"/>
          <w:szCs w:val="20"/>
          <w:u w:val="single"/>
        </w:rPr>
        <w:t>Features of .NET Framework</w:t>
      </w:r>
    </w:p>
    <w:p w:rsidR="00BE74E8" w:rsidRPr="004427F2" w:rsidRDefault="00BE74E8" w:rsidP="004742B0">
      <w:pPr>
        <w:spacing w:after="0" w:line="240" w:lineRule="auto"/>
        <w:rPr>
          <w:rFonts w:ascii="Arial" w:hAnsi="Arial" w:cs="Arial"/>
          <w:i/>
          <w:iCs/>
          <w:sz w:val="20"/>
          <w:szCs w:val="20"/>
          <w:u w:val="single"/>
        </w:rPr>
      </w:pPr>
    </w:p>
    <w:p w:rsidR="00E33A76" w:rsidRPr="004427F2" w:rsidRDefault="000852AA" w:rsidP="00BE74E8">
      <w:pPr>
        <w:numPr>
          <w:ilvl w:val="0"/>
          <w:numId w:val="6"/>
        </w:numPr>
        <w:spacing w:after="0" w:line="240" w:lineRule="auto"/>
        <w:rPr>
          <w:rFonts w:ascii="Arial" w:hAnsi="Arial" w:cs="Arial"/>
          <w:sz w:val="20"/>
          <w:szCs w:val="20"/>
        </w:rPr>
      </w:pPr>
      <w:r w:rsidRPr="004427F2">
        <w:rPr>
          <w:rFonts w:ascii="Arial" w:hAnsi="Arial" w:cs="Arial"/>
          <w:i/>
          <w:iCs/>
          <w:sz w:val="20"/>
          <w:szCs w:val="20"/>
        </w:rPr>
        <w:t>Based on Object-Oriented Principles</w:t>
      </w:r>
    </w:p>
    <w:p w:rsidR="00E33A76" w:rsidRPr="004427F2" w:rsidRDefault="000852AA" w:rsidP="00BE74E8">
      <w:pPr>
        <w:numPr>
          <w:ilvl w:val="0"/>
          <w:numId w:val="6"/>
        </w:numPr>
        <w:spacing w:after="0" w:line="240" w:lineRule="auto"/>
        <w:rPr>
          <w:rFonts w:ascii="Arial" w:hAnsi="Arial" w:cs="Arial"/>
          <w:sz w:val="20"/>
          <w:szCs w:val="20"/>
        </w:rPr>
      </w:pPr>
      <w:r w:rsidRPr="004427F2">
        <w:rPr>
          <w:rFonts w:ascii="Arial" w:hAnsi="Arial" w:cs="Arial"/>
          <w:i/>
          <w:iCs/>
          <w:sz w:val="20"/>
          <w:szCs w:val="20"/>
        </w:rPr>
        <w:t>Language Independence</w:t>
      </w:r>
    </w:p>
    <w:p w:rsidR="00E33A76" w:rsidRPr="004427F2" w:rsidRDefault="000852AA" w:rsidP="00BE74E8">
      <w:pPr>
        <w:numPr>
          <w:ilvl w:val="0"/>
          <w:numId w:val="6"/>
        </w:numPr>
        <w:spacing w:after="0" w:line="240" w:lineRule="auto"/>
        <w:rPr>
          <w:rFonts w:ascii="Arial" w:hAnsi="Arial" w:cs="Arial"/>
          <w:sz w:val="20"/>
          <w:szCs w:val="20"/>
        </w:rPr>
      </w:pPr>
      <w:r w:rsidRPr="004427F2">
        <w:rPr>
          <w:rFonts w:ascii="Arial" w:hAnsi="Arial" w:cs="Arial"/>
          <w:i/>
          <w:iCs/>
          <w:sz w:val="20"/>
          <w:szCs w:val="20"/>
        </w:rPr>
        <w:t>Offers integrated support for dynamic web pages</w:t>
      </w:r>
      <w:r w:rsidR="00BE74E8" w:rsidRPr="004427F2">
        <w:rPr>
          <w:rFonts w:ascii="Arial" w:hAnsi="Arial" w:cs="Arial"/>
          <w:i/>
          <w:iCs/>
          <w:sz w:val="20"/>
          <w:szCs w:val="20"/>
        </w:rPr>
        <w:t>.</w:t>
      </w:r>
    </w:p>
    <w:p w:rsidR="00BE74E8" w:rsidRPr="004427F2" w:rsidRDefault="00BE74E8" w:rsidP="00BE74E8">
      <w:pPr>
        <w:pStyle w:val="ListParagraph"/>
        <w:numPr>
          <w:ilvl w:val="0"/>
          <w:numId w:val="6"/>
        </w:numPr>
        <w:rPr>
          <w:rFonts w:ascii="Arial" w:hAnsi="Arial" w:cs="Arial"/>
          <w:sz w:val="20"/>
          <w:szCs w:val="20"/>
        </w:rPr>
      </w:pPr>
      <w:r w:rsidRPr="004427F2">
        <w:rPr>
          <w:rFonts w:ascii="Arial" w:eastAsia="+mn-ea" w:hAnsi="Arial" w:cs="Arial"/>
          <w:i/>
          <w:iCs/>
          <w:sz w:val="20"/>
          <w:szCs w:val="20"/>
        </w:rPr>
        <w:t>ADO. Net are a set of special classes which provide efficient access to relational databases</w:t>
      </w:r>
    </w:p>
    <w:p w:rsidR="00E33A76" w:rsidRPr="004427F2" w:rsidRDefault="000852AA" w:rsidP="00BE74E8">
      <w:pPr>
        <w:numPr>
          <w:ilvl w:val="0"/>
          <w:numId w:val="6"/>
        </w:numPr>
        <w:spacing w:after="0" w:line="240" w:lineRule="auto"/>
        <w:rPr>
          <w:rFonts w:ascii="Arial" w:hAnsi="Arial" w:cs="Arial"/>
          <w:sz w:val="20"/>
          <w:szCs w:val="20"/>
        </w:rPr>
      </w:pPr>
      <w:r w:rsidRPr="004427F2">
        <w:rPr>
          <w:rFonts w:ascii="Arial" w:hAnsi="Arial" w:cs="Arial"/>
          <w:i/>
          <w:iCs/>
          <w:sz w:val="20"/>
          <w:szCs w:val="20"/>
        </w:rPr>
        <w:t>Assemblies – Codes are compiled into assemblies with formal facility for versioning</w:t>
      </w:r>
    </w:p>
    <w:p w:rsidR="00E33A76" w:rsidRPr="004427F2" w:rsidRDefault="000852AA" w:rsidP="00BE74E8">
      <w:pPr>
        <w:numPr>
          <w:ilvl w:val="0"/>
          <w:numId w:val="6"/>
        </w:numPr>
        <w:spacing w:after="0" w:line="240" w:lineRule="auto"/>
        <w:rPr>
          <w:rFonts w:ascii="Arial" w:hAnsi="Arial" w:cs="Arial"/>
          <w:sz w:val="20"/>
          <w:szCs w:val="20"/>
        </w:rPr>
      </w:pPr>
      <w:r w:rsidRPr="004427F2">
        <w:rPr>
          <w:rFonts w:ascii="Arial" w:hAnsi="Arial" w:cs="Arial"/>
          <w:i/>
          <w:iCs/>
          <w:sz w:val="20"/>
          <w:szCs w:val="20"/>
        </w:rPr>
        <w:t>Improved Security</w:t>
      </w:r>
    </w:p>
    <w:p w:rsidR="00E33A76" w:rsidRPr="004427F2" w:rsidRDefault="000852AA" w:rsidP="00BE74E8">
      <w:pPr>
        <w:numPr>
          <w:ilvl w:val="0"/>
          <w:numId w:val="6"/>
        </w:numPr>
        <w:spacing w:after="0" w:line="240" w:lineRule="auto"/>
        <w:rPr>
          <w:rFonts w:ascii="Arial" w:hAnsi="Arial" w:cs="Arial"/>
          <w:sz w:val="20"/>
          <w:szCs w:val="20"/>
        </w:rPr>
      </w:pPr>
      <w:r w:rsidRPr="004427F2">
        <w:rPr>
          <w:rFonts w:ascii="Arial" w:hAnsi="Arial" w:cs="Arial"/>
          <w:i/>
          <w:iCs/>
          <w:sz w:val="20"/>
          <w:szCs w:val="20"/>
        </w:rPr>
        <w:t>Support for Web Services</w:t>
      </w:r>
    </w:p>
    <w:p w:rsidR="00E33A76" w:rsidRPr="004427F2" w:rsidRDefault="000852AA" w:rsidP="00BE74E8">
      <w:pPr>
        <w:numPr>
          <w:ilvl w:val="0"/>
          <w:numId w:val="6"/>
        </w:numPr>
        <w:spacing w:after="0" w:line="240" w:lineRule="auto"/>
        <w:rPr>
          <w:rFonts w:ascii="Arial" w:hAnsi="Arial" w:cs="Arial"/>
          <w:sz w:val="20"/>
          <w:szCs w:val="20"/>
        </w:rPr>
      </w:pPr>
      <w:r w:rsidRPr="004427F2">
        <w:rPr>
          <w:rFonts w:ascii="Arial" w:hAnsi="Arial" w:cs="Arial"/>
          <w:i/>
          <w:iCs/>
          <w:sz w:val="20"/>
          <w:szCs w:val="20"/>
        </w:rPr>
        <w:t>Has SQL Server 2005 integration</w:t>
      </w:r>
    </w:p>
    <w:p w:rsidR="009B1407" w:rsidRPr="004427F2" w:rsidRDefault="000852AA" w:rsidP="009B1407">
      <w:pPr>
        <w:numPr>
          <w:ilvl w:val="0"/>
          <w:numId w:val="6"/>
        </w:numPr>
        <w:spacing w:after="0" w:line="240" w:lineRule="auto"/>
        <w:rPr>
          <w:rFonts w:ascii="Arial" w:hAnsi="Arial" w:cs="Arial"/>
          <w:sz w:val="20"/>
          <w:szCs w:val="20"/>
        </w:rPr>
      </w:pPr>
      <w:r w:rsidRPr="004427F2">
        <w:rPr>
          <w:rFonts w:ascii="Arial" w:hAnsi="Arial" w:cs="Arial"/>
          <w:i/>
          <w:iCs/>
          <w:sz w:val="20"/>
          <w:szCs w:val="20"/>
        </w:rPr>
        <w:t xml:space="preserve">Platform independence </w:t>
      </w:r>
    </w:p>
    <w:p w:rsidR="004427F2" w:rsidRDefault="004427F2" w:rsidP="004427F2">
      <w:pPr>
        <w:spacing w:after="0" w:line="240" w:lineRule="auto"/>
        <w:rPr>
          <w:rFonts w:ascii="Arial" w:hAnsi="Arial" w:cs="Arial"/>
          <w:i/>
          <w:iCs/>
          <w:sz w:val="20"/>
          <w:szCs w:val="20"/>
        </w:rPr>
      </w:pPr>
    </w:p>
    <w:p w:rsidR="004427F2" w:rsidRDefault="004427F2" w:rsidP="004427F2">
      <w:pPr>
        <w:spacing w:after="0" w:line="240" w:lineRule="auto"/>
        <w:rPr>
          <w:rFonts w:ascii="Arial" w:hAnsi="Arial" w:cs="Arial"/>
          <w:i/>
          <w:iCs/>
          <w:sz w:val="20"/>
          <w:szCs w:val="20"/>
        </w:rPr>
      </w:pPr>
    </w:p>
    <w:p w:rsidR="004427F2" w:rsidRDefault="004427F2" w:rsidP="004427F2">
      <w:pPr>
        <w:spacing w:after="0" w:line="240" w:lineRule="auto"/>
        <w:rPr>
          <w:rFonts w:ascii="Arial" w:hAnsi="Arial" w:cs="Arial"/>
          <w:i/>
          <w:iCs/>
          <w:sz w:val="20"/>
          <w:szCs w:val="20"/>
        </w:rPr>
      </w:pPr>
    </w:p>
    <w:p w:rsidR="004427F2" w:rsidRDefault="004427F2" w:rsidP="004427F2">
      <w:pPr>
        <w:spacing w:after="0" w:line="240" w:lineRule="auto"/>
        <w:rPr>
          <w:rFonts w:ascii="Arial" w:hAnsi="Arial" w:cs="Arial"/>
          <w:i/>
          <w:iCs/>
          <w:sz w:val="20"/>
          <w:szCs w:val="20"/>
        </w:rPr>
      </w:pPr>
    </w:p>
    <w:p w:rsidR="004427F2" w:rsidRDefault="004427F2" w:rsidP="004427F2">
      <w:pPr>
        <w:spacing w:after="0" w:line="240" w:lineRule="auto"/>
        <w:rPr>
          <w:rFonts w:ascii="Arial" w:hAnsi="Arial" w:cs="Arial"/>
          <w:i/>
          <w:iCs/>
          <w:sz w:val="20"/>
          <w:szCs w:val="20"/>
        </w:rPr>
      </w:pPr>
    </w:p>
    <w:p w:rsidR="004427F2" w:rsidRPr="004427F2" w:rsidRDefault="004427F2" w:rsidP="004427F2">
      <w:pPr>
        <w:spacing w:after="0" w:line="240" w:lineRule="auto"/>
        <w:rPr>
          <w:rFonts w:ascii="Arial" w:hAnsi="Arial" w:cs="Arial"/>
          <w:sz w:val="20"/>
          <w:szCs w:val="20"/>
        </w:rPr>
      </w:pPr>
    </w:p>
    <w:p w:rsidR="009B1407" w:rsidRPr="004427F2" w:rsidRDefault="009B1407" w:rsidP="009B1407">
      <w:pPr>
        <w:spacing w:after="0" w:line="240" w:lineRule="auto"/>
        <w:rPr>
          <w:rFonts w:ascii="Arial" w:hAnsi="Arial" w:cs="Arial"/>
          <w:sz w:val="20"/>
          <w:szCs w:val="20"/>
        </w:rPr>
      </w:pPr>
    </w:p>
    <w:p w:rsidR="009B1407" w:rsidRPr="004427F2" w:rsidRDefault="009B1407" w:rsidP="009B1407">
      <w:pPr>
        <w:spacing w:after="0" w:line="240" w:lineRule="auto"/>
        <w:rPr>
          <w:rFonts w:ascii="Arial" w:hAnsi="Arial" w:cs="Arial"/>
          <w:b/>
          <w:sz w:val="20"/>
          <w:szCs w:val="20"/>
        </w:rPr>
      </w:pPr>
      <w:r w:rsidRPr="004427F2">
        <w:rPr>
          <w:rFonts w:ascii="Arial" w:hAnsi="Arial" w:cs="Arial"/>
          <w:b/>
          <w:sz w:val="20"/>
          <w:szCs w:val="20"/>
        </w:rPr>
        <w:t>Que – 3 what is CLR? Explain CLR Architecture</w:t>
      </w:r>
      <w:r w:rsidR="00A834F7" w:rsidRPr="004427F2">
        <w:rPr>
          <w:rFonts w:ascii="Arial" w:hAnsi="Arial" w:cs="Arial"/>
          <w:b/>
          <w:sz w:val="20"/>
          <w:szCs w:val="20"/>
        </w:rPr>
        <w:t xml:space="preserve"> with Features</w:t>
      </w:r>
      <w:r w:rsidRPr="004427F2">
        <w:rPr>
          <w:rFonts w:ascii="Arial" w:hAnsi="Arial" w:cs="Arial"/>
          <w:b/>
          <w:sz w:val="20"/>
          <w:szCs w:val="20"/>
        </w:rPr>
        <w:t>.</w:t>
      </w:r>
    </w:p>
    <w:p w:rsidR="009B1407" w:rsidRPr="004427F2" w:rsidRDefault="009B1407" w:rsidP="009B1407">
      <w:pPr>
        <w:spacing w:after="0" w:line="240" w:lineRule="auto"/>
        <w:rPr>
          <w:rFonts w:ascii="Arial" w:hAnsi="Arial" w:cs="Arial"/>
          <w:sz w:val="20"/>
          <w:szCs w:val="20"/>
        </w:rPr>
      </w:pPr>
    </w:p>
    <w:p w:rsidR="009B1407" w:rsidRPr="004427F2" w:rsidRDefault="009B1407" w:rsidP="009B1407">
      <w:pPr>
        <w:spacing w:after="0" w:line="240" w:lineRule="auto"/>
        <w:rPr>
          <w:rFonts w:ascii="Arial" w:hAnsi="Arial" w:cs="Arial"/>
          <w:sz w:val="20"/>
          <w:szCs w:val="20"/>
        </w:rPr>
      </w:pPr>
      <w:r w:rsidRPr="004427F2">
        <w:rPr>
          <w:rFonts w:ascii="Arial" w:hAnsi="Arial" w:cs="Arial"/>
          <w:sz w:val="20"/>
          <w:szCs w:val="20"/>
        </w:rPr>
        <w:t>Ans:</w:t>
      </w:r>
    </w:p>
    <w:p w:rsidR="009B1407" w:rsidRPr="004427F2" w:rsidRDefault="009B1407" w:rsidP="009B1407">
      <w:pPr>
        <w:spacing w:after="0" w:line="240" w:lineRule="auto"/>
        <w:rPr>
          <w:rFonts w:ascii="Arial" w:hAnsi="Arial" w:cs="Arial"/>
          <w:sz w:val="20"/>
          <w:szCs w:val="20"/>
        </w:rPr>
      </w:pPr>
    </w:p>
    <w:p w:rsidR="009B1407" w:rsidRPr="004427F2" w:rsidRDefault="009B1407" w:rsidP="009B1407">
      <w:pPr>
        <w:spacing w:after="0" w:line="240" w:lineRule="auto"/>
        <w:ind w:firstLine="720"/>
        <w:rPr>
          <w:rFonts w:ascii="Arial" w:hAnsi="Arial" w:cs="Arial"/>
          <w:sz w:val="20"/>
          <w:szCs w:val="20"/>
        </w:rPr>
      </w:pPr>
      <w:r w:rsidRPr="004427F2">
        <w:rPr>
          <w:rFonts w:ascii="Arial" w:hAnsi="Arial" w:cs="Arial"/>
          <w:sz w:val="20"/>
          <w:szCs w:val="20"/>
        </w:rPr>
        <w:t>The Common Language Runtime (CLR) is the execution engine of the .NET Framework. All .NET programs execute under the supervision of the CLR, guaranteeing certain properties and behaviors in the areas of memory management, security, and exception handling.</w:t>
      </w:r>
    </w:p>
    <w:p w:rsidR="00E842CE" w:rsidRPr="004427F2" w:rsidRDefault="00E842CE" w:rsidP="009B1407">
      <w:pPr>
        <w:spacing w:after="0" w:line="240" w:lineRule="auto"/>
        <w:ind w:firstLine="720"/>
        <w:rPr>
          <w:rFonts w:ascii="Arial" w:hAnsi="Arial" w:cs="Arial"/>
          <w:sz w:val="20"/>
          <w:szCs w:val="20"/>
        </w:rPr>
      </w:pPr>
    </w:p>
    <w:p w:rsidR="00E842CE" w:rsidRPr="004427F2" w:rsidRDefault="00E842CE" w:rsidP="00E842CE">
      <w:pPr>
        <w:spacing w:after="0" w:line="240" w:lineRule="auto"/>
        <w:ind w:firstLine="720"/>
        <w:rPr>
          <w:rFonts w:ascii="Arial" w:hAnsi="Arial" w:cs="Arial"/>
          <w:i/>
          <w:iCs/>
          <w:sz w:val="20"/>
          <w:szCs w:val="20"/>
        </w:rPr>
      </w:pPr>
      <w:r w:rsidRPr="004427F2">
        <w:rPr>
          <w:rFonts w:ascii="Arial" w:hAnsi="Arial" w:cs="Arial"/>
          <w:i/>
          <w:iCs/>
          <w:sz w:val="20"/>
          <w:szCs w:val="20"/>
        </w:rPr>
        <w:lastRenderedPageBreak/>
        <w:t>The .NET Framework has two components:</w:t>
      </w:r>
    </w:p>
    <w:p w:rsidR="00E842CE" w:rsidRPr="004427F2" w:rsidRDefault="00E842CE" w:rsidP="00E842CE">
      <w:pPr>
        <w:spacing w:after="0" w:line="240" w:lineRule="auto"/>
        <w:ind w:firstLine="720"/>
        <w:rPr>
          <w:rFonts w:ascii="Arial" w:hAnsi="Arial" w:cs="Arial"/>
          <w:i/>
          <w:iCs/>
          <w:sz w:val="20"/>
          <w:szCs w:val="20"/>
        </w:rPr>
      </w:pPr>
      <w:r w:rsidRPr="004427F2">
        <w:rPr>
          <w:rFonts w:ascii="Arial" w:hAnsi="Arial" w:cs="Arial"/>
          <w:i/>
          <w:iCs/>
          <w:sz w:val="20"/>
          <w:szCs w:val="20"/>
        </w:rPr>
        <w:t>1 .NET Framework class Library.</w:t>
      </w:r>
    </w:p>
    <w:p w:rsidR="00E842CE" w:rsidRPr="004427F2" w:rsidRDefault="004427F2" w:rsidP="00E842CE">
      <w:pPr>
        <w:spacing w:after="0" w:line="240" w:lineRule="auto"/>
        <w:ind w:firstLine="720"/>
        <w:rPr>
          <w:rFonts w:ascii="Arial" w:hAnsi="Arial" w:cs="Arial"/>
          <w:i/>
          <w:iCs/>
          <w:sz w:val="20"/>
          <w:szCs w:val="20"/>
        </w:rPr>
      </w:pPr>
      <w:r>
        <w:rPr>
          <w:rFonts w:ascii="Arial" w:hAnsi="Arial" w:cs="Arial"/>
          <w:i/>
          <w:iCs/>
          <w:sz w:val="20"/>
          <w:szCs w:val="20"/>
        </w:rPr>
        <w:t xml:space="preserve">2.  </w:t>
      </w:r>
      <w:r w:rsidR="00E842CE" w:rsidRPr="004427F2">
        <w:rPr>
          <w:rFonts w:ascii="Arial" w:hAnsi="Arial" w:cs="Arial"/>
          <w:i/>
          <w:iCs/>
          <w:sz w:val="20"/>
          <w:szCs w:val="20"/>
        </w:rPr>
        <w:t xml:space="preserve">Common </w:t>
      </w:r>
      <w:r w:rsidRPr="004427F2">
        <w:rPr>
          <w:rFonts w:ascii="Arial" w:hAnsi="Arial" w:cs="Arial"/>
          <w:i/>
          <w:iCs/>
          <w:sz w:val="20"/>
          <w:szCs w:val="20"/>
        </w:rPr>
        <w:t>languages</w:t>
      </w:r>
      <w:r w:rsidR="00E842CE" w:rsidRPr="004427F2">
        <w:rPr>
          <w:rFonts w:ascii="Arial" w:hAnsi="Arial" w:cs="Arial"/>
          <w:i/>
          <w:iCs/>
          <w:sz w:val="20"/>
          <w:szCs w:val="20"/>
        </w:rPr>
        <w:t xml:space="preserve"> Runtime.</w:t>
      </w:r>
    </w:p>
    <w:p w:rsidR="00E842CE" w:rsidRPr="004427F2" w:rsidRDefault="00E842CE" w:rsidP="00E842CE">
      <w:pPr>
        <w:spacing w:after="0" w:line="240" w:lineRule="auto"/>
        <w:ind w:firstLine="720"/>
        <w:rPr>
          <w:rFonts w:ascii="Arial" w:hAnsi="Arial" w:cs="Arial"/>
          <w:sz w:val="20"/>
          <w:szCs w:val="20"/>
        </w:rPr>
      </w:pPr>
      <w:r w:rsidRPr="004427F2">
        <w:rPr>
          <w:rFonts w:ascii="Arial" w:hAnsi="Arial" w:cs="Arial"/>
          <w:i/>
          <w:iCs/>
          <w:sz w:val="20"/>
          <w:szCs w:val="20"/>
        </w:rPr>
        <w:t xml:space="preserve"> </w:t>
      </w:r>
    </w:p>
    <w:p w:rsidR="00E842CE" w:rsidRPr="004427F2" w:rsidRDefault="000852AA" w:rsidP="00E842CE">
      <w:pPr>
        <w:numPr>
          <w:ilvl w:val="0"/>
          <w:numId w:val="8"/>
        </w:numPr>
        <w:spacing w:after="0" w:line="240" w:lineRule="auto"/>
        <w:ind w:firstLine="720"/>
        <w:rPr>
          <w:rFonts w:ascii="Arial" w:hAnsi="Arial" w:cs="Arial"/>
          <w:sz w:val="20"/>
          <w:szCs w:val="20"/>
        </w:rPr>
      </w:pPr>
      <w:r w:rsidRPr="004427F2">
        <w:rPr>
          <w:rFonts w:ascii="Arial" w:hAnsi="Arial" w:cs="Arial"/>
          <w:i/>
          <w:iCs/>
          <w:sz w:val="20"/>
          <w:szCs w:val="20"/>
        </w:rPr>
        <w:t>The .NET Framework class Library facilities type</w:t>
      </w:r>
      <w:r w:rsidR="00E842CE" w:rsidRPr="004427F2">
        <w:rPr>
          <w:rFonts w:ascii="Arial" w:hAnsi="Arial" w:cs="Arial"/>
          <w:i/>
          <w:iCs/>
          <w:sz w:val="20"/>
          <w:szCs w:val="20"/>
        </w:rPr>
        <w:tab/>
        <w:t>(CTS)Common type System that are common to all .NET language.</w:t>
      </w:r>
    </w:p>
    <w:p w:rsidR="00E842CE" w:rsidRPr="004427F2" w:rsidRDefault="00E842CE" w:rsidP="004427F2">
      <w:pPr>
        <w:numPr>
          <w:ilvl w:val="0"/>
          <w:numId w:val="8"/>
        </w:numPr>
        <w:spacing w:after="0" w:line="240" w:lineRule="auto"/>
        <w:ind w:firstLine="720"/>
        <w:jc w:val="both"/>
        <w:rPr>
          <w:rFonts w:ascii="Arial" w:hAnsi="Arial" w:cs="Arial"/>
          <w:sz w:val="20"/>
          <w:szCs w:val="20"/>
        </w:rPr>
      </w:pPr>
      <w:r w:rsidRPr="004427F2">
        <w:rPr>
          <w:rFonts w:ascii="Arial" w:hAnsi="Arial" w:cs="Arial"/>
          <w:i/>
          <w:iCs/>
          <w:sz w:val="20"/>
          <w:szCs w:val="20"/>
        </w:rPr>
        <w:t xml:space="preserve"> The Common language Runtime consist of (class loader) that load the IL code of a program into the runtime, which compiles the IL code into native code, and executes and manage the code to enforce security and type safety, and provide thread support. </w:t>
      </w:r>
    </w:p>
    <w:p w:rsidR="00E842CE" w:rsidRPr="004427F2" w:rsidRDefault="00E842CE" w:rsidP="004427F2">
      <w:pPr>
        <w:spacing w:after="0" w:line="240" w:lineRule="auto"/>
        <w:ind w:firstLine="720"/>
        <w:jc w:val="both"/>
        <w:rPr>
          <w:rFonts w:ascii="Arial" w:hAnsi="Arial" w:cs="Arial"/>
          <w:sz w:val="20"/>
          <w:szCs w:val="20"/>
        </w:rPr>
      </w:pPr>
    </w:p>
    <w:p w:rsidR="009B1407" w:rsidRPr="004427F2" w:rsidRDefault="00E842CE" w:rsidP="009B1407">
      <w:pPr>
        <w:spacing w:after="0" w:line="240" w:lineRule="auto"/>
        <w:rPr>
          <w:rFonts w:ascii="Arial" w:hAnsi="Arial" w:cs="Arial"/>
          <w:i/>
          <w:iCs/>
          <w:sz w:val="20"/>
          <w:szCs w:val="20"/>
          <w:u w:val="single"/>
        </w:rPr>
      </w:pPr>
      <w:r w:rsidRPr="004427F2">
        <w:rPr>
          <w:rFonts w:ascii="Arial" w:hAnsi="Arial" w:cs="Arial"/>
          <w:sz w:val="20"/>
          <w:szCs w:val="20"/>
        </w:rPr>
        <w:t xml:space="preserve"> </w:t>
      </w:r>
      <w:r w:rsidRPr="004427F2">
        <w:rPr>
          <w:rFonts w:ascii="Arial" w:hAnsi="Arial" w:cs="Arial"/>
          <w:i/>
          <w:iCs/>
          <w:sz w:val="20"/>
          <w:szCs w:val="20"/>
          <w:u w:val="single"/>
        </w:rPr>
        <w:t>Understanding .NET Framework CLR Architecture.</w:t>
      </w:r>
    </w:p>
    <w:p w:rsidR="00466159" w:rsidRPr="004427F2" w:rsidRDefault="00466159" w:rsidP="009B1407">
      <w:pPr>
        <w:spacing w:after="0" w:line="240" w:lineRule="auto"/>
        <w:rPr>
          <w:rFonts w:ascii="Arial" w:hAnsi="Arial" w:cs="Arial"/>
          <w:sz w:val="20"/>
          <w:szCs w:val="20"/>
        </w:rPr>
      </w:pPr>
      <w:r w:rsidRPr="004427F2">
        <w:rPr>
          <w:rFonts w:ascii="Arial" w:hAnsi="Arial" w:cs="Arial"/>
          <w:noProof/>
          <w:sz w:val="20"/>
          <w:szCs w:val="20"/>
        </w:rPr>
        <w:drawing>
          <wp:inline distT="0" distB="0" distL="0" distR="0">
            <wp:extent cx="5943600" cy="4002657"/>
            <wp:effectExtent l="0" t="0" r="0" b="0"/>
            <wp:docPr id="3" name="Object 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6400800" cy="4648200"/>
                      <a:chOff x="1066800" y="990600"/>
                      <a:chExt cx="6400800" cy="4648200"/>
                    </a:xfrm>
                  </a:grpSpPr>
                  <a:grpSp>
                    <a:nvGrpSpPr>
                      <a:cNvPr id="2049" name="Group 1"/>
                      <a:cNvGrpSpPr>
                        <a:grpSpLocks noChangeAspect="1"/>
                      </a:cNvGrpSpPr>
                    </a:nvGrpSpPr>
                    <a:grpSpPr bwMode="auto">
                      <a:xfrm>
                        <a:off x="1066800" y="990600"/>
                        <a:ext cx="6400800" cy="4648200"/>
                        <a:chOff x="3000" y="6960"/>
                        <a:chExt cx="10800" cy="8269"/>
                      </a:xfrm>
                    </a:grpSpPr>
                    <a:sp>
                      <a:nvSpPr>
                        <a:cNvPr id="2066" name="AutoShape 18"/>
                        <a:cNvSpPr>
                          <a:spLocks noChangeAspect="1" noChangeArrowheads="1" noTextEdit="1"/>
                        </a:cNvSpPr>
                      </a:nvSpPr>
                      <a:spPr bwMode="auto">
                        <a:xfrm>
                          <a:off x="3000" y="6960"/>
                          <a:ext cx="10800" cy="8269"/>
                        </a:xfrm>
                        <a:prstGeom prst="rect">
                          <a:avLst/>
                        </a:prstGeom>
                        <a:noFill/>
                      </a:spPr>
                      <a:txSp>
                        <a:txBody>
                          <a:bodyPr vert="horz" wrap="square" lIns="91440" tIns="45720" rIns="91440" bIns="45720" numCol="1" anchor="t" anchorCtr="0" compatLnSpc="1">
                            <a:prstTxWarp prst="textNoShape">
                              <a:avLst/>
                            </a:prstTxWarp>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endParaRPr lang="en-US"/>
                          </a:p>
                        </a:txBody>
                        <a:useSpRect/>
                      </a:txSp>
                    </a:sp>
                    <a:sp>
                      <a:nvSpPr>
                        <a:cNvPr id="2064" name="Rectangle 16"/>
                        <a:cNvSpPr>
                          <a:spLocks noChangeArrowheads="1"/>
                        </a:cNvSpPr>
                      </a:nvSpPr>
                      <a:spPr bwMode="auto">
                        <a:xfrm>
                          <a:off x="3900" y="14135"/>
                          <a:ext cx="9000" cy="1028"/>
                        </a:xfrm>
                        <a:prstGeom prst="rect">
                          <a:avLst/>
                        </a:prstGeom>
                        <a:solidFill>
                          <a:srgbClr val="009999"/>
                        </a:solidFill>
                        <a:ln w="12700">
                          <a:miter lim="800000"/>
                          <a:headEnd/>
                          <a:tailEnd/>
                        </a:ln>
                        <a:scene3d>
                          <a:camera prst="legacyObliqueTopRight"/>
                          <a:lightRig rig="legacyFlat3" dir="b"/>
                        </a:scene3d>
                        <a:sp3d extrusionH="277800" prstMaterial="legacyMatte">
                          <a:bevelT w="13500" h="13500" prst="angle"/>
                          <a:bevelB w="13500" h="13500" prst="angle"/>
                          <a:extrusionClr>
                            <a:srgbClr val="009999"/>
                          </a:extrusionClr>
                        </a:sp3d>
                      </a:spPr>
                      <a:txSp>
                        <a:txBody>
                          <a:bodyPr vert="horz" wrap="square" lIns="61265" tIns="30632" rIns="61265" bIns="30632" numCol="1" anchor="ctr" anchorCtr="0" compatLnSpc="1">
                            <a:prstTxWarp prst="textNoShape">
                              <a:avLst/>
                            </a:prstTxWarp>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marL="0" marR="0" lvl="0" indent="0" algn="ctr" defTabSz="914400" rtl="0" eaLnBrk="1" fontAlgn="base" latinLnBrk="0" hangingPunct="1">
                              <a:lnSpc>
                                <a:spcPct val="100000"/>
                              </a:lnSpc>
                              <a:spcBef>
                                <a:spcPct val="0"/>
                              </a:spcBef>
                              <a:spcAft>
                                <a:spcPct val="0"/>
                              </a:spcAft>
                              <a:buClrTx/>
                              <a:buSzTx/>
                              <a:buFontTx/>
                              <a:buNone/>
                              <a:tabLst/>
                            </a:pPr>
                            <a:r>
                              <a:rPr kumimoji="0" lang="en-US" sz="1600" b="1" i="0" u="none" strike="noStrike" cap="none" normalizeH="0" baseline="0" smtClean="0">
                                <a:ln>
                                  <a:noFill/>
                                </a:ln>
                                <a:solidFill>
                                  <a:srgbClr val="FFFFFF"/>
                                </a:solidFill>
                                <a:effectLst>
                                  <a:outerShdw blurRad="38100" dist="38100" dir="2700000" algn="tl">
                                    <a:srgbClr val="000000"/>
                                  </a:outerShdw>
                                </a:effectLst>
                                <a:latin typeface="Arial" pitchFamily="34" charset="0"/>
                                <a:ea typeface="Times New Roman" pitchFamily="18" charset="0"/>
                                <a:cs typeface="Arial Narrow" pitchFamily="34" charset="0"/>
                              </a:rPr>
                              <a:t>Class Loader</a:t>
                            </a:r>
                            <a:endParaRPr kumimoji="0" lang="en-US" sz="1800" b="0" i="0" u="none" strike="noStrike" cap="none" normalizeH="0" baseline="0" smtClean="0">
                              <a:ln>
                                <a:noFill/>
                              </a:ln>
                              <a:solidFill>
                                <a:schemeClr val="tx1"/>
                              </a:solidFill>
                              <a:effectLst/>
                              <a:latin typeface="Arial" pitchFamily="34" charset="0"/>
                              <a:cs typeface="Arial" pitchFamily="34" charset="0"/>
                            </a:endParaRPr>
                          </a:p>
                        </a:txBody>
                        <a:useSpRect/>
                      </a:txSp>
                    </a:sp>
                    <a:grpSp>
                      <a:nvGrpSpPr>
                        <a:cNvPr id="5" name="Group 12"/>
                        <a:cNvGrpSpPr>
                          <a:grpSpLocks/>
                        </a:cNvGrpSpPr>
                      </a:nvGrpSpPr>
                      <a:grpSpPr bwMode="auto">
                        <a:xfrm>
                          <a:off x="3938" y="12555"/>
                          <a:ext cx="8806" cy="1440"/>
                          <a:chOff x="528" y="2784"/>
                          <a:chExt cx="4224" cy="672"/>
                        </a:xfrm>
                      </a:grpSpPr>
                      <a:sp>
                        <a:nvSpPr>
                          <a:cNvPr id="2063" name="Rectangle 15"/>
                          <a:cNvSpPr>
                            <a:spLocks noChangeArrowheads="1"/>
                          </a:cNvSpPr>
                        </a:nvSpPr>
                        <a:spPr bwMode="auto">
                          <a:xfrm>
                            <a:off x="528" y="2784"/>
                            <a:ext cx="1344" cy="672"/>
                          </a:xfrm>
                          <a:prstGeom prst="rect">
                            <a:avLst/>
                          </a:prstGeom>
                          <a:solidFill>
                            <a:srgbClr val="009999"/>
                          </a:solidFill>
                          <a:ln w="12700">
                            <a:miter lim="800000"/>
                            <a:headEnd/>
                            <a:tailEnd/>
                          </a:ln>
                          <a:scene3d>
                            <a:camera prst="legacyObliqueTopRight"/>
                            <a:lightRig rig="legacyFlat3" dir="b"/>
                          </a:scene3d>
                          <a:sp3d extrusionH="277800" prstMaterial="legacyMatte">
                            <a:bevelT w="13500" h="13500" prst="angle"/>
                            <a:bevelB w="13500" h="13500" prst="angle"/>
                            <a:extrusionClr>
                              <a:srgbClr val="009999"/>
                            </a:extrusionClr>
                          </a:sp3d>
                        </a:spPr>
                        <a:txSp>
                          <a:txBody>
                            <a:bodyPr vert="horz" wrap="square" lIns="61265" tIns="30632" rIns="61265" bIns="30632" numCol="1" anchor="ctr" anchorCtr="0" compatLnSpc="1">
                              <a:prstTxWarp prst="textNoShape">
                                <a:avLst/>
                              </a:prstTxWarp>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marL="0" marR="0" lvl="0" indent="0" algn="ctr" defTabSz="914400" rtl="0" eaLnBrk="1" fontAlgn="base" latinLnBrk="0" hangingPunct="1">
                                <a:lnSpc>
                                  <a:spcPct val="100000"/>
                                </a:lnSpc>
                                <a:spcBef>
                                  <a:spcPct val="0"/>
                                </a:spcBef>
                                <a:spcAft>
                                  <a:spcPct val="0"/>
                                </a:spcAft>
                                <a:buClrTx/>
                                <a:buSzTx/>
                                <a:buFontTx/>
                                <a:buNone/>
                                <a:tabLst/>
                              </a:pPr>
                              <a:r>
                                <a:rPr kumimoji="0" lang="en-US" sz="1600" b="1" i="0" u="none" strike="noStrike" cap="none" normalizeH="0" baseline="0" smtClean="0">
                                  <a:ln>
                                    <a:noFill/>
                                  </a:ln>
                                  <a:solidFill>
                                    <a:srgbClr val="FFFFFF"/>
                                  </a:solidFill>
                                  <a:effectLst>
                                    <a:outerShdw blurRad="38100" dist="38100" dir="2700000" algn="tl">
                                      <a:srgbClr val="000000"/>
                                    </a:outerShdw>
                                  </a:effectLst>
                                  <a:latin typeface="Arial" pitchFamily="34" charset="0"/>
                                  <a:ea typeface="Times New Roman" pitchFamily="18" charset="0"/>
                                  <a:cs typeface="Arial Narrow" pitchFamily="34" charset="0"/>
                                </a:rPr>
                                <a:t>MSIL to Native</a:t>
                              </a:r>
                              <a:endParaRPr kumimoji="0" lang="en-US" sz="900" b="0" i="0" u="none" strike="noStrike" cap="none" normalizeH="0" baseline="0" smtClean="0">
                                <a:ln>
                                  <a:noFill/>
                                </a:ln>
                                <a:solidFill>
                                  <a:schemeClr val="tx1"/>
                                </a:solidFill>
                                <a:effectLst/>
                                <a:latin typeface="Arial" pitchFamily="34" charset="0"/>
                                <a:cs typeface="Arial" pitchFamily="34" charset="0"/>
                              </a:endParaRPr>
                            </a:p>
                            <a:p>
                              <a:pPr marL="0" marR="0" lvl="0" indent="0" algn="ctr" defTabSz="914400" rtl="0" eaLnBrk="0" fontAlgn="base" latinLnBrk="0" hangingPunct="0">
                                <a:lnSpc>
                                  <a:spcPct val="100000"/>
                                </a:lnSpc>
                                <a:spcBef>
                                  <a:spcPct val="0"/>
                                </a:spcBef>
                                <a:spcAft>
                                  <a:spcPct val="0"/>
                                </a:spcAft>
                                <a:buClrTx/>
                                <a:buSzTx/>
                                <a:buFontTx/>
                                <a:buNone/>
                                <a:tabLst/>
                              </a:pPr>
                              <a:r>
                                <a:rPr kumimoji="0" lang="en-US" sz="1600" b="1" i="0" u="none" strike="noStrike" cap="none" normalizeH="0" baseline="0" smtClean="0">
                                  <a:ln>
                                    <a:noFill/>
                                  </a:ln>
                                  <a:solidFill>
                                    <a:srgbClr val="FFFFFF"/>
                                  </a:solidFill>
                                  <a:effectLst>
                                    <a:outerShdw blurRad="38100" dist="38100" dir="2700000" algn="tl">
                                      <a:srgbClr val="000000"/>
                                    </a:outerShdw>
                                  </a:effectLst>
                                  <a:latin typeface="Arial" pitchFamily="34" charset="0"/>
                                  <a:ea typeface="Times New Roman" pitchFamily="18" charset="0"/>
                                  <a:cs typeface="Arial Narrow" pitchFamily="34" charset="0"/>
                                </a:rPr>
                                <a:t>Compilers</a:t>
                              </a:r>
                              <a:endParaRPr kumimoji="0" lang="en-US" sz="1800" b="0" i="0" u="none" strike="noStrike" cap="none" normalizeH="0" baseline="0" smtClean="0">
                                <a:ln>
                                  <a:noFill/>
                                </a:ln>
                                <a:solidFill>
                                  <a:schemeClr val="tx1"/>
                                </a:solidFill>
                                <a:effectLst/>
                                <a:latin typeface="Arial" pitchFamily="34" charset="0"/>
                                <a:cs typeface="Arial" pitchFamily="34" charset="0"/>
                              </a:endParaRPr>
                            </a:p>
                          </a:txBody>
                          <a:useSpRect/>
                        </a:txSp>
                      </a:sp>
                      <a:sp>
                        <a:nvSpPr>
                          <a:cNvPr id="2062" name="Rectangle 14"/>
                          <a:cNvSpPr>
                            <a:spLocks noChangeArrowheads="1"/>
                          </a:cNvSpPr>
                        </a:nvSpPr>
                        <a:spPr bwMode="auto">
                          <a:xfrm>
                            <a:off x="1968" y="2784"/>
                            <a:ext cx="1344" cy="672"/>
                          </a:xfrm>
                          <a:prstGeom prst="rect">
                            <a:avLst/>
                          </a:prstGeom>
                          <a:solidFill>
                            <a:srgbClr val="009999"/>
                          </a:solidFill>
                          <a:ln w="12700">
                            <a:miter lim="800000"/>
                            <a:headEnd/>
                            <a:tailEnd/>
                          </a:ln>
                          <a:scene3d>
                            <a:camera prst="legacyObliqueTopRight"/>
                            <a:lightRig rig="legacyFlat3" dir="b"/>
                          </a:scene3d>
                          <a:sp3d extrusionH="277800" prstMaterial="legacyMatte">
                            <a:bevelT w="13500" h="13500" prst="angle"/>
                            <a:bevelB w="13500" h="13500" prst="angle"/>
                            <a:extrusionClr>
                              <a:srgbClr val="009999"/>
                            </a:extrusionClr>
                          </a:sp3d>
                        </a:spPr>
                        <a:txSp>
                          <a:txBody>
                            <a:bodyPr vert="horz" wrap="square" lIns="61265" tIns="30632" rIns="61265" bIns="30632" numCol="1" anchor="ctr" anchorCtr="0" compatLnSpc="1">
                              <a:prstTxWarp prst="textNoShape">
                                <a:avLst/>
                              </a:prstTxWarp>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marL="0" marR="0" lvl="0" indent="0" algn="ctr" defTabSz="914400" rtl="0" eaLnBrk="1" fontAlgn="base" latinLnBrk="0" hangingPunct="1">
                                <a:lnSpc>
                                  <a:spcPct val="100000"/>
                                </a:lnSpc>
                                <a:spcBef>
                                  <a:spcPct val="0"/>
                                </a:spcBef>
                                <a:spcAft>
                                  <a:spcPct val="0"/>
                                </a:spcAft>
                                <a:buClrTx/>
                                <a:buSzTx/>
                                <a:buFontTx/>
                                <a:buNone/>
                                <a:tabLst/>
                              </a:pPr>
                              <a:r>
                                <a:rPr kumimoji="0" lang="en-US" sz="1600" b="1" i="0" u="none" strike="noStrike" cap="none" normalizeH="0" baseline="0" smtClean="0">
                                  <a:ln>
                                    <a:noFill/>
                                  </a:ln>
                                  <a:solidFill>
                                    <a:srgbClr val="FFFFFF"/>
                                  </a:solidFill>
                                  <a:effectLst>
                                    <a:outerShdw blurRad="38100" dist="38100" dir="2700000" algn="tl">
                                      <a:srgbClr val="000000"/>
                                    </a:outerShdw>
                                  </a:effectLst>
                                  <a:latin typeface="Arial" pitchFamily="34" charset="0"/>
                                  <a:ea typeface="Times New Roman" pitchFamily="18" charset="0"/>
                                  <a:cs typeface="Arial Narrow" pitchFamily="34" charset="0"/>
                                </a:rPr>
                                <a:t>Code</a:t>
                              </a:r>
                              <a:endParaRPr kumimoji="0" lang="en-US" sz="900" b="0" i="0" u="none" strike="noStrike" cap="none" normalizeH="0" baseline="0" smtClean="0">
                                <a:ln>
                                  <a:noFill/>
                                </a:ln>
                                <a:solidFill>
                                  <a:schemeClr val="tx1"/>
                                </a:solidFill>
                                <a:effectLst/>
                                <a:latin typeface="Arial" pitchFamily="34" charset="0"/>
                                <a:cs typeface="Arial" pitchFamily="34" charset="0"/>
                              </a:endParaRPr>
                            </a:p>
                            <a:p>
                              <a:pPr marL="0" marR="0" lvl="0" indent="0" algn="ctr" defTabSz="914400" rtl="0" eaLnBrk="0" fontAlgn="base" latinLnBrk="0" hangingPunct="0">
                                <a:lnSpc>
                                  <a:spcPct val="100000"/>
                                </a:lnSpc>
                                <a:spcBef>
                                  <a:spcPct val="0"/>
                                </a:spcBef>
                                <a:spcAft>
                                  <a:spcPct val="0"/>
                                </a:spcAft>
                                <a:buClrTx/>
                                <a:buSzTx/>
                                <a:buFontTx/>
                                <a:buNone/>
                                <a:tabLst/>
                              </a:pPr>
                              <a:r>
                                <a:rPr kumimoji="0" lang="en-US" sz="1600" b="1" i="0" u="none" strike="noStrike" cap="none" normalizeH="0" baseline="0" smtClean="0">
                                  <a:ln>
                                    <a:noFill/>
                                  </a:ln>
                                  <a:solidFill>
                                    <a:srgbClr val="FFFFFF"/>
                                  </a:solidFill>
                                  <a:effectLst>
                                    <a:outerShdw blurRad="38100" dist="38100" dir="2700000" algn="tl">
                                      <a:srgbClr val="000000"/>
                                    </a:outerShdw>
                                  </a:effectLst>
                                  <a:latin typeface="Arial" pitchFamily="34" charset="0"/>
                                  <a:ea typeface="Times New Roman" pitchFamily="18" charset="0"/>
                                  <a:cs typeface="Arial Narrow" pitchFamily="34" charset="0"/>
                                </a:rPr>
                                <a:t>Manager</a:t>
                              </a:r>
                              <a:endParaRPr kumimoji="0" lang="en-US" sz="1800" b="0" i="0" u="none" strike="noStrike" cap="none" normalizeH="0" baseline="0" smtClean="0">
                                <a:ln>
                                  <a:noFill/>
                                </a:ln>
                                <a:solidFill>
                                  <a:schemeClr val="tx1"/>
                                </a:solidFill>
                                <a:effectLst/>
                                <a:latin typeface="Arial" pitchFamily="34" charset="0"/>
                                <a:cs typeface="Arial" pitchFamily="34" charset="0"/>
                              </a:endParaRPr>
                            </a:p>
                          </a:txBody>
                          <a:useSpRect/>
                        </a:txSp>
                      </a:sp>
                      <a:sp>
                        <a:nvSpPr>
                          <a:cNvPr id="2061" name="Rectangle 13"/>
                          <a:cNvSpPr>
                            <a:spLocks noChangeArrowheads="1"/>
                          </a:cNvSpPr>
                        </a:nvSpPr>
                        <a:spPr bwMode="auto">
                          <a:xfrm>
                            <a:off x="3408" y="2784"/>
                            <a:ext cx="1344" cy="672"/>
                          </a:xfrm>
                          <a:prstGeom prst="rect">
                            <a:avLst/>
                          </a:prstGeom>
                          <a:solidFill>
                            <a:srgbClr val="009999"/>
                          </a:solidFill>
                          <a:ln w="12700">
                            <a:miter lim="800000"/>
                            <a:headEnd/>
                            <a:tailEnd/>
                          </a:ln>
                          <a:scene3d>
                            <a:camera prst="legacyObliqueTopRight"/>
                            <a:lightRig rig="legacyFlat3" dir="b"/>
                          </a:scene3d>
                          <a:sp3d extrusionH="277800" prstMaterial="legacyMatte">
                            <a:bevelT w="13500" h="13500" prst="angle"/>
                            <a:bevelB w="13500" h="13500" prst="angle"/>
                            <a:extrusionClr>
                              <a:srgbClr val="009999"/>
                            </a:extrusionClr>
                          </a:sp3d>
                        </a:spPr>
                        <a:txSp>
                          <a:txBody>
                            <a:bodyPr vert="horz" wrap="square" lIns="61265" tIns="30632" rIns="61265" bIns="30632" numCol="1" anchor="ctr" anchorCtr="0" compatLnSpc="1">
                              <a:prstTxWarp prst="textNoShape">
                                <a:avLst/>
                              </a:prstTxWarp>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marL="0" marR="0" lvl="0" indent="0" algn="ctr" defTabSz="914400" rtl="0" eaLnBrk="1" fontAlgn="base" latinLnBrk="0" hangingPunct="1">
                                <a:lnSpc>
                                  <a:spcPct val="100000"/>
                                </a:lnSpc>
                                <a:spcBef>
                                  <a:spcPct val="0"/>
                                </a:spcBef>
                                <a:spcAft>
                                  <a:spcPct val="0"/>
                                </a:spcAft>
                                <a:buClrTx/>
                                <a:buSzTx/>
                                <a:buFontTx/>
                                <a:buNone/>
                                <a:tabLst/>
                              </a:pPr>
                              <a:r>
                                <a:rPr kumimoji="0" lang="en-US" sz="1600" b="1" i="0" u="none" strike="noStrike" cap="none" normalizeH="0" baseline="0" smtClean="0">
                                  <a:ln>
                                    <a:noFill/>
                                  </a:ln>
                                  <a:solidFill>
                                    <a:srgbClr val="FFFFFF"/>
                                  </a:solidFill>
                                  <a:effectLst>
                                    <a:outerShdw blurRad="38100" dist="38100" dir="2700000" algn="tl">
                                      <a:srgbClr val="000000"/>
                                    </a:outerShdw>
                                  </a:effectLst>
                                  <a:latin typeface="Arial" pitchFamily="34" charset="0"/>
                                  <a:ea typeface="Times New Roman" pitchFamily="18" charset="0"/>
                                  <a:cs typeface="Arial Narrow" pitchFamily="34" charset="0"/>
                                </a:rPr>
                                <a:t>Garbage</a:t>
                              </a:r>
                              <a:endParaRPr kumimoji="0" lang="en-US" sz="900" b="0" i="0" u="none" strike="noStrike" cap="none" normalizeH="0" baseline="0" smtClean="0">
                                <a:ln>
                                  <a:noFill/>
                                </a:ln>
                                <a:solidFill>
                                  <a:schemeClr val="tx1"/>
                                </a:solidFill>
                                <a:effectLst/>
                                <a:latin typeface="Arial" pitchFamily="34" charset="0"/>
                                <a:cs typeface="Arial" pitchFamily="34" charset="0"/>
                              </a:endParaRPr>
                            </a:p>
                            <a:p>
                              <a:pPr marL="0" marR="0" lvl="0" indent="0" algn="ctr" defTabSz="914400" rtl="0" eaLnBrk="0" fontAlgn="base" latinLnBrk="0" hangingPunct="0">
                                <a:lnSpc>
                                  <a:spcPct val="100000"/>
                                </a:lnSpc>
                                <a:spcBef>
                                  <a:spcPct val="0"/>
                                </a:spcBef>
                                <a:spcAft>
                                  <a:spcPct val="0"/>
                                </a:spcAft>
                                <a:buClrTx/>
                                <a:buSzTx/>
                                <a:buFontTx/>
                                <a:buNone/>
                                <a:tabLst/>
                              </a:pPr>
                              <a:r>
                                <a:rPr kumimoji="0" lang="en-US" sz="1600" b="1" i="0" u="none" strike="noStrike" cap="none" normalizeH="0" baseline="0" smtClean="0">
                                  <a:ln>
                                    <a:noFill/>
                                  </a:ln>
                                  <a:solidFill>
                                    <a:srgbClr val="FFFFFF"/>
                                  </a:solidFill>
                                  <a:effectLst>
                                    <a:outerShdw blurRad="38100" dist="38100" dir="2700000" algn="tl">
                                      <a:srgbClr val="000000"/>
                                    </a:outerShdw>
                                  </a:effectLst>
                                  <a:latin typeface="Arial" pitchFamily="34" charset="0"/>
                                  <a:ea typeface="Times New Roman" pitchFamily="18" charset="0"/>
                                  <a:cs typeface="Arial Narrow" pitchFamily="34" charset="0"/>
                                </a:rPr>
                                <a:t>Collection</a:t>
                              </a:r>
                              <a:endParaRPr kumimoji="0" lang="en-US" sz="1800" b="0" i="0" u="none" strike="noStrike" cap="none" normalizeH="0" baseline="0" smtClean="0">
                                <a:ln>
                                  <a:noFill/>
                                </a:ln>
                                <a:solidFill>
                                  <a:schemeClr val="tx1"/>
                                </a:solidFill>
                                <a:effectLst/>
                                <a:latin typeface="Arial" pitchFamily="34" charset="0"/>
                                <a:cs typeface="Arial" pitchFamily="34" charset="0"/>
                              </a:endParaRPr>
                            </a:p>
                          </a:txBody>
                          <a:useSpRect/>
                        </a:txSp>
                      </a:sp>
                    </a:grpSp>
                    <a:grpSp>
                      <a:nvGrpSpPr>
                        <a:cNvPr id="6" name="Group 9"/>
                        <a:cNvGrpSpPr>
                          <a:grpSpLocks/>
                        </a:cNvGrpSpPr>
                      </a:nvGrpSpPr>
                      <a:grpSpPr bwMode="auto">
                        <a:xfrm>
                          <a:off x="3975" y="10497"/>
                          <a:ext cx="8804" cy="823"/>
                          <a:chOff x="528" y="1824"/>
                          <a:chExt cx="4224" cy="384"/>
                        </a:xfrm>
                      </a:grpSpPr>
                      <a:sp>
                        <a:nvSpPr>
                          <a:cNvPr id="2059" name="Rectangle 11"/>
                          <a:cNvSpPr>
                            <a:spLocks noChangeArrowheads="1"/>
                          </a:cNvSpPr>
                        </a:nvSpPr>
                        <a:spPr bwMode="auto">
                          <a:xfrm>
                            <a:off x="528" y="1824"/>
                            <a:ext cx="2064" cy="384"/>
                          </a:xfrm>
                          <a:prstGeom prst="rect">
                            <a:avLst/>
                          </a:prstGeom>
                          <a:solidFill>
                            <a:srgbClr val="009999"/>
                          </a:solidFill>
                          <a:ln w="12700">
                            <a:miter lim="800000"/>
                            <a:headEnd/>
                            <a:tailEnd/>
                          </a:ln>
                          <a:scene3d>
                            <a:camera prst="legacyObliqueTopRight"/>
                            <a:lightRig rig="legacyFlat3" dir="b"/>
                          </a:scene3d>
                          <a:sp3d extrusionH="277800" prstMaterial="legacyMatte">
                            <a:bevelT w="13500" h="13500" prst="angle"/>
                            <a:bevelB w="13500" h="13500" prst="angle"/>
                            <a:extrusionClr>
                              <a:srgbClr val="009999"/>
                            </a:extrusionClr>
                          </a:sp3d>
                        </a:spPr>
                        <a:txSp>
                          <a:txBody>
                            <a:bodyPr vert="horz" wrap="square" lIns="61265" tIns="30632" rIns="61265" bIns="30632" numCol="1" anchor="ctr" anchorCtr="0" compatLnSpc="1">
                              <a:prstTxWarp prst="textNoShape">
                                <a:avLst/>
                              </a:prstTxWarp>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marL="0" marR="0" lvl="0" indent="0" algn="ctr" defTabSz="914400" rtl="0" eaLnBrk="1" fontAlgn="base" latinLnBrk="0" hangingPunct="1">
                                <a:lnSpc>
                                  <a:spcPct val="100000"/>
                                </a:lnSpc>
                                <a:spcBef>
                                  <a:spcPct val="0"/>
                                </a:spcBef>
                                <a:spcAft>
                                  <a:spcPct val="0"/>
                                </a:spcAft>
                                <a:buClrTx/>
                                <a:buSzTx/>
                                <a:buFontTx/>
                                <a:buNone/>
                                <a:tabLst/>
                              </a:pPr>
                              <a:r>
                                <a:rPr kumimoji="0" lang="en-US" sz="1600" b="1" i="0" u="none" strike="noStrike" cap="none" normalizeH="0" baseline="0" smtClean="0">
                                  <a:ln>
                                    <a:noFill/>
                                  </a:ln>
                                  <a:solidFill>
                                    <a:srgbClr val="FFFFFF"/>
                                  </a:solidFill>
                                  <a:effectLst>
                                    <a:outerShdw blurRad="38100" dist="38100" dir="2700000" algn="tl">
                                      <a:srgbClr val="000000"/>
                                    </a:outerShdw>
                                  </a:effectLst>
                                  <a:latin typeface="Arial" pitchFamily="34" charset="0"/>
                                  <a:ea typeface="Times New Roman" pitchFamily="18" charset="0"/>
                                  <a:cs typeface="Arial Narrow" pitchFamily="34" charset="0"/>
                                </a:rPr>
                                <a:t>Type Checker</a:t>
                              </a:r>
                              <a:endParaRPr kumimoji="0" lang="en-US" sz="1800" b="0" i="0" u="none" strike="noStrike" cap="none" normalizeH="0" baseline="0" smtClean="0">
                                <a:ln>
                                  <a:noFill/>
                                </a:ln>
                                <a:solidFill>
                                  <a:schemeClr val="tx1"/>
                                </a:solidFill>
                                <a:effectLst/>
                                <a:latin typeface="Arial" pitchFamily="34" charset="0"/>
                                <a:cs typeface="Arial" pitchFamily="34" charset="0"/>
                              </a:endParaRPr>
                            </a:p>
                          </a:txBody>
                          <a:useSpRect/>
                        </a:txSp>
                      </a:sp>
                      <a:sp>
                        <a:nvSpPr>
                          <a:cNvPr id="2058" name="Rectangle 10"/>
                          <a:cNvSpPr>
                            <a:spLocks noChangeArrowheads="1"/>
                          </a:cNvSpPr>
                        </a:nvSpPr>
                        <a:spPr bwMode="auto">
                          <a:xfrm>
                            <a:off x="2688" y="1824"/>
                            <a:ext cx="2064" cy="384"/>
                          </a:xfrm>
                          <a:prstGeom prst="rect">
                            <a:avLst/>
                          </a:prstGeom>
                          <a:solidFill>
                            <a:srgbClr val="009999"/>
                          </a:solidFill>
                          <a:ln w="12700">
                            <a:miter lim="800000"/>
                            <a:headEnd/>
                            <a:tailEnd/>
                          </a:ln>
                          <a:scene3d>
                            <a:camera prst="legacyObliqueTopRight"/>
                            <a:lightRig rig="legacyFlat3" dir="b"/>
                          </a:scene3d>
                          <a:sp3d extrusionH="277800" prstMaterial="legacyMatte">
                            <a:bevelT w="13500" h="13500" prst="angle"/>
                            <a:bevelB w="13500" h="13500" prst="angle"/>
                            <a:extrusionClr>
                              <a:srgbClr val="009999"/>
                            </a:extrusionClr>
                          </a:sp3d>
                        </a:spPr>
                        <a:txSp>
                          <a:txBody>
                            <a:bodyPr vert="horz" wrap="square" lIns="61265" tIns="30632" rIns="61265" bIns="30632" numCol="1" anchor="ctr" anchorCtr="0" compatLnSpc="1">
                              <a:prstTxWarp prst="textNoShape">
                                <a:avLst/>
                              </a:prstTxWarp>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marL="0" marR="0" lvl="0" indent="0" algn="ctr" defTabSz="914400" rtl="0" eaLnBrk="1" fontAlgn="base" latinLnBrk="0" hangingPunct="1">
                                <a:lnSpc>
                                  <a:spcPct val="100000"/>
                                </a:lnSpc>
                                <a:spcBef>
                                  <a:spcPct val="0"/>
                                </a:spcBef>
                                <a:spcAft>
                                  <a:spcPct val="0"/>
                                </a:spcAft>
                                <a:buClrTx/>
                                <a:buSzTx/>
                                <a:buFontTx/>
                                <a:buNone/>
                                <a:tabLst/>
                              </a:pPr>
                              <a:r>
                                <a:rPr kumimoji="0" lang="en-US" sz="1600" b="1" i="0" u="none" strike="noStrike" cap="none" normalizeH="0" baseline="0" smtClean="0">
                                  <a:ln>
                                    <a:noFill/>
                                  </a:ln>
                                  <a:solidFill>
                                    <a:srgbClr val="FFFFFF"/>
                                  </a:solidFill>
                                  <a:effectLst>
                                    <a:outerShdw blurRad="38100" dist="38100" dir="2700000" algn="tl">
                                      <a:srgbClr val="000000"/>
                                    </a:outerShdw>
                                  </a:effectLst>
                                  <a:latin typeface="Arial" pitchFamily="34" charset="0"/>
                                  <a:ea typeface="Times New Roman" pitchFamily="18" charset="0"/>
                                  <a:cs typeface="Arial Narrow" pitchFamily="34" charset="0"/>
                                </a:rPr>
                                <a:t>Exception Manager</a:t>
                              </a:r>
                              <a:endParaRPr kumimoji="0" lang="en-US" sz="1800" b="0" i="0" u="none" strike="noStrike" cap="none" normalizeH="0" baseline="0" smtClean="0">
                                <a:ln>
                                  <a:noFill/>
                                </a:ln>
                                <a:solidFill>
                                  <a:schemeClr val="tx1"/>
                                </a:solidFill>
                                <a:effectLst/>
                                <a:latin typeface="Arial" pitchFamily="34" charset="0"/>
                                <a:cs typeface="Arial" pitchFamily="34" charset="0"/>
                              </a:endParaRPr>
                            </a:p>
                          </a:txBody>
                          <a:useSpRect/>
                        </a:txSp>
                      </a:sp>
                    </a:grpSp>
                    <a:sp>
                      <a:nvSpPr>
                        <a:cNvPr id="2056" name="Rectangle 8"/>
                        <a:cNvSpPr>
                          <a:spLocks noChangeArrowheads="1"/>
                        </a:cNvSpPr>
                      </a:nvSpPr>
                      <a:spPr bwMode="auto">
                        <a:xfrm>
                          <a:off x="4050" y="8543"/>
                          <a:ext cx="8850" cy="720"/>
                        </a:xfrm>
                        <a:prstGeom prst="rect">
                          <a:avLst/>
                        </a:prstGeom>
                        <a:solidFill>
                          <a:srgbClr val="009999"/>
                        </a:solidFill>
                        <a:ln w="12700">
                          <a:miter lim="800000"/>
                          <a:headEnd/>
                          <a:tailEnd/>
                        </a:ln>
                        <a:scene3d>
                          <a:camera prst="legacyObliqueTopRight"/>
                          <a:lightRig rig="legacyFlat3" dir="b"/>
                        </a:scene3d>
                        <a:sp3d extrusionH="277800" prstMaterial="legacyMatte">
                          <a:bevelT w="13500" h="13500" prst="angle"/>
                          <a:bevelB w="13500" h="13500" prst="angle"/>
                          <a:extrusionClr>
                            <a:srgbClr val="009999"/>
                          </a:extrusionClr>
                        </a:sp3d>
                      </a:spPr>
                      <a:txSp>
                        <a:txBody>
                          <a:bodyPr vert="horz" wrap="square" lIns="61265" tIns="30632" rIns="61265" bIns="30632" numCol="1" anchor="ctr" anchorCtr="0" compatLnSpc="1">
                            <a:prstTxWarp prst="textNoShape">
                              <a:avLst/>
                            </a:prstTxWarp>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marL="0" marR="0" lvl="0" indent="0" algn="ctr" defTabSz="914400" rtl="0" eaLnBrk="1" fontAlgn="base" latinLnBrk="0" hangingPunct="1">
                              <a:lnSpc>
                                <a:spcPct val="100000"/>
                              </a:lnSpc>
                              <a:spcBef>
                                <a:spcPct val="0"/>
                              </a:spcBef>
                              <a:spcAft>
                                <a:spcPct val="0"/>
                              </a:spcAft>
                              <a:buClrTx/>
                              <a:buSzTx/>
                              <a:buFontTx/>
                              <a:buNone/>
                              <a:tabLst/>
                            </a:pPr>
                            <a:r>
                              <a:rPr kumimoji="0" lang="en-US" sz="1600" b="1" i="0" u="none" strike="noStrike" cap="none" normalizeH="0" baseline="0" smtClean="0">
                                <a:ln>
                                  <a:noFill/>
                                </a:ln>
                                <a:solidFill>
                                  <a:srgbClr val="FFFFFF"/>
                                </a:solidFill>
                                <a:effectLst>
                                  <a:outerShdw blurRad="38100" dist="38100" dir="2700000" algn="tl">
                                    <a:srgbClr val="000000"/>
                                  </a:outerShdw>
                                </a:effectLst>
                                <a:latin typeface="Arial" pitchFamily="34" charset="0"/>
                                <a:ea typeface="Times New Roman" pitchFamily="18" charset="0"/>
                                <a:cs typeface="Arial Narrow" pitchFamily="34" charset="0"/>
                              </a:rPr>
                              <a:t>.NET Framework Class Library Support</a:t>
                            </a:r>
                            <a:endParaRPr kumimoji="0" lang="en-US" sz="1800" b="0" i="0" u="none" strike="noStrike" cap="none" normalizeH="0" baseline="0" smtClean="0">
                              <a:ln>
                                <a:noFill/>
                              </a:ln>
                              <a:solidFill>
                                <a:schemeClr val="tx1"/>
                              </a:solidFill>
                              <a:effectLst/>
                              <a:latin typeface="Arial" pitchFamily="34" charset="0"/>
                              <a:cs typeface="Arial" pitchFamily="34" charset="0"/>
                            </a:endParaRPr>
                          </a:p>
                        </a:txBody>
                        <a:useSpRect/>
                      </a:txSp>
                    </a:sp>
                    <a:grpSp>
                      <a:nvGrpSpPr>
                        <a:cNvPr id="8" name="Group 5"/>
                        <a:cNvGrpSpPr>
                          <a:grpSpLocks/>
                        </a:cNvGrpSpPr>
                      </a:nvGrpSpPr>
                      <a:grpSpPr bwMode="auto">
                        <a:xfrm>
                          <a:off x="4028" y="11526"/>
                          <a:ext cx="8804" cy="823"/>
                          <a:chOff x="528" y="2304"/>
                          <a:chExt cx="4224" cy="384"/>
                        </a:xfrm>
                      </a:grpSpPr>
                      <a:sp>
                        <a:nvSpPr>
                          <a:cNvPr id="2055" name="Rectangle 7"/>
                          <a:cNvSpPr>
                            <a:spLocks noChangeArrowheads="1"/>
                          </a:cNvSpPr>
                        </a:nvSpPr>
                        <a:spPr bwMode="auto">
                          <a:xfrm>
                            <a:off x="528" y="2304"/>
                            <a:ext cx="2064" cy="384"/>
                          </a:xfrm>
                          <a:prstGeom prst="rect">
                            <a:avLst/>
                          </a:prstGeom>
                          <a:solidFill>
                            <a:srgbClr val="009999"/>
                          </a:solidFill>
                          <a:ln w="12700">
                            <a:miter lim="800000"/>
                            <a:headEnd/>
                            <a:tailEnd/>
                          </a:ln>
                          <a:scene3d>
                            <a:camera prst="legacyObliqueTopRight"/>
                            <a:lightRig rig="legacyFlat3" dir="b"/>
                          </a:scene3d>
                          <a:sp3d extrusionH="277800" prstMaterial="legacyMatte">
                            <a:bevelT w="13500" h="13500" prst="angle"/>
                            <a:bevelB w="13500" h="13500" prst="angle"/>
                            <a:extrusionClr>
                              <a:srgbClr val="009999"/>
                            </a:extrusionClr>
                          </a:sp3d>
                        </a:spPr>
                        <a:txSp>
                          <a:txBody>
                            <a:bodyPr vert="horz" wrap="square" lIns="61265" tIns="30632" rIns="61265" bIns="30632" numCol="1" anchor="ctr" anchorCtr="0" compatLnSpc="1">
                              <a:prstTxWarp prst="textNoShape">
                                <a:avLst/>
                              </a:prstTxWarp>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marL="0" marR="0" lvl="0" indent="0" algn="ctr" defTabSz="914400" rtl="0" eaLnBrk="1" fontAlgn="base" latinLnBrk="0" hangingPunct="1">
                                <a:lnSpc>
                                  <a:spcPct val="100000"/>
                                </a:lnSpc>
                                <a:spcBef>
                                  <a:spcPct val="0"/>
                                </a:spcBef>
                                <a:spcAft>
                                  <a:spcPct val="0"/>
                                </a:spcAft>
                                <a:buClrTx/>
                                <a:buSzTx/>
                                <a:buFontTx/>
                                <a:buNone/>
                                <a:tabLst/>
                              </a:pPr>
                              <a:r>
                                <a:rPr kumimoji="0" lang="en-US" sz="1600" b="1" i="0" u="none" strike="noStrike" cap="none" normalizeH="0" baseline="0" dirty="0" smtClean="0">
                                  <a:ln>
                                    <a:noFill/>
                                  </a:ln>
                                  <a:solidFill>
                                    <a:srgbClr val="FFFFFF"/>
                                  </a:solidFill>
                                  <a:effectLst>
                                    <a:outerShdw blurRad="38100" dist="38100" dir="2700000" algn="tl">
                                      <a:srgbClr val="000000"/>
                                    </a:outerShdw>
                                  </a:effectLst>
                                  <a:latin typeface="Arial" pitchFamily="34" charset="0"/>
                                  <a:ea typeface="Times New Roman" pitchFamily="18" charset="0"/>
                                  <a:cs typeface="Arial Narrow" pitchFamily="34" charset="0"/>
                                </a:rPr>
                                <a:t>Security Engine</a:t>
                              </a:r>
                              <a:endParaRPr kumimoji="0" lang="en-US" sz="1800" b="0" i="0" u="none" strike="noStrike" cap="none" normalizeH="0" baseline="0" dirty="0" smtClean="0">
                                <a:ln>
                                  <a:noFill/>
                                </a:ln>
                                <a:solidFill>
                                  <a:schemeClr val="tx1"/>
                                </a:solidFill>
                                <a:effectLst/>
                                <a:latin typeface="Arial" pitchFamily="34" charset="0"/>
                                <a:cs typeface="Arial" pitchFamily="34" charset="0"/>
                              </a:endParaRPr>
                            </a:p>
                          </a:txBody>
                          <a:useSpRect/>
                        </a:txSp>
                      </a:sp>
                      <a:sp>
                        <a:nvSpPr>
                          <a:cNvPr id="2054" name="Rectangle 6"/>
                          <a:cNvSpPr>
                            <a:spLocks noChangeArrowheads="1"/>
                          </a:cNvSpPr>
                        </a:nvSpPr>
                        <a:spPr bwMode="auto">
                          <a:xfrm>
                            <a:off x="2688" y="2304"/>
                            <a:ext cx="2064" cy="384"/>
                          </a:xfrm>
                          <a:prstGeom prst="rect">
                            <a:avLst/>
                          </a:prstGeom>
                          <a:solidFill>
                            <a:srgbClr val="009999"/>
                          </a:solidFill>
                          <a:ln w="12700">
                            <a:miter lim="800000"/>
                            <a:headEnd/>
                            <a:tailEnd/>
                          </a:ln>
                          <a:scene3d>
                            <a:camera prst="legacyObliqueTopRight"/>
                            <a:lightRig rig="legacyFlat3" dir="b"/>
                          </a:scene3d>
                          <a:sp3d extrusionH="277800" prstMaterial="legacyMatte">
                            <a:bevelT w="13500" h="13500" prst="angle"/>
                            <a:bevelB w="13500" h="13500" prst="angle"/>
                            <a:extrusionClr>
                              <a:srgbClr val="009999"/>
                            </a:extrusionClr>
                          </a:sp3d>
                        </a:spPr>
                        <a:txSp>
                          <a:txBody>
                            <a:bodyPr vert="horz" wrap="square" lIns="61265" tIns="30632" rIns="61265" bIns="30632" numCol="1" anchor="ctr" anchorCtr="0" compatLnSpc="1">
                              <a:prstTxWarp prst="textNoShape">
                                <a:avLst/>
                              </a:prstTxWarp>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marL="0" marR="0" lvl="0" indent="0" algn="ctr" defTabSz="914400" rtl="0" eaLnBrk="1" fontAlgn="base" latinLnBrk="0" hangingPunct="1">
                                <a:lnSpc>
                                  <a:spcPct val="100000"/>
                                </a:lnSpc>
                                <a:spcBef>
                                  <a:spcPct val="0"/>
                                </a:spcBef>
                                <a:spcAft>
                                  <a:spcPct val="0"/>
                                </a:spcAft>
                                <a:buClrTx/>
                                <a:buSzTx/>
                                <a:buFontTx/>
                                <a:buNone/>
                                <a:tabLst/>
                              </a:pPr>
                              <a:r>
                                <a:rPr kumimoji="0" lang="en-US" sz="1600" b="1" i="0" u="none" strike="noStrike" cap="none" normalizeH="0" baseline="0" smtClean="0">
                                  <a:ln>
                                    <a:noFill/>
                                  </a:ln>
                                  <a:solidFill>
                                    <a:srgbClr val="FFFFFF"/>
                                  </a:solidFill>
                                  <a:effectLst>
                                    <a:outerShdw blurRad="38100" dist="38100" dir="2700000" algn="tl">
                                      <a:srgbClr val="000000"/>
                                    </a:outerShdw>
                                  </a:effectLst>
                                  <a:latin typeface="Arial" pitchFamily="34" charset="0"/>
                                  <a:ea typeface="Times New Roman" pitchFamily="18" charset="0"/>
                                  <a:cs typeface="Arial Narrow" pitchFamily="34" charset="0"/>
                                </a:rPr>
                                <a:t>Debugger</a:t>
                              </a:r>
                              <a:endParaRPr kumimoji="0" lang="en-US" sz="1800" b="0" i="0" u="none" strike="noStrike" cap="none" normalizeH="0" baseline="0" smtClean="0">
                                <a:ln>
                                  <a:noFill/>
                                </a:ln>
                                <a:solidFill>
                                  <a:schemeClr val="tx1"/>
                                </a:solidFill>
                                <a:effectLst/>
                                <a:latin typeface="Arial" pitchFamily="34" charset="0"/>
                                <a:cs typeface="Arial" pitchFamily="34" charset="0"/>
                              </a:endParaRPr>
                            </a:p>
                          </a:txBody>
                          <a:useSpRect/>
                        </a:txSp>
                      </a:sp>
                    </a:grpSp>
                    <a:grpSp>
                      <a:nvGrpSpPr>
                        <a:cNvPr id="9" name="Group 2"/>
                        <a:cNvGrpSpPr>
                          <a:grpSpLocks/>
                        </a:cNvGrpSpPr>
                      </a:nvGrpSpPr>
                      <a:grpSpPr bwMode="auto">
                        <a:xfrm>
                          <a:off x="3958" y="9469"/>
                          <a:ext cx="8804" cy="823"/>
                          <a:chOff x="528" y="1344"/>
                          <a:chExt cx="4224" cy="384"/>
                        </a:xfrm>
                      </a:grpSpPr>
                      <a:sp>
                        <a:nvSpPr>
                          <a:cNvPr id="2052" name="Rectangle 4"/>
                          <a:cNvSpPr>
                            <a:spLocks noChangeArrowheads="1"/>
                          </a:cNvSpPr>
                        </a:nvSpPr>
                        <a:spPr bwMode="auto">
                          <a:xfrm>
                            <a:off x="528" y="1344"/>
                            <a:ext cx="2064" cy="384"/>
                          </a:xfrm>
                          <a:prstGeom prst="rect">
                            <a:avLst/>
                          </a:prstGeom>
                          <a:solidFill>
                            <a:srgbClr val="009999"/>
                          </a:solidFill>
                          <a:ln w="12700">
                            <a:miter lim="800000"/>
                            <a:headEnd/>
                            <a:tailEnd/>
                          </a:ln>
                          <a:scene3d>
                            <a:camera prst="legacyObliqueTopRight"/>
                            <a:lightRig rig="legacyFlat3" dir="b"/>
                          </a:scene3d>
                          <a:sp3d extrusionH="277800" prstMaterial="legacyMatte">
                            <a:bevelT w="13500" h="13500" prst="angle"/>
                            <a:bevelB w="13500" h="13500" prst="angle"/>
                            <a:extrusionClr>
                              <a:srgbClr val="009999"/>
                            </a:extrusionClr>
                          </a:sp3d>
                        </a:spPr>
                        <a:txSp>
                          <a:txBody>
                            <a:bodyPr vert="horz" wrap="square" lIns="61265" tIns="30632" rIns="61265" bIns="30632" numCol="1" anchor="ctr" anchorCtr="0" compatLnSpc="1">
                              <a:prstTxWarp prst="textNoShape">
                                <a:avLst/>
                              </a:prstTxWarp>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marL="0" marR="0" lvl="0" indent="0" algn="ctr" defTabSz="914400" rtl="0" eaLnBrk="1" fontAlgn="base" latinLnBrk="0" hangingPunct="1">
                                <a:lnSpc>
                                  <a:spcPct val="100000"/>
                                </a:lnSpc>
                                <a:spcBef>
                                  <a:spcPct val="0"/>
                                </a:spcBef>
                                <a:spcAft>
                                  <a:spcPct val="0"/>
                                </a:spcAft>
                                <a:buClrTx/>
                                <a:buSzTx/>
                                <a:buFontTx/>
                                <a:buNone/>
                                <a:tabLst/>
                              </a:pPr>
                              <a:r>
                                <a:rPr kumimoji="0" lang="en-US" sz="1600" b="1" i="0" u="none" strike="noStrike" cap="none" normalizeH="0" baseline="0" dirty="0" smtClean="0">
                                  <a:ln>
                                    <a:noFill/>
                                  </a:ln>
                                  <a:solidFill>
                                    <a:srgbClr val="FFFFFF"/>
                                  </a:solidFill>
                                  <a:effectLst>
                                    <a:outerShdw blurRad="38100" dist="38100" dir="2700000" algn="tl">
                                      <a:srgbClr val="000000"/>
                                    </a:outerShdw>
                                  </a:effectLst>
                                  <a:latin typeface="Arial" pitchFamily="34" charset="0"/>
                                  <a:ea typeface="Times New Roman" pitchFamily="18" charset="0"/>
                                  <a:cs typeface="Arial Narrow" pitchFamily="34" charset="0"/>
                                </a:rPr>
                                <a:t>Thread Support</a:t>
                              </a:r>
                              <a:endParaRPr kumimoji="0" lang="en-US" sz="1800" b="0" i="0" u="none" strike="noStrike" cap="none" normalizeH="0" baseline="0" dirty="0" smtClean="0">
                                <a:ln>
                                  <a:noFill/>
                                </a:ln>
                                <a:solidFill>
                                  <a:schemeClr val="tx1"/>
                                </a:solidFill>
                                <a:effectLst/>
                                <a:latin typeface="Arial" pitchFamily="34" charset="0"/>
                                <a:cs typeface="Arial" pitchFamily="34" charset="0"/>
                              </a:endParaRPr>
                            </a:p>
                          </a:txBody>
                          <a:useSpRect/>
                        </a:txSp>
                      </a:sp>
                      <a:sp>
                        <a:nvSpPr>
                          <a:cNvPr id="2051" name="Rectangle 3"/>
                          <a:cNvSpPr>
                            <a:spLocks noChangeArrowheads="1"/>
                          </a:cNvSpPr>
                        </a:nvSpPr>
                        <a:spPr bwMode="auto">
                          <a:xfrm>
                            <a:off x="2688" y="1344"/>
                            <a:ext cx="2064" cy="384"/>
                          </a:xfrm>
                          <a:prstGeom prst="rect">
                            <a:avLst/>
                          </a:prstGeom>
                          <a:solidFill>
                            <a:srgbClr val="009999"/>
                          </a:solidFill>
                          <a:ln w="12700">
                            <a:miter lim="800000"/>
                            <a:headEnd/>
                            <a:tailEnd/>
                          </a:ln>
                          <a:scene3d>
                            <a:camera prst="legacyObliqueTopRight"/>
                            <a:lightRig rig="legacyFlat3" dir="b"/>
                          </a:scene3d>
                          <a:sp3d extrusionH="277800" prstMaterial="legacyMatte">
                            <a:bevelT w="13500" h="13500" prst="angle"/>
                            <a:bevelB w="13500" h="13500" prst="angle"/>
                            <a:extrusionClr>
                              <a:srgbClr val="009999"/>
                            </a:extrusionClr>
                          </a:sp3d>
                        </a:spPr>
                        <a:txSp>
                          <a:txBody>
                            <a:bodyPr vert="horz" wrap="square" lIns="61265" tIns="30632" rIns="61265" bIns="30632" numCol="1" anchor="ctr" anchorCtr="0" compatLnSpc="1">
                              <a:prstTxWarp prst="textNoShape">
                                <a:avLst/>
                              </a:prstTxWarp>
                              <a:flatTx/>
                            </a:bodyPr>
                            <a:lstStyle>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pPr marL="0" marR="0" lvl="0" indent="0" algn="ctr" defTabSz="914400" rtl="0" eaLnBrk="1" fontAlgn="base" latinLnBrk="0" hangingPunct="1">
                                <a:lnSpc>
                                  <a:spcPct val="100000"/>
                                </a:lnSpc>
                                <a:spcBef>
                                  <a:spcPct val="0"/>
                                </a:spcBef>
                                <a:spcAft>
                                  <a:spcPct val="0"/>
                                </a:spcAft>
                                <a:buClrTx/>
                                <a:buSzTx/>
                                <a:buFontTx/>
                                <a:buNone/>
                                <a:tabLst/>
                              </a:pPr>
                              <a:r>
                                <a:rPr kumimoji="0" lang="en-US" sz="1600" b="1" i="0" u="none" strike="noStrike" cap="none" normalizeH="0" baseline="0" smtClean="0">
                                  <a:ln>
                                    <a:noFill/>
                                  </a:ln>
                                  <a:solidFill>
                                    <a:srgbClr val="FFFFFF"/>
                                  </a:solidFill>
                                  <a:effectLst>
                                    <a:outerShdw blurRad="38100" dist="38100" dir="2700000" algn="tl">
                                      <a:srgbClr val="000000"/>
                                    </a:outerShdw>
                                  </a:effectLst>
                                  <a:latin typeface="Arial" pitchFamily="34" charset="0"/>
                                  <a:ea typeface="Times New Roman" pitchFamily="18" charset="0"/>
                                  <a:cs typeface="Arial Narrow" pitchFamily="34" charset="0"/>
                                </a:rPr>
                                <a:t>COM Marshaler</a:t>
                              </a:r>
                              <a:endParaRPr kumimoji="0" lang="en-US" sz="1800" b="0" i="0" u="none" strike="noStrike" cap="none" normalizeH="0" baseline="0" smtClean="0">
                                <a:ln>
                                  <a:noFill/>
                                </a:ln>
                                <a:solidFill>
                                  <a:schemeClr val="tx1"/>
                                </a:solidFill>
                                <a:effectLst/>
                                <a:latin typeface="Arial" pitchFamily="34" charset="0"/>
                                <a:cs typeface="Arial" pitchFamily="34" charset="0"/>
                              </a:endParaRPr>
                            </a:p>
                          </a:txBody>
                          <a:useSpRect/>
                        </a:txSp>
                      </a:sp>
                    </a:grpSp>
                  </a:grpSp>
                </lc:lockedCanvas>
              </a:graphicData>
            </a:graphic>
          </wp:inline>
        </w:drawing>
      </w:r>
    </w:p>
    <w:p w:rsidR="00A834F7" w:rsidRPr="004427F2" w:rsidRDefault="00A834F7" w:rsidP="009B1407">
      <w:pPr>
        <w:spacing w:after="0" w:line="240" w:lineRule="auto"/>
        <w:rPr>
          <w:rFonts w:ascii="Arial" w:hAnsi="Arial" w:cs="Arial"/>
          <w:sz w:val="20"/>
          <w:szCs w:val="20"/>
        </w:rPr>
      </w:pPr>
    </w:p>
    <w:p w:rsidR="00A834F7" w:rsidRPr="004427F2" w:rsidRDefault="00A834F7" w:rsidP="00A834F7">
      <w:pPr>
        <w:spacing w:after="0" w:line="240" w:lineRule="auto"/>
        <w:ind w:left="720"/>
        <w:rPr>
          <w:rFonts w:ascii="Arial" w:hAnsi="Arial" w:cs="Arial"/>
          <w:sz w:val="20"/>
          <w:szCs w:val="20"/>
        </w:rPr>
      </w:pPr>
    </w:p>
    <w:p w:rsidR="00E33A76" w:rsidRPr="004427F2" w:rsidRDefault="000852AA" w:rsidP="00A834F7">
      <w:pPr>
        <w:numPr>
          <w:ilvl w:val="0"/>
          <w:numId w:val="9"/>
        </w:numPr>
        <w:spacing w:after="0" w:line="240" w:lineRule="auto"/>
        <w:rPr>
          <w:rFonts w:ascii="Arial" w:hAnsi="Arial" w:cs="Arial"/>
          <w:sz w:val="20"/>
          <w:szCs w:val="20"/>
        </w:rPr>
      </w:pPr>
      <w:r w:rsidRPr="004427F2">
        <w:rPr>
          <w:rFonts w:ascii="Arial" w:hAnsi="Arial" w:cs="Arial"/>
          <w:i/>
          <w:iCs/>
          <w:sz w:val="20"/>
          <w:szCs w:val="20"/>
        </w:rPr>
        <w:t>Class Loader, which loads classes into CLR.</w:t>
      </w:r>
    </w:p>
    <w:p w:rsidR="00E33A76" w:rsidRPr="004427F2" w:rsidRDefault="000852AA" w:rsidP="00A834F7">
      <w:pPr>
        <w:numPr>
          <w:ilvl w:val="0"/>
          <w:numId w:val="9"/>
        </w:numPr>
        <w:spacing w:after="0" w:line="240" w:lineRule="auto"/>
        <w:rPr>
          <w:rFonts w:ascii="Arial" w:hAnsi="Arial" w:cs="Arial"/>
          <w:sz w:val="20"/>
          <w:szCs w:val="20"/>
        </w:rPr>
      </w:pPr>
      <w:r w:rsidRPr="004427F2">
        <w:rPr>
          <w:rFonts w:ascii="Arial" w:hAnsi="Arial" w:cs="Arial"/>
          <w:i/>
          <w:iCs/>
          <w:sz w:val="20"/>
          <w:szCs w:val="20"/>
        </w:rPr>
        <w:t>MSIL to native code compiles, this convert MSIL code into native code.</w:t>
      </w:r>
    </w:p>
    <w:p w:rsidR="00E33A76" w:rsidRPr="004427F2" w:rsidRDefault="000852AA" w:rsidP="00A834F7">
      <w:pPr>
        <w:numPr>
          <w:ilvl w:val="0"/>
          <w:numId w:val="9"/>
        </w:numPr>
        <w:spacing w:after="0" w:line="240" w:lineRule="auto"/>
        <w:rPr>
          <w:rFonts w:ascii="Arial" w:hAnsi="Arial" w:cs="Arial"/>
          <w:sz w:val="20"/>
          <w:szCs w:val="20"/>
        </w:rPr>
      </w:pPr>
      <w:r w:rsidRPr="004427F2">
        <w:rPr>
          <w:rFonts w:ascii="Arial" w:hAnsi="Arial" w:cs="Arial"/>
          <w:i/>
          <w:iCs/>
          <w:sz w:val="20"/>
          <w:szCs w:val="20"/>
        </w:rPr>
        <w:t>Code manager, this manage the code during execution.</w:t>
      </w:r>
    </w:p>
    <w:p w:rsidR="00E33A76" w:rsidRPr="004427F2" w:rsidRDefault="000852AA" w:rsidP="00A834F7">
      <w:pPr>
        <w:numPr>
          <w:ilvl w:val="0"/>
          <w:numId w:val="9"/>
        </w:numPr>
        <w:spacing w:after="0" w:line="240" w:lineRule="auto"/>
        <w:rPr>
          <w:rFonts w:ascii="Arial" w:hAnsi="Arial" w:cs="Arial"/>
          <w:sz w:val="20"/>
          <w:szCs w:val="20"/>
        </w:rPr>
      </w:pPr>
      <w:r w:rsidRPr="004427F2">
        <w:rPr>
          <w:rFonts w:ascii="Arial" w:hAnsi="Arial" w:cs="Arial"/>
          <w:i/>
          <w:iCs/>
          <w:sz w:val="20"/>
          <w:szCs w:val="20"/>
        </w:rPr>
        <w:t>Memory allocation and Garbage collector, this performs automatic memory management.</w:t>
      </w:r>
    </w:p>
    <w:p w:rsidR="00E33A76" w:rsidRPr="004427F2" w:rsidRDefault="000852AA" w:rsidP="00A834F7">
      <w:pPr>
        <w:numPr>
          <w:ilvl w:val="0"/>
          <w:numId w:val="9"/>
        </w:numPr>
        <w:spacing w:after="0" w:line="240" w:lineRule="auto"/>
        <w:rPr>
          <w:rFonts w:ascii="Arial" w:hAnsi="Arial" w:cs="Arial"/>
          <w:sz w:val="20"/>
          <w:szCs w:val="20"/>
        </w:rPr>
      </w:pPr>
      <w:r w:rsidRPr="004427F2">
        <w:rPr>
          <w:rFonts w:ascii="Arial" w:hAnsi="Arial" w:cs="Arial"/>
          <w:i/>
          <w:iCs/>
          <w:sz w:val="20"/>
          <w:szCs w:val="20"/>
        </w:rPr>
        <w:t>Security engine, this enforces security restrictions as code level security folder and machine level security using tools provided by Microsoft .NET and using .NET Framework setting under Control Panel.</w:t>
      </w:r>
    </w:p>
    <w:p w:rsidR="00E33A76" w:rsidRPr="004427F2" w:rsidRDefault="000852AA" w:rsidP="00A834F7">
      <w:pPr>
        <w:numPr>
          <w:ilvl w:val="0"/>
          <w:numId w:val="9"/>
        </w:numPr>
        <w:spacing w:after="0" w:line="240" w:lineRule="auto"/>
        <w:rPr>
          <w:rFonts w:ascii="Arial" w:hAnsi="Arial" w:cs="Arial"/>
          <w:sz w:val="20"/>
          <w:szCs w:val="20"/>
        </w:rPr>
      </w:pPr>
      <w:r w:rsidRPr="004427F2">
        <w:rPr>
          <w:rFonts w:ascii="Arial" w:hAnsi="Arial" w:cs="Arial"/>
          <w:i/>
          <w:iCs/>
          <w:sz w:val="20"/>
          <w:szCs w:val="20"/>
        </w:rPr>
        <w:t>Type checker, which enforces strict type checking.</w:t>
      </w:r>
    </w:p>
    <w:p w:rsidR="00E33A76" w:rsidRPr="004427F2" w:rsidRDefault="000852AA" w:rsidP="00A834F7">
      <w:pPr>
        <w:numPr>
          <w:ilvl w:val="0"/>
          <w:numId w:val="9"/>
        </w:numPr>
        <w:spacing w:after="0" w:line="240" w:lineRule="auto"/>
        <w:rPr>
          <w:rFonts w:ascii="Arial" w:hAnsi="Arial" w:cs="Arial"/>
          <w:sz w:val="20"/>
          <w:szCs w:val="20"/>
        </w:rPr>
      </w:pPr>
      <w:r w:rsidRPr="004427F2">
        <w:rPr>
          <w:rFonts w:ascii="Arial" w:hAnsi="Arial" w:cs="Arial"/>
          <w:i/>
          <w:iCs/>
          <w:sz w:val="20"/>
          <w:szCs w:val="20"/>
        </w:rPr>
        <w:t>Thread support, which provides multithreading support to applications.</w:t>
      </w:r>
    </w:p>
    <w:p w:rsidR="00E33A76" w:rsidRPr="004427F2" w:rsidRDefault="000852AA" w:rsidP="00A834F7">
      <w:pPr>
        <w:numPr>
          <w:ilvl w:val="0"/>
          <w:numId w:val="9"/>
        </w:numPr>
        <w:spacing w:after="0" w:line="240" w:lineRule="auto"/>
        <w:rPr>
          <w:rFonts w:ascii="Arial" w:hAnsi="Arial" w:cs="Arial"/>
          <w:sz w:val="20"/>
          <w:szCs w:val="20"/>
        </w:rPr>
      </w:pPr>
      <w:r w:rsidRPr="004427F2">
        <w:rPr>
          <w:rFonts w:ascii="Arial" w:hAnsi="Arial" w:cs="Arial"/>
          <w:i/>
          <w:iCs/>
          <w:sz w:val="20"/>
          <w:szCs w:val="20"/>
        </w:rPr>
        <w:t>Exception manager, which providing a mechanism to handle the run time executions handling.</w:t>
      </w:r>
    </w:p>
    <w:p w:rsidR="00E33A76" w:rsidRPr="004427F2" w:rsidRDefault="000852AA" w:rsidP="00A834F7">
      <w:pPr>
        <w:numPr>
          <w:ilvl w:val="0"/>
          <w:numId w:val="9"/>
        </w:numPr>
        <w:spacing w:after="0" w:line="240" w:lineRule="auto"/>
        <w:rPr>
          <w:rFonts w:ascii="Arial" w:hAnsi="Arial" w:cs="Arial"/>
          <w:sz w:val="20"/>
          <w:szCs w:val="20"/>
        </w:rPr>
      </w:pPr>
      <w:r w:rsidRPr="004427F2">
        <w:rPr>
          <w:rFonts w:ascii="Arial" w:hAnsi="Arial" w:cs="Arial"/>
          <w:i/>
          <w:iCs/>
          <w:sz w:val="20"/>
          <w:szCs w:val="20"/>
        </w:rPr>
        <w:t>Debug engine, which allow developer to debug different types of applications.</w:t>
      </w:r>
    </w:p>
    <w:p w:rsidR="00E33A76" w:rsidRPr="004427F2" w:rsidRDefault="000852AA" w:rsidP="00A834F7">
      <w:pPr>
        <w:numPr>
          <w:ilvl w:val="0"/>
          <w:numId w:val="9"/>
        </w:numPr>
        <w:spacing w:after="0" w:line="240" w:lineRule="auto"/>
        <w:rPr>
          <w:rFonts w:ascii="Arial" w:hAnsi="Arial" w:cs="Arial"/>
          <w:sz w:val="20"/>
          <w:szCs w:val="20"/>
        </w:rPr>
      </w:pPr>
      <w:r w:rsidRPr="004427F2">
        <w:rPr>
          <w:rFonts w:ascii="Arial" w:hAnsi="Arial" w:cs="Arial"/>
          <w:i/>
          <w:iCs/>
          <w:sz w:val="20"/>
          <w:szCs w:val="20"/>
        </w:rPr>
        <w:t>COM mars-haler, which allows .NET application to exchange data with COM application.</w:t>
      </w:r>
    </w:p>
    <w:p w:rsidR="00E33A76" w:rsidRPr="004427F2" w:rsidRDefault="000852AA" w:rsidP="00A834F7">
      <w:pPr>
        <w:numPr>
          <w:ilvl w:val="0"/>
          <w:numId w:val="9"/>
        </w:numPr>
        <w:spacing w:after="0" w:line="240" w:lineRule="auto"/>
        <w:rPr>
          <w:rFonts w:ascii="Arial" w:hAnsi="Arial" w:cs="Arial"/>
          <w:sz w:val="20"/>
          <w:szCs w:val="20"/>
        </w:rPr>
      </w:pPr>
      <w:r w:rsidRPr="004427F2">
        <w:rPr>
          <w:rFonts w:ascii="Arial" w:hAnsi="Arial" w:cs="Arial"/>
          <w:i/>
          <w:iCs/>
          <w:sz w:val="20"/>
          <w:szCs w:val="20"/>
        </w:rPr>
        <w:t xml:space="preserve">Base class library support, which provides the classes (type) that the applications need at run time. </w:t>
      </w:r>
    </w:p>
    <w:p w:rsidR="004427F2" w:rsidRDefault="004427F2" w:rsidP="009B1407">
      <w:pPr>
        <w:spacing w:after="0" w:line="240" w:lineRule="auto"/>
        <w:rPr>
          <w:rFonts w:ascii="Arial" w:hAnsi="Arial" w:cs="Arial"/>
          <w:sz w:val="20"/>
          <w:szCs w:val="20"/>
        </w:rPr>
      </w:pPr>
    </w:p>
    <w:p w:rsidR="00A834F7" w:rsidRPr="004427F2" w:rsidRDefault="006C0ECB" w:rsidP="009B1407">
      <w:pPr>
        <w:spacing w:after="0" w:line="240" w:lineRule="auto"/>
        <w:rPr>
          <w:rFonts w:ascii="Arial" w:hAnsi="Arial" w:cs="Arial"/>
          <w:b/>
          <w:sz w:val="20"/>
          <w:szCs w:val="20"/>
        </w:rPr>
      </w:pPr>
      <w:r w:rsidRPr="004427F2">
        <w:rPr>
          <w:rFonts w:ascii="Arial" w:hAnsi="Arial" w:cs="Arial"/>
          <w:b/>
          <w:sz w:val="20"/>
          <w:szCs w:val="20"/>
        </w:rPr>
        <w:lastRenderedPageBreak/>
        <w:t>Que – 4 what is CTS? Explain it.</w:t>
      </w:r>
    </w:p>
    <w:p w:rsidR="006C0ECB" w:rsidRPr="004427F2" w:rsidRDefault="006C0ECB" w:rsidP="009B1407">
      <w:pPr>
        <w:spacing w:after="0" w:line="240" w:lineRule="auto"/>
        <w:rPr>
          <w:rFonts w:ascii="Arial" w:hAnsi="Arial" w:cs="Arial"/>
          <w:sz w:val="20"/>
          <w:szCs w:val="20"/>
        </w:rPr>
      </w:pPr>
    </w:p>
    <w:p w:rsidR="006C0ECB" w:rsidRPr="004427F2" w:rsidRDefault="006C0ECB" w:rsidP="009B1407">
      <w:pPr>
        <w:spacing w:after="0" w:line="240" w:lineRule="auto"/>
        <w:rPr>
          <w:rFonts w:ascii="Arial" w:hAnsi="Arial" w:cs="Arial"/>
          <w:sz w:val="20"/>
          <w:szCs w:val="20"/>
        </w:rPr>
      </w:pPr>
      <w:r w:rsidRPr="004427F2">
        <w:rPr>
          <w:rFonts w:ascii="Arial" w:hAnsi="Arial" w:cs="Arial"/>
          <w:sz w:val="20"/>
          <w:szCs w:val="20"/>
        </w:rPr>
        <w:t>Ans:</w:t>
      </w:r>
    </w:p>
    <w:p w:rsidR="001E1021" w:rsidRDefault="006C0ECB" w:rsidP="004427F2">
      <w:pPr>
        <w:spacing w:after="0" w:line="240" w:lineRule="auto"/>
        <w:jc w:val="both"/>
        <w:rPr>
          <w:rFonts w:ascii="Arial" w:hAnsi="Arial" w:cs="Arial"/>
          <w:sz w:val="20"/>
          <w:szCs w:val="20"/>
        </w:rPr>
      </w:pPr>
      <w:r w:rsidRPr="004427F2">
        <w:rPr>
          <w:rFonts w:ascii="Arial" w:hAnsi="Arial" w:cs="Arial"/>
          <w:sz w:val="20"/>
          <w:szCs w:val="20"/>
        </w:rPr>
        <w:tab/>
      </w:r>
    </w:p>
    <w:p w:rsidR="006C0ECB" w:rsidRPr="004427F2" w:rsidRDefault="006C0ECB" w:rsidP="001E1021">
      <w:pPr>
        <w:spacing w:after="0" w:line="240" w:lineRule="auto"/>
        <w:ind w:firstLine="720"/>
        <w:jc w:val="both"/>
        <w:rPr>
          <w:rFonts w:ascii="Arial" w:hAnsi="Arial" w:cs="Arial"/>
          <w:color w:val="333333"/>
          <w:sz w:val="20"/>
          <w:szCs w:val="20"/>
          <w:shd w:val="clear" w:color="auto" w:fill="F9F9F9"/>
        </w:rPr>
      </w:pPr>
      <w:r w:rsidRPr="004427F2">
        <w:rPr>
          <w:rFonts w:ascii="Arial" w:hAnsi="Arial" w:cs="Arial"/>
          <w:color w:val="333333"/>
          <w:sz w:val="20"/>
          <w:szCs w:val="20"/>
          <w:shd w:val="clear" w:color="auto" w:fill="F9F9F9"/>
        </w:rPr>
        <w:t>The Common Language Specification (CLS) is a fundamental set of language features supported by the Common Language Runtime (CLR) of the .NET Framework. CLS is a part of the specifications of the .NET Framework. CLS was designed to support language constructs commonly used by developers and to produce verifiable code, which allows all CLS-compliant languages to ensure the type safety of code. CLS includes features common to many object-oriented programming languages. It forms a subset of the functionality of common type system (CTS) and has more rules than defined in CTS.</w:t>
      </w:r>
    </w:p>
    <w:p w:rsidR="006C0ECB" w:rsidRPr="004427F2" w:rsidRDefault="006C0ECB" w:rsidP="009B1407">
      <w:pPr>
        <w:spacing w:after="0" w:line="240" w:lineRule="auto"/>
        <w:rPr>
          <w:rFonts w:ascii="Arial" w:hAnsi="Arial" w:cs="Arial"/>
          <w:color w:val="333333"/>
          <w:sz w:val="20"/>
          <w:szCs w:val="20"/>
          <w:shd w:val="clear" w:color="auto" w:fill="F9F9F9"/>
        </w:rPr>
      </w:pPr>
    </w:p>
    <w:p w:rsidR="001E1021" w:rsidRDefault="006C0ECB" w:rsidP="001E1021">
      <w:pPr>
        <w:spacing w:after="0" w:line="240" w:lineRule="auto"/>
        <w:rPr>
          <w:rFonts w:ascii="Arial" w:hAnsi="Arial" w:cs="Arial"/>
          <w:color w:val="333333"/>
          <w:sz w:val="20"/>
          <w:szCs w:val="20"/>
        </w:rPr>
      </w:pPr>
      <w:r w:rsidRPr="004427F2">
        <w:rPr>
          <w:rFonts w:ascii="Arial" w:hAnsi="Arial" w:cs="Arial"/>
          <w:color w:val="333333"/>
          <w:sz w:val="20"/>
          <w:szCs w:val="20"/>
          <w:shd w:val="clear" w:color="auto" w:fill="FFFFFF"/>
        </w:rPr>
        <w:t>For Example :A datatype in VB.NET can be represented as "integer", but in C# it is "int". Int in CTS is represented as "int32".</w:t>
      </w:r>
      <w:r w:rsidRPr="004427F2">
        <w:rPr>
          <w:rFonts w:ascii="Arial" w:hAnsi="Arial" w:cs="Arial"/>
          <w:color w:val="333333"/>
          <w:sz w:val="20"/>
          <w:szCs w:val="20"/>
        </w:rPr>
        <w:br/>
      </w:r>
      <w:r w:rsidRPr="004427F2">
        <w:rPr>
          <w:rFonts w:ascii="Arial" w:hAnsi="Arial" w:cs="Arial"/>
          <w:color w:val="333333"/>
          <w:sz w:val="20"/>
          <w:szCs w:val="20"/>
        </w:rPr>
        <w:br/>
      </w:r>
      <w:r w:rsidRPr="004427F2">
        <w:rPr>
          <w:rFonts w:ascii="Arial" w:hAnsi="Arial" w:cs="Arial"/>
          <w:color w:val="333333"/>
          <w:sz w:val="20"/>
          <w:szCs w:val="20"/>
          <w:shd w:val="clear" w:color="auto" w:fill="FFFFFF"/>
        </w:rPr>
        <w:t>Each of these</w:t>
      </w:r>
      <w:r w:rsidRPr="004427F2">
        <w:rPr>
          <w:rStyle w:val="apple-converted-space"/>
          <w:rFonts w:ascii="Arial" w:hAnsi="Arial" w:cs="Arial"/>
          <w:b/>
          <w:bCs/>
          <w:color w:val="333333"/>
          <w:sz w:val="20"/>
          <w:szCs w:val="20"/>
          <w:shd w:val="clear" w:color="auto" w:fill="FFFFFF"/>
        </w:rPr>
        <w:t> </w:t>
      </w:r>
      <w:r w:rsidRPr="004427F2">
        <w:rPr>
          <w:rFonts w:ascii="Arial" w:hAnsi="Arial" w:cs="Arial"/>
          <w:b/>
          <w:bCs/>
          <w:color w:val="333333"/>
          <w:sz w:val="20"/>
          <w:szCs w:val="20"/>
          <w:shd w:val="clear" w:color="auto" w:fill="FFFFFF"/>
        </w:rPr>
        <w:t>datatypes map to a common language runtime type</w:t>
      </w:r>
      <w:r w:rsidRPr="004427F2">
        <w:rPr>
          <w:rFonts w:ascii="Arial" w:hAnsi="Arial" w:cs="Arial"/>
          <w:color w:val="333333"/>
          <w:sz w:val="20"/>
          <w:szCs w:val="20"/>
          <w:shd w:val="clear" w:color="auto" w:fill="FFFFFF"/>
        </w:rPr>
        <w:t>. The reserved words used to name the</w:t>
      </w:r>
      <w:r w:rsidRPr="004427F2">
        <w:rPr>
          <w:rStyle w:val="apple-converted-space"/>
          <w:rFonts w:ascii="Arial" w:hAnsi="Arial" w:cs="Arial"/>
          <w:b/>
          <w:bCs/>
          <w:color w:val="333333"/>
          <w:sz w:val="20"/>
          <w:szCs w:val="20"/>
          <w:shd w:val="clear" w:color="auto" w:fill="FFFFFF"/>
        </w:rPr>
        <w:t> </w:t>
      </w:r>
      <w:r w:rsidRPr="004427F2">
        <w:rPr>
          <w:rFonts w:ascii="Arial" w:hAnsi="Arial" w:cs="Arial"/>
          <w:b/>
          <w:bCs/>
          <w:color w:val="333333"/>
          <w:sz w:val="20"/>
          <w:szCs w:val="20"/>
          <w:shd w:val="clear" w:color="auto" w:fill="FFFFFF"/>
        </w:rPr>
        <w:t>different datatypes are simply aliases for the predefined structure type in System namespace.</w:t>
      </w:r>
      <w:r w:rsidRPr="004427F2">
        <w:rPr>
          <w:rFonts w:ascii="Arial" w:hAnsi="Arial" w:cs="Arial"/>
          <w:color w:val="333333"/>
          <w:sz w:val="20"/>
          <w:szCs w:val="20"/>
        </w:rPr>
        <w:br/>
      </w:r>
      <w:r w:rsidRPr="004427F2">
        <w:rPr>
          <w:rFonts w:ascii="Arial" w:hAnsi="Arial" w:cs="Arial"/>
          <w:color w:val="333333"/>
          <w:sz w:val="20"/>
          <w:szCs w:val="20"/>
        </w:rPr>
        <w:br/>
      </w:r>
      <w:r w:rsidRPr="004427F2">
        <w:rPr>
          <w:rFonts w:ascii="Arial" w:hAnsi="Arial" w:cs="Arial"/>
          <w:color w:val="333333"/>
          <w:sz w:val="20"/>
          <w:szCs w:val="20"/>
          <w:shd w:val="clear" w:color="auto" w:fill="FFFFFF"/>
        </w:rPr>
        <w:t>The int datatype is an alias of the struct type int32 in the system namespace. The followings are some datatypes and their corresponding CTS specifications,</w:t>
      </w:r>
      <w:r w:rsidRPr="004427F2">
        <w:rPr>
          <w:rFonts w:ascii="Arial" w:hAnsi="Arial" w:cs="Arial"/>
          <w:color w:val="333333"/>
          <w:sz w:val="20"/>
          <w:szCs w:val="20"/>
        </w:rPr>
        <w:br/>
      </w:r>
    </w:p>
    <w:p w:rsidR="001E1021" w:rsidRDefault="001E1021" w:rsidP="001E1021">
      <w:pPr>
        <w:spacing w:after="0" w:line="240" w:lineRule="auto"/>
        <w:rPr>
          <w:rFonts w:ascii="Arial" w:hAnsi="Arial" w:cs="Arial"/>
          <w:color w:val="333333"/>
          <w:sz w:val="20"/>
          <w:szCs w:val="20"/>
        </w:rPr>
      </w:pPr>
    </w:p>
    <w:p w:rsidR="006C0ECB" w:rsidRPr="004427F2" w:rsidRDefault="006C0ECB" w:rsidP="001E1021">
      <w:pPr>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rPr>
        <w:br/>
      </w:r>
      <w:r w:rsidRPr="004427F2">
        <w:rPr>
          <w:rFonts w:ascii="Arial" w:hAnsi="Arial" w:cs="Arial"/>
          <w:color w:val="333333"/>
          <w:sz w:val="20"/>
          <w:szCs w:val="20"/>
          <w:shd w:val="clear" w:color="auto" w:fill="FFFFFF"/>
        </w:rPr>
        <w:t>Boolean------------System.Boolean</w:t>
      </w:r>
      <w:r w:rsidRPr="004427F2">
        <w:rPr>
          <w:rFonts w:ascii="Arial" w:hAnsi="Arial" w:cs="Arial"/>
          <w:color w:val="333333"/>
          <w:sz w:val="20"/>
          <w:szCs w:val="20"/>
        </w:rPr>
        <w:br/>
      </w:r>
      <w:r w:rsidRPr="004427F2">
        <w:rPr>
          <w:rFonts w:ascii="Arial" w:hAnsi="Arial" w:cs="Arial"/>
          <w:color w:val="333333"/>
          <w:sz w:val="20"/>
          <w:szCs w:val="20"/>
          <w:shd w:val="clear" w:color="auto" w:fill="FFFFFF"/>
        </w:rPr>
        <w:t>Byte---------------System.Byte</w:t>
      </w:r>
      <w:r w:rsidRPr="004427F2">
        <w:rPr>
          <w:rFonts w:ascii="Arial" w:hAnsi="Arial" w:cs="Arial"/>
          <w:color w:val="333333"/>
          <w:sz w:val="20"/>
          <w:szCs w:val="20"/>
        </w:rPr>
        <w:br/>
      </w:r>
      <w:r w:rsidRPr="004427F2">
        <w:rPr>
          <w:rFonts w:ascii="Arial" w:hAnsi="Arial" w:cs="Arial"/>
          <w:color w:val="333333"/>
          <w:sz w:val="20"/>
          <w:szCs w:val="20"/>
          <w:shd w:val="clear" w:color="auto" w:fill="FFFFFF"/>
        </w:rPr>
        <w:t>Char---------------System.Char</w:t>
      </w:r>
      <w:r w:rsidRPr="004427F2">
        <w:rPr>
          <w:rFonts w:ascii="Arial" w:hAnsi="Arial" w:cs="Arial"/>
          <w:color w:val="333333"/>
          <w:sz w:val="20"/>
          <w:szCs w:val="20"/>
        </w:rPr>
        <w:br/>
      </w:r>
      <w:r w:rsidRPr="004427F2">
        <w:rPr>
          <w:rFonts w:ascii="Arial" w:hAnsi="Arial" w:cs="Arial"/>
          <w:color w:val="333333"/>
          <w:sz w:val="20"/>
          <w:szCs w:val="20"/>
          <w:shd w:val="clear" w:color="auto" w:fill="FFFFFF"/>
        </w:rPr>
        <w:t>Date---------------System.DateTime</w:t>
      </w:r>
      <w:r w:rsidRPr="004427F2">
        <w:rPr>
          <w:rFonts w:ascii="Arial" w:hAnsi="Arial" w:cs="Arial"/>
          <w:color w:val="333333"/>
          <w:sz w:val="20"/>
          <w:szCs w:val="20"/>
        </w:rPr>
        <w:br/>
      </w:r>
      <w:r w:rsidRPr="004427F2">
        <w:rPr>
          <w:rFonts w:ascii="Arial" w:hAnsi="Arial" w:cs="Arial"/>
          <w:color w:val="333333"/>
          <w:sz w:val="20"/>
          <w:szCs w:val="20"/>
          <w:shd w:val="clear" w:color="auto" w:fill="FFFFFF"/>
        </w:rPr>
        <w:t>Decimal------------System.Decimal</w:t>
      </w:r>
      <w:r w:rsidRPr="004427F2">
        <w:rPr>
          <w:rFonts w:ascii="Arial" w:hAnsi="Arial" w:cs="Arial"/>
          <w:color w:val="333333"/>
          <w:sz w:val="20"/>
          <w:szCs w:val="20"/>
        </w:rPr>
        <w:br/>
      </w:r>
      <w:r w:rsidRPr="004427F2">
        <w:rPr>
          <w:rFonts w:ascii="Arial" w:hAnsi="Arial" w:cs="Arial"/>
          <w:color w:val="333333"/>
          <w:sz w:val="20"/>
          <w:szCs w:val="20"/>
          <w:shd w:val="clear" w:color="auto" w:fill="FFFFFF"/>
        </w:rPr>
        <w:t>Double-------------System.Double</w:t>
      </w:r>
      <w:r w:rsidRPr="004427F2">
        <w:rPr>
          <w:rFonts w:ascii="Arial" w:hAnsi="Arial" w:cs="Arial"/>
          <w:color w:val="333333"/>
          <w:sz w:val="20"/>
          <w:szCs w:val="20"/>
        </w:rPr>
        <w:br/>
      </w:r>
      <w:r w:rsidRPr="004427F2">
        <w:rPr>
          <w:rFonts w:ascii="Arial" w:hAnsi="Arial" w:cs="Arial"/>
          <w:color w:val="333333"/>
          <w:sz w:val="20"/>
          <w:szCs w:val="20"/>
          <w:shd w:val="clear" w:color="auto" w:fill="FFFFFF"/>
        </w:rPr>
        <w:t>Integer------------System.Int32</w:t>
      </w:r>
      <w:r w:rsidRPr="004427F2">
        <w:rPr>
          <w:rFonts w:ascii="Arial" w:hAnsi="Arial" w:cs="Arial"/>
          <w:color w:val="333333"/>
          <w:sz w:val="20"/>
          <w:szCs w:val="20"/>
        </w:rPr>
        <w:br/>
      </w:r>
      <w:r w:rsidRPr="004427F2">
        <w:rPr>
          <w:rFonts w:ascii="Arial" w:hAnsi="Arial" w:cs="Arial"/>
          <w:color w:val="333333"/>
          <w:sz w:val="20"/>
          <w:szCs w:val="20"/>
          <w:shd w:val="clear" w:color="auto" w:fill="FFFFFF"/>
        </w:rPr>
        <w:t>Short--------------System.Int16</w:t>
      </w:r>
      <w:r w:rsidRPr="004427F2">
        <w:rPr>
          <w:rFonts w:ascii="Arial" w:hAnsi="Arial" w:cs="Arial"/>
          <w:color w:val="333333"/>
          <w:sz w:val="20"/>
          <w:szCs w:val="20"/>
        </w:rPr>
        <w:br/>
      </w:r>
      <w:r w:rsidRPr="004427F2">
        <w:rPr>
          <w:rFonts w:ascii="Arial" w:hAnsi="Arial" w:cs="Arial"/>
          <w:color w:val="333333"/>
          <w:sz w:val="20"/>
          <w:szCs w:val="20"/>
          <w:shd w:val="clear" w:color="auto" w:fill="FFFFFF"/>
        </w:rPr>
        <w:t>String-------------System.String</w:t>
      </w:r>
      <w:r w:rsidRPr="004427F2">
        <w:rPr>
          <w:rFonts w:ascii="Arial" w:hAnsi="Arial" w:cs="Arial"/>
          <w:color w:val="333333"/>
          <w:sz w:val="20"/>
          <w:szCs w:val="20"/>
        </w:rPr>
        <w:br/>
      </w:r>
      <w:r w:rsidRPr="004427F2">
        <w:rPr>
          <w:rFonts w:ascii="Arial" w:hAnsi="Arial" w:cs="Arial"/>
          <w:color w:val="333333"/>
          <w:sz w:val="20"/>
          <w:szCs w:val="20"/>
          <w:shd w:val="clear" w:color="auto" w:fill="FFFFFF"/>
        </w:rPr>
        <w:t>Object-------------System..Object.</w:t>
      </w:r>
    </w:p>
    <w:p w:rsidR="006C0ECB" w:rsidRPr="004427F2" w:rsidRDefault="006C0ECB"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1E1021" w:rsidRDefault="001E1021" w:rsidP="009B1407">
      <w:pPr>
        <w:spacing w:after="0" w:line="240" w:lineRule="auto"/>
        <w:rPr>
          <w:rFonts w:ascii="Arial" w:hAnsi="Arial" w:cs="Arial"/>
          <w:color w:val="333333"/>
          <w:sz w:val="20"/>
          <w:szCs w:val="20"/>
          <w:shd w:val="clear" w:color="auto" w:fill="FFFFFF"/>
        </w:rPr>
      </w:pPr>
    </w:p>
    <w:p w:rsidR="006C0ECB" w:rsidRPr="001E1021" w:rsidRDefault="000B132E" w:rsidP="009B1407">
      <w:pPr>
        <w:spacing w:after="0" w:line="240" w:lineRule="auto"/>
        <w:rPr>
          <w:rFonts w:ascii="Arial" w:hAnsi="Arial" w:cs="Arial"/>
          <w:b/>
          <w:color w:val="333333"/>
          <w:sz w:val="20"/>
          <w:szCs w:val="20"/>
          <w:shd w:val="clear" w:color="auto" w:fill="FFFFFF"/>
        </w:rPr>
      </w:pPr>
      <w:r w:rsidRPr="001E1021">
        <w:rPr>
          <w:rFonts w:ascii="Arial" w:hAnsi="Arial" w:cs="Arial"/>
          <w:b/>
          <w:color w:val="333333"/>
          <w:sz w:val="20"/>
          <w:szCs w:val="20"/>
          <w:shd w:val="clear" w:color="auto" w:fill="FFFFFF"/>
        </w:rPr>
        <w:lastRenderedPageBreak/>
        <w:t>Que – 5 what is JIT? Explain with Architecture.</w:t>
      </w:r>
    </w:p>
    <w:p w:rsidR="000B132E" w:rsidRPr="004427F2" w:rsidRDefault="000B132E" w:rsidP="009B1407">
      <w:pPr>
        <w:spacing w:after="0" w:line="240" w:lineRule="auto"/>
        <w:rPr>
          <w:rFonts w:ascii="Arial" w:hAnsi="Arial" w:cs="Arial"/>
          <w:color w:val="333333"/>
          <w:sz w:val="20"/>
          <w:szCs w:val="20"/>
          <w:shd w:val="clear" w:color="auto" w:fill="FFFFFF"/>
        </w:rPr>
      </w:pPr>
    </w:p>
    <w:p w:rsidR="000B132E" w:rsidRPr="004427F2" w:rsidRDefault="000B132E" w:rsidP="009B1407">
      <w:pPr>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Ans:</w:t>
      </w:r>
    </w:p>
    <w:p w:rsidR="000B132E" w:rsidRPr="004427F2" w:rsidRDefault="000B132E" w:rsidP="009B1407">
      <w:pPr>
        <w:spacing w:after="0" w:line="240" w:lineRule="auto"/>
        <w:rPr>
          <w:rFonts w:ascii="Arial" w:hAnsi="Arial" w:cs="Arial"/>
          <w:color w:val="333333"/>
          <w:sz w:val="20"/>
          <w:szCs w:val="20"/>
          <w:shd w:val="clear" w:color="auto" w:fill="FFFFFF"/>
        </w:rPr>
      </w:pPr>
    </w:p>
    <w:p w:rsidR="000B132E" w:rsidRPr="004427F2" w:rsidRDefault="000B132E" w:rsidP="001E1021">
      <w:pPr>
        <w:pStyle w:val="Heading2"/>
        <w:shd w:val="clear" w:color="auto" w:fill="FFFFFF"/>
        <w:spacing w:before="0" w:beforeAutospacing="0" w:after="0" w:afterAutospacing="0"/>
        <w:ind w:firstLine="720"/>
        <w:jc w:val="both"/>
        <w:rPr>
          <w:rFonts w:ascii="Arial" w:eastAsiaTheme="minorEastAsia" w:hAnsi="Arial" w:cs="Arial"/>
          <w:b w:val="0"/>
          <w:bCs w:val="0"/>
          <w:color w:val="333333"/>
          <w:sz w:val="20"/>
          <w:szCs w:val="20"/>
          <w:shd w:val="clear" w:color="auto" w:fill="FFFFFF"/>
        </w:rPr>
      </w:pPr>
      <w:r w:rsidRPr="004427F2">
        <w:rPr>
          <w:rFonts w:ascii="Arial" w:eastAsiaTheme="minorEastAsia" w:hAnsi="Arial" w:cs="Arial"/>
          <w:b w:val="0"/>
          <w:bCs w:val="0"/>
          <w:color w:val="333333"/>
          <w:sz w:val="20"/>
          <w:szCs w:val="20"/>
          <w:shd w:val="clear" w:color="auto" w:fill="FFFFFF"/>
        </w:rPr>
        <w:t>JIT means Just-In-Time. The JIT compiler is part of the Common Language Runtime (CLR). The CLR manages the execution of all .NET applications. In addition to JIT compilation at runtime, the CLR is also responsible for</w:t>
      </w:r>
      <w:hyperlink r:id="rId8" w:history="1">
        <w:r w:rsidRPr="004427F2">
          <w:rPr>
            <w:rFonts w:ascii="Arial" w:eastAsiaTheme="minorEastAsia" w:hAnsi="Arial" w:cs="Arial"/>
            <w:b w:val="0"/>
            <w:bCs w:val="0"/>
            <w:color w:val="333333"/>
            <w:sz w:val="20"/>
            <w:szCs w:val="20"/>
          </w:rPr>
          <w:t>garbage collection</w:t>
        </w:r>
      </w:hyperlink>
      <w:r w:rsidRPr="004427F2">
        <w:rPr>
          <w:rFonts w:ascii="Arial" w:eastAsiaTheme="minorEastAsia" w:hAnsi="Arial" w:cs="Arial"/>
          <w:b w:val="0"/>
          <w:bCs w:val="0"/>
          <w:color w:val="333333"/>
          <w:sz w:val="20"/>
          <w:szCs w:val="20"/>
          <w:shd w:val="clear" w:color="auto" w:fill="FFFFFF"/>
        </w:rPr>
        <w:t>,</w:t>
      </w:r>
      <w:r w:rsidRPr="004427F2">
        <w:rPr>
          <w:rFonts w:ascii="Arial" w:eastAsiaTheme="minorEastAsia" w:hAnsi="Arial" w:cs="Arial"/>
          <w:b w:val="0"/>
          <w:bCs w:val="0"/>
          <w:sz w:val="20"/>
          <w:szCs w:val="20"/>
        </w:rPr>
        <w:t> </w:t>
      </w:r>
      <w:hyperlink r:id="rId9" w:history="1">
        <w:r w:rsidRPr="004427F2">
          <w:rPr>
            <w:rFonts w:ascii="Arial" w:eastAsiaTheme="minorEastAsia" w:hAnsi="Arial" w:cs="Arial"/>
            <w:b w:val="0"/>
            <w:bCs w:val="0"/>
            <w:color w:val="333333"/>
            <w:sz w:val="20"/>
            <w:szCs w:val="20"/>
          </w:rPr>
          <w:t>type safety</w:t>
        </w:r>
      </w:hyperlink>
      <w:r w:rsidRPr="004427F2">
        <w:rPr>
          <w:rFonts w:ascii="Arial" w:eastAsiaTheme="minorEastAsia" w:hAnsi="Arial" w:cs="Arial"/>
          <w:b w:val="0"/>
          <w:bCs w:val="0"/>
          <w:sz w:val="20"/>
          <w:szCs w:val="20"/>
        </w:rPr>
        <w:t> </w:t>
      </w:r>
      <w:r w:rsidRPr="004427F2">
        <w:rPr>
          <w:rFonts w:ascii="Arial" w:eastAsiaTheme="minorEastAsia" w:hAnsi="Arial" w:cs="Arial"/>
          <w:b w:val="0"/>
          <w:bCs w:val="0"/>
          <w:color w:val="333333"/>
          <w:sz w:val="20"/>
          <w:szCs w:val="20"/>
          <w:shd w:val="clear" w:color="auto" w:fill="FFFFFF"/>
        </w:rPr>
        <w:t>and for</w:t>
      </w:r>
      <w:r w:rsidRPr="004427F2">
        <w:rPr>
          <w:rFonts w:ascii="Arial" w:eastAsiaTheme="minorEastAsia" w:hAnsi="Arial" w:cs="Arial"/>
          <w:b w:val="0"/>
          <w:bCs w:val="0"/>
          <w:sz w:val="20"/>
          <w:szCs w:val="20"/>
        </w:rPr>
        <w:t> </w:t>
      </w:r>
      <w:hyperlink r:id="rId10" w:history="1">
        <w:r w:rsidRPr="004427F2">
          <w:rPr>
            <w:rFonts w:ascii="Arial" w:eastAsiaTheme="minorEastAsia" w:hAnsi="Arial" w:cs="Arial"/>
            <w:b w:val="0"/>
            <w:bCs w:val="0"/>
            <w:color w:val="333333"/>
            <w:sz w:val="20"/>
            <w:szCs w:val="20"/>
          </w:rPr>
          <w:t>exception handling</w:t>
        </w:r>
      </w:hyperlink>
      <w:r w:rsidRPr="004427F2">
        <w:rPr>
          <w:rFonts w:ascii="Arial" w:eastAsiaTheme="minorEastAsia" w:hAnsi="Arial" w:cs="Arial"/>
          <w:b w:val="0"/>
          <w:bCs w:val="0"/>
          <w:color w:val="333333"/>
          <w:sz w:val="20"/>
          <w:szCs w:val="20"/>
          <w:shd w:val="clear" w:color="auto" w:fill="FFFFFF"/>
        </w:rPr>
        <w:t>.</w:t>
      </w:r>
    </w:p>
    <w:p w:rsidR="000B132E" w:rsidRPr="004427F2" w:rsidRDefault="00392D80" w:rsidP="00392D80">
      <w:pPr>
        <w:spacing w:after="0" w:line="240" w:lineRule="auto"/>
        <w:jc w:val="center"/>
        <w:rPr>
          <w:rFonts w:ascii="Arial" w:hAnsi="Arial" w:cs="Arial"/>
          <w:sz w:val="20"/>
          <w:szCs w:val="20"/>
        </w:rPr>
      </w:pPr>
      <w:r w:rsidRPr="004427F2">
        <w:rPr>
          <w:rFonts w:ascii="Arial" w:hAnsi="Arial" w:cs="Arial"/>
          <w:noProof/>
          <w:sz w:val="20"/>
          <w:szCs w:val="20"/>
        </w:rPr>
        <w:drawing>
          <wp:inline distT="0" distB="0" distL="0" distR="0">
            <wp:extent cx="4596082" cy="3804249"/>
            <wp:effectExtent l="19050" t="0" r="0" b="0"/>
            <wp:docPr id="4" name="Picture 1" descr="Understanding .NET Just-In-Time Compiler Figure 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derstanding .NET Just-In-Time Compiler Figure 1 "/>
                    <pic:cNvPicPr>
                      <a:picLocks noChangeAspect="1" noChangeArrowheads="1"/>
                    </pic:cNvPicPr>
                  </pic:nvPicPr>
                  <pic:blipFill>
                    <a:blip r:embed="rId11"/>
                    <a:srcRect/>
                    <a:stretch>
                      <a:fillRect/>
                    </a:stretch>
                  </pic:blipFill>
                  <pic:spPr bwMode="auto">
                    <a:xfrm>
                      <a:off x="0" y="0"/>
                      <a:ext cx="4595843" cy="3804051"/>
                    </a:xfrm>
                    <a:prstGeom prst="rect">
                      <a:avLst/>
                    </a:prstGeom>
                    <a:noFill/>
                    <a:ln w="9525">
                      <a:noFill/>
                      <a:miter lim="800000"/>
                      <a:headEnd/>
                      <a:tailEnd/>
                    </a:ln>
                  </pic:spPr>
                </pic:pic>
              </a:graphicData>
            </a:graphic>
          </wp:inline>
        </w:drawing>
      </w:r>
    </w:p>
    <w:p w:rsidR="007F3DB2" w:rsidRPr="004427F2" w:rsidRDefault="007F3DB2" w:rsidP="00392D80">
      <w:pPr>
        <w:spacing w:after="0" w:line="240" w:lineRule="auto"/>
        <w:rPr>
          <w:rFonts w:ascii="Arial" w:hAnsi="Arial" w:cs="Arial"/>
          <w:color w:val="333333"/>
          <w:sz w:val="20"/>
          <w:szCs w:val="20"/>
          <w:shd w:val="clear" w:color="auto" w:fill="FFFFFF"/>
        </w:rPr>
      </w:pPr>
    </w:p>
    <w:p w:rsidR="00392D80" w:rsidRDefault="007F3DB2" w:rsidP="001E1021">
      <w:pPr>
        <w:spacing w:after="0" w:line="240" w:lineRule="auto"/>
        <w:ind w:firstLine="720"/>
        <w:jc w:val="both"/>
        <w:rPr>
          <w:rStyle w:val="apple-converted-space"/>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As</w:t>
      </w:r>
      <w:r w:rsidRPr="004427F2">
        <w:rPr>
          <w:rStyle w:val="apple-converted-space"/>
          <w:rFonts w:ascii="Arial" w:hAnsi="Arial" w:cs="Arial"/>
          <w:color w:val="333333"/>
          <w:sz w:val="20"/>
          <w:szCs w:val="20"/>
          <w:shd w:val="clear" w:color="auto" w:fill="FFFFFF"/>
        </w:rPr>
        <w:t> </w:t>
      </w:r>
      <w:r w:rsidRPr="004427F2">
        <w:rPr>
          <w:rFonts w:ascii="Arial" w:hAnsi="Arial" w:cs="Arial"/>
          <w:color w:val="333333"/>
          <w:sz w:val="20"/>
          <w:szCs w:val="20"/>
          <w:u w:val="single"/>
          <w:shd w:val="clear" w:color="auto" w:fill="FFFFFF"/>
        </w:rPr>
        <w:t>Figure 1</w:t>
      </w:r>
      <w:r w:rsidRPr="004427F2">
        <w:rPr>
          <w:rStyle w:val="apple-converted-space"/>
          <w:rFonts w:ascii="Arial" w:hAnsi="Arial" w:cs="Arial"/>
          <w:color w:val="333333"/>
          <w:sz w:val="20"/>
          <w:szCs w:val="20"/>
          <w:u w:val="single"/>
          <w:shd w:val="clear" w:color="auto" w:fill="FFFFFF"/>
        </w:rPr>
        <w:t> </w:t>
      </w:r>
      <w:r w:rsidRPr="004427F2">
        <w:rPr>
          <w:rFonts w:ascii="Arial" w:hAnsi="Arial" w:cs="Arial"/>
          <w:color w:val="333333"/>
          <w:sz w:val="20"/>
          <w:szCs w:val="20"/>
          <w:shd w:val="clear" w:color="auto" w:fill="FFFFFF"/>
        </w:rPr>
        <w:t>shows, the source code is compiled to</w:t>
      </w:r>
      <w:r w:rsidRPr="004427F2">
        <w:rPr>
          <w:rStyle w:val="apple-converted-space"/>
          <w:rFonts w:ascii="Arial" w:hAnsi="Arial" w:cs="Arial"/>
          <w:color w:val="333333"/>
          <w:sz w:val="20"/>
          <w:szCs w:val="20"/>
          <w:shd w:val="clear" w:color="auto" w:fill="FFFFFF"/>
        </w:rPr>
        <w:t> </w:t>
      </w:r>
      <w:r w:rsidRPr="004427F2">
        <w:rPr>
          <w:rStyle w:val="Emphasis"/>
          <w:rFonts w:ascii="Arial" w:hAnsi="Arial" w:cs="Arial"/>
          <w:color w:val="333333"/>
          <w:sz w:val="20"/>
          <w:szCs w:val="20"/>
          <w:shd w:val="clear" w:color="auto" w:fill="FFFFFF"/>
        </w:rPr>
        <w:t>exe</w:t>
      </w:r>
      <w:r w:rsidRPr="004427F2">
        <w:rPr>
          <w:rStyle w:val="apple-converted-space"/>
          <w:rFonts w:ascii="Arial" w:hAnsi="Arial" w:cs="Arial"/>
          <w:color w:val="333333"/>
          <w:sz w:val="20"/>
          <w:szCs w:val="20"/>
          <w:shd w:val="clear" w:color="auto" w:fill="FFFFFF"/>
        </w:rPr>
        <w:t> </w:t>
      </w:r>
      <w:r w:rsidRPr="004427F2">
        <w:rPr>
          <w:rFonts w:ascii="Arial" w:hAnsi="Arial" w:cs="Arial"/>
          <w:color w:val="333333"/>
          <w:sz w:val="20"/>
          <w:szCs w:val="20"/>
          <w:shd w:val="clear" w:color="auto" w:fill="FFFFFF"/>
        </w:rPr>
        <w:t>or</w:t>
      </w:r>
      <w:r w:rsidRPr="004427F2">
        <w:rPr>
          <w:rStyle w:val="apple-converted-space"/>
          <w:rFonts w:ascii="Arial" w:hAnsi="Arial" w:cs="Arial"/>
          <w:color w:val="333333"/>
          <w:sz w:val="20"/>
          <w:szCs w:val="20"/>
          <w:shd w:val="clear" w:color="auto" w:fill="FFFFFF"/>
        </w:rPr>
        <w:t> </w:t>
      </w:r>
      <w:r w:rsidRPr="004427F2">
        <w:rPr>
          <w:rStyle w:val="Emphasis"/>
          <w:rFonts w:ascii="Arial" w:hAnsi="Arial" w:cs="Arial"/>
          <w:color w:val="333333"/>
          <w:sz w:val="20"/>
          <w:szCs w:val="20"/>
          <w:shd w:val="clear" w:color="auto" w:fill="FFFFFF"/>
        </w:rPr>
        <w:t>dll</w:t>
      </w:r>
      <w:r w:rsidRPr="004427F2">
        <w:rPr>
          <w:rStyle w:val="apple-converted-space"/>
          <w:rFonts w:ascii="Arial" w:hAnsi="Arial" w:cs="Arial"/>
          <w:i/>
          <w:iCs/>
          <w:color w:val="333333"/>
          <w:sz w:val="20"/>
          <w:szCs w:val="20"/>
          <w:shd w:val="clear" w:color="auto" w:fill="FFFFFF"/>
        </w:rPr>
        <w:t> </w:t>
      </w:r>
      <w:r w:rsidRPr="004427F2">
        <w:rPr>
          <w:rFonts w:ascii="Arial" w:hAnsi="Arial" w:cs="Arial"/>
          <w:color w:val="333333"/>
          <w:sz w:val="20"/>
          <w:szCs w:val="20"/>
          <w:shd w:val="clear" w:color="auto" w:fill="FFFFFF"/>
        </w:rPr>
        <w:t>by the .NET compiler. Common Intermediate Language (CIL) consists of instructions that any environment supporting .NET can execute and includes metadata describing structures of both data and code. The JIT Compiler processes the CIL instructions into machine code specific for an environment.</w:t>
      </w:r>
      <w:r w:rsidRPr="004427F2">
        <w:rPr>
          <w:rStyle w:val="apple-converted-space"/>
          <w:rFonts w:ascii="Arial" w:hAnsi="Arial" w:cs="Arial"/>
          <w:color w:val="333333"/>
          <w:sz w:val="20"/>
          <w:szCs w:val="20"/>
          <w:shd w:val="clear" w:color="auto" w:fill="FFFFFF"/>
        </w:rPr>
        <w:t> </w:t>
      </w:r>
    </w:p>
    <w:p w:rsidR="001E1021" w:rsidRPr="004427F2" w:rsidRDefault="001E1021" w:rsidP="001E1021">
      <w:pPr>
        <w:spacing w:after="0" w:line="240" w:lineRule="auto"/>
        <w:ind w:firstLine="720"/>
        <w:jc w:val="both"/>
        <w:rPr>
          <w:rStyle w:val="apple-converted-space"/>
          <w:rFonts w:ascii="Arial" w:hAnsi="Arial" w:cs="Arial"/>
          <w:color w:val="333333"/>
          <w:sz w:val="20"/>
          <w:szCs w:val="20"/>
          <w:shd w:val="clear" w:color="auto" w:fill="FFFFFF"/>
        </w:rPr>
      </w:pPr>
    </w:p>
    <w:p w:rsidR="007F3DB2" w:rsidRPr="004427F2" w:rsidRDefault="007F3DB2" w:rsidP="007F3DB2">
      <w:pPr>
        <w:spacing w:after="0" w:line="240" w:lineRule="auto"/>
        <w:ind w:firstLine="72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There are three types of JIT compilation in the .NET framework</w:t>
      </w:r>
    </w:p>
    <w:p w:rsidR="007F3DB2" w:rsidRPr="004427F2" w:rsidRDefault="007F3DB2" w:rsidP="007F3DB2">
      <w:pPr>
        <w:pStyle w:val="ListParagraph"/>
        <w:numPr>
          <w:ilvl w:val="0"/>
          <w:numId w:val="11"/>
        </w:numPr>
        <w:rPr>
          <w:rStyle w:val="Emphasis"/>
          <w:rFonts w:ascii="Arial" w:hAnsi="Arial" w:cs="Arial"/>
          <w:i w:val="0"/>
          <w:iCs w:val="0"/>
          <w:sz w:val="20"/>
          <w:szCs w:val="20"/>
        </w:rPr>
      </w:pPr>
      <w:r w:rsidRPr="004427F2">
        <w:rPr>
          <w:rStyle w:val="Emphasis"/>
          <w:rFonts w:ascii="Arial" w:hAnsi="Arial" w:cs="Arial"/>
          <w:color w:val="333333"/>
          <w:sz w:val="20"/>
          <w:szCs w:val="20"/>
          <w:shd w:val="clear" w:color="auto" w:fill="FFFFFF"/>
        </w:rPr>
        <w:t>Normal JIT Compile.</w:t>
      </w:r>
    </w:p>
    <w:p w:rsidR="007F3DB2" w:rsidRPr="004427F2" w:rsidRDefault="007F3DB2" w:rsidP="001E1021">
      <w:pPr>
        <w:ind w:left="1080" w:firstLine="720"/>
        <w:jc w:val="both"/>
        <w:rPr>
          <w:rStyle w:val="Emphasis"/>
          <w:rFonts w:ascii="Arial" w:hAnsi="Arial" w:cs="Arial"/>
          <w:i w:val="0"/>
          <w:iCs w:val="0"/>
          <w:sz w:val="20"/>
          <w:szCs w:val="20"/>
        </w:rPr>
      </w:pPr>
      <w:r w:rsidRPr="004427F2">
        <w:rPr>
          <w:rFonts w:ascii="Arial" w:hAnsi="Arial" w:cs="Arial"/>
          <w:color w:val="333333"/>
          <w:sz w:val="20"/>
          <w:szCs w:val="20"/>
          <w:shd w:val="clear" w:color="auto" w:fill="FFFFFF"/>
        </w:rPr>
        <w:t>The</w:t>
      </w:r>
      <w:r w:rsidRPr="004427F2">
        <w:rPr>
          <w:rStyle w:val="apple-converted-space"/>
          <w:rFonts w:ascii="Arial" w:hAnsi="Arial" w:cs="Arial"/>
          <w:color w:val="333333"/>
          <w:sz w:val="20"/>
          <w:szCs w:val="20"/>
          <w:shd w:val="clear" w:color="auto" w:fill="FFFFFF"/>
        </w:rPr>
        <w:t> </w:t>
      </w:r>
      <w:r w:rsidRPr="004427F2">
        <w:rPr>
          <w:rStyle w:val="Emphasis"/>
          <w:rFonts w:ascii="Arial" w:hAnsi="Arial" w:cs="Arial"/>
          <w:color w:val="333333"/>
          <w:sz w:val="20"/>
          <w:szCs w:val="20"/>
          <w:shd w:val="clear" w:color="auto" w:fill="FFFFFF"/>
        </w:rPr>
        <w:t xml:space="preserve">Normal JIT Compiler </w:t>
      </w:r>
      <w:r w:rsidRPr="004427F2">
        <w:rPr>
          <w:rFonts w:ascii="Arial" w:hAnsi="Arial" w:cs="Arial"/>
          <w:color w:val="333333"/>
          <w:sz w:val="20"/>
          <w:szCs w:val="20"/>
          <w:shd w:val="clear" w:color="auto" w:fill="FFFFFF"/>
        </w:rPr>
        <w:t>methods are compiled when called at runtime. After execution this method is stored in the memory and it is commonly referred as “jitted”. No further compilation is required for the same method.</w:t>
      </w:r>
    </w:p>
    <w:p w:rsidR="007F3DB2" w:rsidRPr="004427F2" w:rsidRDefault="007F3DB2" w:rsidP="007F3DB2">
      <w:pPr>
        <w:pStyle w:val="ListParagraph"/>
        <w:numPr>
          <w:ilvl w:val="0"/>
          <w:numId w:val="11"/>
        </w:numPr>
        <w:rPr>
          <w:rStyle w:val="Emphasis"/>
          <w:rFonts w:ascii="Arial" w:hAnsi="Arial" w:cs="Arial"/>
          <w:i w:val="0"/>
          <w:iCs w:val="0"/>
          <w:sz w:val="20"/>
          <w:szCs w:val="20"/>
        </w:rPr>
      </w:pPr>
      <w:r w:rsidRPr="004427F2">
        <w:rPr>
          <w:rStyle w:val="Emphasis"/>
          <w:rFonts w:ascii="Arial" w:hAnsi="Arial" w:cs="Arial"/>
          <w:color w:val="333333"/>
          <w:sz w:val="20"/>
          <w:szCs w:val="20"/>
          <w:shd w:val="clear" w:color="auto" w:fill="FFFFFF"/>
        </w:rPr>
        <w:t>Econo JIT Compiler.</w:t>
      </w:r>
    </w:p>
    <w:p w:rsidR="007F3DB2" w:rsidRPr="004427F2" w:rsidRDefault="007F3DB2" w:rsidP="001E1021">
      <w:pPr>
        <w:ind w:left="1080" w:firstLine="720"/>
        <w:jc w:val="both"/>
        <w:rPr>
          <w:rStyle w:val="Emphasis"/>
          <w:rFonts w:ascii="Arial" w:hAnsi="Arial" w:cs="Arial"/>
          <w:i w:val="0"/>
          <w:iCs w:val="0"/>
          <w:sz w:val="20"/>
          <w:szCs w:val="20"/>
        </w:rPr>
      </w:pPr>
      <w:r w:rsidRPr="004427F2">
        <w:rPr>
          <w:rFonts w:ascii="Arial" w:hAnsi="Arial" w:cs="Arial"/>
          <w:color w:val="333333"/>
          <w:sz w:val="20"/>
          <w:szCs w:val="20"/>
          <w:shd w:val="clear" w:color="auto" w:fill="FFFFFF"/>
        </w:rPr>
        <w:t>The</w:t>
      </w:r>
      <w:r w:rsidRPr="004427F2">
        <w:rPr>
          <w:rStyle w:val="apple-converted-space"/>
          <w:rFonts w:ascii="Arial" w:hAnsi="Arial" w:cs="Arial"/>
          <w:color w:val="333333"/>
          <w:sz w:val="20"/>
          <w:szCs w:val="20"/>
          <w:shd w:val="clear" w:color="auto" w:fill="FFFFFF"/>
        </w:rPr>
        <w:t> </w:t>
      </w:r>
      <w:r w:rsidRPr="004427F2">
        <w:rPr>
          <w:rStyle w:val="Emphasis"/>
          <w:rFonts w:ascii="Arial" w:hAnsi="Arial" w:cs="Arial"/>
          <w:color w:val="333333"/>
          <w:sz w:val="20"/>
          <w:szCs w:val="20"/>
          <w:shd w:val="clear" w:color="auto" w:fill="FFFFFF"/>
        </w:rPr>
        <w:t>Econo JIT Compiler</w:t>
      </w:r>
      <w:r w:rsidRPr="004427F2">
        <w:rPr>
          <w:rStyle w:val="apple-converted-space"/>
          <w:rFonts w:ascii="Arial" w:hAnsi="Arial" w:cs="Arial"/>
          <w:color w:val="333333"/>
          <w:sz w:val="20"/>
          <w:szCs w:val="20"/>
          <w:shd w:val="clear" w:color="auto" w:fill="FFFFFF"/>
        </w:rPr>
        <w:t> </w:t>
      </w:r>
      <w:r w:rsidRPr="004427F2">
        <w:rPr>
          <w:rFonts w:ascii="Arial" w:hAnsi="Arial" w:cs="Arial"/>
          <w:color w:val="333333"/>
          <w:sz w:val="20"/>
          <w:szCs w:val="20"/>
          <w:shd w:val="clear" w:color="auto" w:fill="FFFFFF"/>
        </w:rPr>
        <w:t>is displayed in</w:t>
      </w:r>
      <w:r w:rsidRPr="004427F2">
        <w:rPr>
          <w:rStyle w:val="apple-converted-space"/>
          <w:rFonts w:ascii="Arial" w:hAnsi="Arial" w:cs="Arial"/>
          <w:i/>
          <w:iCs/>
          <w:color w:val="333333"/>
          <w:sz w:val="20"/>
          <w:szCs w:val="20"/>
          <w:shd w:val="clear" w:color="auto" w:fill="FFFFFF"/>
        </w:rPr>
        <w:t> </w:t>
      </w:r>
      <w:r w:rsidRPr="004427F2">
        <w:rPr>
          <w:rFonts w:ascii="Arial" w:hAnsi="Arial" w:cs="Arial"/>
          <w:color w:val="333333"/>
          <w:sz w:val="20"/>
          <w:szCs w:val="20"/>
          <w:shd w:val="clear" w:color="auto" w:fill="FFFFFF"/>
        </w:rPr>
        <w:t>It compiles methods when called at runtime and removes them from memory after execution.</w:t>
      </w:r>
    </w:p>
    <w:p w:rsidR="007F3DB2" w:rsidRPr="004427F2" w:rsidRDefault="007F3DB2" w:rsidP="007F3DB2">
      <w:pPr>
        <w:pStyle w:val="ListParagraph"/>
        <w:numPr>
          <w:ilvl w:val="0"/>
          <w:numId w:val="11"/>
        </w:numPr>
        <w:rPr>
          <w:rStyle w:val="Emphasis"/>
          <w:rFonts w:ascii="Arial" w:hAnsi="Arial" w:cs="Arial"/>
          <w:i w:val="0"/>
          <w:iCs w:val="0"/>
          <w:sz w:val="20"/>
          <w:szCs w:val="20"/>
        </w:rPr>
      </w:pPr>
      <w:r w:rsidRPr="004427F2">
        <w:rPr>
          <w:rStyle w:val="Emphasis"/>
          <w:rFonts w:ascii="Arial" w:hAnsi="Arial" w:cs="Arial"/>
          <w:color w:val="333333"/>
          <w:sz w:val="20"/>
          <w:szCs w:val="20"/>
          <w:shd w:val="clear" w:color="auto" w:fill="FFFFFF"/>
        </w:rPr>
        <w:t>Pre-JIT compilation.</w:t>
      </w:r>
    </w:p>
    <w:p w:rsidR="00A17F34" w:rsidRPr="004427F2" w:rsidRDefault="005F0312" w:rsidP="001E1021">
      <w:pPr>
        <w:ind w:left="1440" w:firstLine="360"/>
        <w:jc w:val="both"/>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It compiles the entire assembly instead of used methods. In .NET languages, this is implemented in</w:t>
      </w:r>
      <w:r w:rsidRPr="004427F2">
        <w:rPr>
          <w:rStyle w:val="apple-converted-space"/>
          <w:rFonts w:ascii="Arial" w:hAnsi="Arial" w:cs="Arial"/>
          <w:color w:val="333333"/>
          <w:sz w:val="20"/>
          <w:szCs w:val="20"/>
          <w:shd w:val="clear" w:color="auto" w:fill="FFFFFF"/>
        </w:rPr>
        <w:t> </w:t>
      </w:r>
      <w:r w:rsidRPr="004427F2">
        <w:rPr>
          <w:rStyle w:val="Emphasis"/>
          <w:rFonts w:ascii="Arial" w:hAnsi="Arial" w:cs="Arial"/>
          <w:color w:val="333333"/>
          <w:sz w:val="20"/>
          <w:szCs w:val="20"/>
          <w:shd w:val="clear" w:color="auto" w:fill="FFFFFF"/>
        </w:rPr>
        <w:t>Ngen.exe (Native Image Generator)</w:t>
      </w:r>
      <w:r w:rsidRPr="004427F2">
        <w:rPr>
          <w:rFonts w:ascii="Arial" w:hAnsi="Arial" w:cs="Arial"/>
          <w:color w:val="333333"/>
          <w:sz w:val="20"/>
          <w:szCs w:val="20"/>
          <w:shd w:val="clear" w:color="auto" w:fill="FFFFFF"/>
        </w:rPr>
        <w:t>.</w:t>
      </w:r>
    </w:p>
    <w:p w:rsidR="001E1021" w:rsidRDefault="001E1021" w:rsidP="00A17F34">
      <w:pPr>
        <w:rPr>
          <w:rFonts w:ascii="Arial" w:hAnsi="Arial" w:cs="Arial"/>
          <w:color w:val="333333"/>
          <w:sz w:val="20"/>
          <w:szCs w:val="20"/>
          <w:shd w:val="clear" w:color="auto" w:fill="FFFFFF"/>
        </w:rPr>
      </w:pPr>
    </w:p>
    <w:p w:rsidR="00A17F34" w:rsidRPr="000E08AC" w:rsidRDefault="00A17F34" w:rsidP="00A17F34">
      <w:pPr>
        <w:rPr>
          <w:rFonts w:ascii="Arial" w:hAnsi="Arial" w:cs="Arial"/>
          <w:b/>
          <w:color w:val="333333"/>
          <w:sz w:val="20"/>
          <w:szCs w:val="20"/>
          <w:shd w:val="clear" w:color="auto" w:fill="FFFFFF"/>
        </w:rPr>
      </w:pPr>
      <w:r w:rsidRPr="000E08AC">
        <w:rPr>
          <w:rFonts w:ascii="Arial" w:hAnsi="Arial" w:cs="Arial"/>
          <w:b/>
          <w:color w:val="333333"/>
          <w:sz w:val="20"/>
          <w:szCs w:val="20"/>
          <w:shd w:val="clear" w:color="auto" w:fill="FFFFFF"/>
        </w:rPr>
        <w:lastRenderedPageBreak/>
        <w:t>Que – 6 What is .net Class Library? Explain it.</w:t>
      </w:r>
    </w:p>
    <w:p w:rsidR="00A17F34" w:rsidRPr="004427F2" w:rsidRDefault="00A17F34" w:rsidP="00A17F34">
      <w:pPr>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Ans:</w:t>
      </w:r>
    </w:p>
    <w:p w:rsidR="00B905E5" w:rsidRDefault="00A17F34" w:rsidP="000E08AC">
      <w:pPr>
        <w:pStyle w:val="NormalWeb"/>
        <w:shd w:val="clear" w:color="auto" w:fill="FFFFFF"/>
        <w:spacing w:before="0" w:beforeAutospacing="0" w:after="0" w:afterAutospacing="0"/>
        <w:jc w:val="both"/>
        <w:rPr>
          <w:rFonts w:ascii="Arial" w:hAnsi="Arial" w:cs="Arial"/>
          <w:color w:val="000000"/>
          <w:sz w:val="20"/>
          <w:szCs w:val="20"/>
        </w:rPr>
      </w:pPr>
      <w:r w:rsidRPr="004427F2">
        <w:rPr>
          <w:rFonts w:ascii="Arial" w:hAnsi="Arial" w:cs="Arial"/>
          <w:color w:val="333333"/>
          <w:sz w:val="20"/>
          <w:szCs w:val="20"/>
          <w:shd w:val="clear" w:color="auto" w:fill="FFFFFF"/>
        </w:rPr>
        <w:tab/>
      </w:r>
      <w:r w:rsidR="00B905E5" w:rsidRPr="004427F2">
        <w:rPr>
          <w:rFonts w:ascii="Arial" w:hAnsi="Arial" w:cs="Arial"/>
          <w:color w:val="333333"/>
          <w:sz w:val="20"/>
          <w:szCs w:val="20"/>
          <w:shd w:val="clear" w:color="auto" w:fill="FFFFFF"/>
        </w:rPr>
        <w:t>T</w:t>
      </w:r>
      <w:r w:rsidR="00B905E5" w:rsidRPr="004427F2">
        <w:rPr>
          <w:rFonts w:ascii="Arial" w:hAnsi="Arial" w:cs="Arial"/>
          <w:color w:val="000000"/>
          <w:sz w:val="20"/>
          <w:szCs w:val="20"/>
        </w:rPr>
        <w:t>he .NET Framework class library – a set of namespaces, classes, interfaces, and value types that are used in our .NET applications, components, and controls. Contrary to class libraries such as Microsoft Foundation Classes (MFC) or Borland Visual Class Library (VCL), the .NET Framework class library is language-independent. This means it can be used from any programming language, such as Visual Basic.NET, C#.NET, C++ with managed extensions, J#.NET, or any third-party language that conforms to the Common Language Specification (CLS).</w:t>
      </w:r>
    </w:p>
    <w:p w:rsidR="000E08AC" w:rsidRPr="004427F2" w:rsidRDefault="000E08AC" w:rsidP="000E08AC">
      <w:pPr>
        <w:pStyle w:val="NormalWeb"/>
        <w:shd w:val="clear" w:color="auto" w:fill="FFFFFF"/>
        <w:spacing w:before="0" w:beforeAutospacing="0" w:after="0" w:afterAutospacing="0"/>
        <w:jc w:val="both"/>
        <w:rPr>
          <w:rFonts w:ascii="Arial" w:hAnsi="Arial" w:cs="Arial"/>
          <w:color w:val="000000"/>
          <w:sz w:val="20"/>
          <w:szCs w:val="20"/>
        </w:rPr>
      </w:pPr>
    </w:p>
    <w:p w:rsidR="00B905E5" w:rsidRDefault="00B905E5" w:rsidP="00B905E5">
      <w:pPr>
        <w:pStyle w:val="NormalWeb"/>
        <w:shd w:val="clear" w:color="auto" w:fill="FFFFFF"/>
        <w:spacing w:before="0" w:beforeAutospacing="0" w:after="0" w:afterAutospacing="0"/>
        <w:rPr>
          <w:rFonts w:ascii="Arial" w:hAnsi="Arial" w:cs="Arial"/>
          <w:color w:val="000000"/>
          <w:sz w:val="20"/>
          <w:szCs w:val="20"/>
        </w:rPr>
      </w:pPr>
      <w:r w:rsidRPr="004427F2">
        <w:rPr>
          <w:rFonts w:ascii="Arial" w:hAnsi="Arial" w:cs="Arial"/>
          <w:color w:val="000000"/>
          <w:sz w:val="20"/>
          <w:szCs w:val="20"/>
        </w:rPr>
        <w:t>The .NET Framework class library includes classes that support the following functions:</w:t>
      </w:r>
    </w:p>
    <w:p w:rsidR="000E08AC" w:rsidRPr="004427F2" w:rsidRDefault="000E08AC" w:rsidP="00B905E5">
      <w:pPr>
        <w:pStyle w:val="NormalWeb"/>
        <w:shd w:val="clear" w:color="auto" w:fill="FFFFFF"/>
        <w:spacing w:before="0" w:beforeAutospacing="0" w:after="0" w:afterAutospacing="0"/>
        <w:rPr>
          <w:rFonts w:ascii="Arial" w:hAnsi="Arial" w:cs="Arial"/>
          <w:color w:val="000000"/>
          <w:sz w:val="20"/>
          <w:szCs w:val="20"/>
        </w:rPr>
      </w:pPr>
    </w:p>
    <w:p w:rsidR="00B905E5" w:rsidRPr="004427F2" w:rsidRDefault="00B905E5" w:rsidP="00B905E5">
      <w:pPr>
        <w:pStyle w:val="NormalWeb"/>
        <w:numPr>
          <w:ilvl w:val="0"/>
          <w:numId w:val="12"/>
        </w:numPr>
        <w:shd w:val="clear" w:color="auto" w:fill="FFFFFF"/>
        <w:spacing w:before="0" w:beforeAutospacing="0" w:after="0" w:afterAutospacing="0"/>
        <w:ind w:left="480"/>
        <w:rPr>
          <w:rFonts w:ascii="Arial" w:hAnsi="Arial" w:cs="Arial"/>
          <w:color w:val="000000"/>
          <w:sz w:val="20"/>
          <w:szCs w:val="20"/>
        </w:rPr>
      </w:pPr>
      <w:r w:rsidRPr="004427F2">
        <w:rPr>
          <w:rFonts w:ascii="Arial" w:hAnsi="Arial" w:cs="Arial"/>
          <w:color w:val="000000"/>
          <w:sz w:val="20"/>
          <w:szCs w:val="20"/>
        </w:rPr>
        <w:t>base and user-defined data types;</w:t>
      </w:r>
    </w:p>
    <w:p w:rsidR="00B905E5" w:rsidRPr="004427F2" w:rsidRDefault="00B905E5" w:rsidP="00B905E5">
      <w:pPr>
        <w:pStyle w:val="NormalWeb"/>
        <w:numPr>
          <w:ilvl w:val="0"/>
          <w:numId w:val="12"/>
        </w:numPr>
        <w:shd w:val="clear" w:color="auto" w:fill="FFFFFF"/>
        <w:spacing w:before="0" w:beforeAutospacing="0" w:after="0" w:afterAutospacing="0"/>
        <w:ind w:left="480"/>
        <w:rPr>
          <w:rFonts w:ascii="Arial" w:hAnsi="Arial" w:cs="Arial"/>
          <w:color w:val="000000"/>
          <w:sz w:val="20"/>
          <w:szCs w:val="20"/>
        </w:rPr>
      </w:pPr>
      <w:r w:rsidRPr="004427F2">
        <w:rPr>
          <w:rFonts w:ascii="Arial" w:hAnsi="Arial" w:cs="Arial"/>
          <w:color w:val="000000"/>
          <w:sz w:val="20"/>
          <w:szCs w:val="20"/>
        </w:rPr>
        <w:t>support for handling exceptions;</w:t>
      </w:r>
    </w:p>
    <w:p w:rsidR="00B905E5" w:rsidRPr="004427F2" w:rsidRDefault="00B905E5" w:rsidP="00B905E5">
      <w:pPr>
        <w:pStyle w:val="NormalWeb"/>
        <w:numPr>
          <w:ilvl w:val="0"/>
          <w:numId w:val="12"/>
        </w:numPr>
        <w:shd w:val="clear" w:color="auto" w:fill="FFFFFF"/>
        <w:spacing w:before="0" w:beforeAutospacing="0" w:after="0" w:afterAutospacing="0"/>
        <w:ind w:left="480"/>
        <w:rPr>
          <w:rFonts w:ascii="Arial" w:hAnsi="Arial" w:cs="Arial"/>
          <w:color w:val="000000"/>
          <w:sz w:val="20"/>
          <w:szCs w:val="20"/>
        </w:rPr>
      </w:pPr>
      <w:r w:rsidRPr="004427F2">
        <w:rPr>
          <w:rFonts w:ascii="Arial" w:hAnsi="Arial" w:cs="Arial"/>
          <w:color w:val="000000"/>
          <w:sz w:val="20"/>
          <w:szCs w:val="20"/>
        </w:rPr>
        <w:t>input/output and stream operations;</w:t>
      </w:r>
    </w:p>
    <w:p w:rsidR="00B905E5" w:rsidRPr="004427F2" w:rsidRDefault="00B905E5" w:rsidP="00B905E5">
      <w:pPr>
        <w:pStyle w:val="NormalWeb"/>
        <w:numPr>
          <w:ilvl w:val="0"/>
          <w:numId w:val="12"/>
        </w:numPr>
        <w:shd w:val="clear" w:color="auto" w:fill="FFFFFF"/>
        <w:spacing w:before="0" w:beforeAutospacing="0" w:after="0" w:afterAutospacing="0"/>
        <w:ind w:left="480"/>
        <w:rPr>
          <w:rFonts w:ascii="Arial" w:hAnsi="Arial" w:cs="Arial"/>
          <w:color w:val="000000"/>
          <w:sz w:val="20"/>
          <w:szCs w:val="20"/>
        </w:rPr>
      </w:pPr>
      <w:r w:rsidRPr="004427F2">
        <w:rPr>
          <w:rFonts w:ascii="Arial" w:hAnsi="Arial" w:cs="Arial"/>
          <w:color w:val="000000"/>
          <w:sz w:val="20"/>
          <w:szCs w:val="20"/>
        </w:rPr>
        <w:t>communications with the underlying system;</w:t>
      </w:r>
    </w:p>
    <w:p w:rsidR="00B905E5" w:rsidRPr="004427F2" w:rsidRDefault="00B905E5" w:rsidP="00B905E5">
      <w:pPr>
        <w:pStyle w:val="NormalWeb"/>
        <w:numPr>
          <w:ilvl w:val="0"/>
          <w:numId w:val="12"/>
        </w:numPr>
        <w:shd w:val="clear" w:color="auto" w:fill="FFFFFF"/>
        <w:spacing w:before="0" w:beforeAutospacing="0" w:after="0" w:afterAutospacing="0"/>
        <w:ind w:left="480"/>
        <w:rPr>
          <w:rFonts w:ascii="Arial" w:hAnsi="Arial" w:cs="Arial"/>
          <w:color w:val="000000"/>
          <w:sz w:val="20"/>
          <w:szCs w:val="20"/>
        </w:rPr>
      </w:pPr>
      <w:r w:rsidRPr="004427F2">
        <w:rPr>
          <w:rFonts w:ascii="Arial" w:hAnsi="Arial" w:cs="Arial"/>
          <w:color w:val="000000"/>
          <w:sz w:val="20"/>
          <w:szCs w:val="20"/>
        </w:rPr>
        <w:t>access to data;</w:t>
      </w:r>
    </w:p>
    <w:p w:rsidR="00B905E5" w:rsidRPr="004427F2" w:rsidRDefault="00B905E5" w:rsidP="00B905E5">
      <w:pPr>
        <w:pStyle w:val="NormalWeb"/>
        <w:numPr>
          <w:ilvl w:val="0"/>
          <w:numId w:val="12"/>
        </w:numPr>
        <w:shd w:val="clear" w:color="auto" w:fill="FFFFFF"/>
        <w:spacing w:before="0" w:beforeAutospacing="0" w:after="0" w:afterAutospacing="0"/>
        <w:ind w:left="480"/>
        <w:rPr>
          <w:rFonts w:ascii="Arial" w:hAnsi="Arial" w:cs="Arial"/>
          <w:color w:val="000000"/>
          <w:sz w:val="20"/>
          <w:szCs w:val="20"/>
        </w:rPr>
      </w:pPr>
      <w:r w:rsidRPr="004427F2">
        <w:rPr>
          <w:rFonts w:ascii="Arial" w:hAnsi="Arial" w:cs="Arial"/>
          <w:color w:val="000000"/>
          <w:sz w:val="20"/>
          <w:szCs w:val="20"/>
        </w:rPr>
        <w:t>ability to create Windows–based GUI applications;</w:t>
      </w:r>
    </w:p>
    <w:p w:rsidR="00B905E5" w:rsidRPr="004427F2" w:rsidRDefault="00B905E5" w:rsidP="00B905E5">
      <w:pPr>
        <w:pStyle w:val="NormalWeb"/>
        <w:numPr>
          <w:ilvl w:val="0"/>
          <w:numId w:val="12"/>
        </w:numPr>
        <w:shd w:val="clear" w:color="auto" w:fill="FFFFFF"/>
        <w:spacing w:before="0" w:beforeAutospacing="0" w:after="0" w:afterAutospacing="0"/>
        <w:ind w:left="480"/>
        <w:rPr>
          <w:rFonts w:ascii="Arial" w:hAnsi="Arial" w:cs="Arial"/>
          <w:color w:val="000000"/>
          <w:sz w:val="20"/>
          <w:szCs w:val="20"/>
        </w:rPr>
      </w:pPr>
      <w:r w:rsidRPr="004427F2">
        <w:rPr>
          <w:rFonts w:ascii="Arial" w:hAnsi="Arial" w:cs="Arial"/>
          <w:color w:val="000000"/>
          <w:sz w:val="20"/>
          <w:szCs w:val="20"/>
        </w:rPr>
        <w:t>ability to create web–client and server applications;</w:t>
      </w:r>
    </w:p>
    <w:p w:rsidR="00B905E5" w:rsidRDefault="00B905E5" w:rsidP="00B905E5">
      <w:pPr>
        <w:pStyle w:val="NormalWeb"/>
        <w:numPr>
          <w:ilvl w:val="0"/>
          <w:numId w:val="12"/>
        </w:numPr>
        <w:shd w:val="clear" w:color="auto" w:fill="FFFFFF"/>
        <w:spacing w:before="0" w:beforeAutospacing="0" w:after="0" w:afterAutospacing="0"/>
        <w:ind w:left="480"/>
        <w:rPr>
          <w:rFonts w:ascii="Arial" w:hAnsi="Arial" w:cs="Arial"/>
          <w:color w:val="000000"/>
          <w:sz w:val="20"/>
          <w:szCs w:val="20"/>
        </w:rPr>
      </w:pPr>
      <w:r w:rsidRPr="004427F2">
        <w:rPr>
          <w:rFonts w:ascii="Arial" w:hAnsi="Arial" w:cs="Arial"/>
          <w:color w:val="000000"/>
          <w:sz w:val="20"/>
          <w:szCs w:val="20"/>
        </w:rPr>
        <w:t>support for creating web services.</w:t>
      </w:r>
    </w:p>
    <w:p w:rsidR="000E08AC" w:rsidRPr="004427F2" w:rsidRDefault="000E08AC" w:rsidP="000E08AC">
      <w:pPr>
        <w:pStyle w:val="NormalWeb"/>
        <w:shd w:val="clear" w:color="auto" w:fill="FFFFFF"/>
        <w:spacing w:before="0" w:beforeAutospacing="0" w:after="0" w:afterAutospacing="0"/>
        <w:ind w:left="480"/>
        <w:rPr>
          <w:rFonts w:ascii="Arial" w:hAnsi="Arial" w:cs="Arial"/>
          <w:color w:val="000000"/>
          <w:sz w:val="20"/>
          <w:szCs w:val="20"/>
        </w:rPr>
      </w:pPr>
    </w:p>
    <w:p w:rsidR="00B905E5" w:rsidRPr="004427F2" w:rsidRDefault="00B905E5" w:rsidP="000E08AC">
      <w:pPr>
        <w:pStyle w:val="NormalWeb"/>
        <w:shd w:val="clear" w:color="auto" w:fill="FFFFFF"/>
        <w:spacing w:before="0" w:beforeAutospacing="0" w:after="0" w:afterAutospacing="0"/>
        <w:jc w:val="both"/>
        <w:rPr>
          <w:rFonts w:ascii="Arial" w:hAnsi="Arial" w:cs="Arial"/>
          <w:color w:val="000000"/>
          <w:sz w:val="20"/>
          <w:szCs w:val="20"/>
        </w:rPr>
      </w:pPr>
      <w:r w:rsidRPr="004427F2">
        <w:rPr>
          <w:rFonts w:ascii="Arial" w:hAnsi="Arial" w:cs="Arial"/>
          <w:color w:val="000000"/>
          <w:sz w:val="20"/>
          <w:szCs w:val="20"/>
        </w:rPr>
        <w:t xml:space="preserve">All classes implemented in the .NET class library are organized into namespaces. Each namespace contains classes and other types that are related to the specific task or set of tasks – input/output operations, web applications creation, working with data and XML, and so on. </w:t>
      </w:r>
    </w:p>
    <w:p w:rsidR="000852AA" w:rsidRPr="004427F2" w:rsidRDefault="000852AA" w:rsidP="00B905E5">
      <w:pPr>
        <w:pStyle w:val="NormalWeb"/>
        <w:shd w:val="clear" w:color="auto" w:fill="FFFFFF"/>
        <w:spacing w:before="0" w:beforeAutospacing="0" w:after="0" w:afterAutospacing="0"/>
        <w:rPr>
          <w:rFonts w:ascii="Arial" w:hAnsi="Arial" w:cs="Arial"/>
          <w:color w:val="000000"/>
          <w:sz w:val="20"/>
          <w:szCs w:val="20"/>
        </w:rPr>
      </w:pPr>
    </w:p>
    <w:tbl>
      <w:tblPr>
        <w:tblW w:w="0" w:type="auto"/>
        <w:tblCellSpacing w:w="15" w:type="dxa"/>
        <w:tblBorders>
          <w:top w:val="single" w:sz="6" w:space="0" w:color="999999"/>
          <w:left w:val="single" w:sz="6" w:space="0" w:color="999999"/>
          <w:bottom w:val="single" w:sz="6" w:space="0" w:color="999999"/>
          <w:right w:val="single" w:sz="6" w:space="0" w:color="999999"/>
        </w:tblBorders>
        <w:shd w:val="clear" w:color="auto" w:fill="FFFFFF"/>
        <w:tblCellMar>
          <w:top w:w="30" w:type="dxa"/>
          <w:left w:w="30" w:type="dxa"/>
          <w:bottom w:w="30" w:type="dxa"/>
          <w:right w:w="30" w:type="dxa"/>
        </w:tblCellMar>
        <w:tblLook w:val="04A0"/>
      </w:tblPr>
      <w:tblGrid>
        <w:gridCol w:w="2471"/>
        <w:gridCol w:w="7039"/>
      </w:tblGrid>
      <w:tr w:rsidR="000852AA" w:rsidRPr="004427F2" w:rsidTr="000852AA">
        <w:trPr>
          <w:tblHeade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0852AA" w:rsidRPr="004427F2" w:rsidRDefault="000852AA" w:rsidP="000852AA">
            <w:pPr>
              <w:spacing w:after="240" w:line="360" w:lineRule="atLeast"/>
              <w:jc w:val="center"/>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Namespace</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0852AA" w:rsidRPr="004427F2" w:rsidRDefault="000852AA" w:rsidP="000852AA">
            <w:pPr>
              <w:spacing w:after="240" w:line="360" w:lineRule="atLeast"/>
              <w:jc w:val="center"/>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Description</w:t>
            </w:r>
          </w:p>
        </w:tc>
      </w:tr>
      <w:tr w:rsidR="000852AA" w:rsidRPr="004427F2" w:rsidTr="000852AA">
        <w:trPr>
          <w:tblCellSpacing w:w="15" w:type="dxa"/>
        </w:trPr>
        <w:tc>
          <w:tcPr>
            <w:tcW w:w="0" w:type="auto"/>
            <w:tcBorders>
              <w:top w:val="single" w:sz="6" w:space="0" w:color="999999"/>
              <w:left w:val="single" w:sz="6" w:space="0" w:color="999999"/>
              <w:bottom w:val="single" w:sz="6" w:space="0" w:color="999999"/>
              <w:right w:val="single" w:sz="6" w:space="0" w:color="999999"/>
            </w:tcBorders>
            <w:shd w:val="clear" w:color="auto" w:fill="FFFFFF"/>
            <w:tcMar>
              <w:top w:w="120" w:type="dxa"/>
              <w:left w:w="120" w:type="dxa"/>
              <w:bottom w:w="120" w:type="dxa"/>
              <w:right w:w="120" w:type="dxa"/>
            </w:tcMar>
            <w:hideMark/>
          </w:tcPr>
          <w:p w:rsidR="000852AA" w:rsidRPr="004427F2" w:rsidRDefault="000852AA" w:rsidP="000852AA">
            <w:pPr>
              <w:spacing w:after="0" w:line="360" w:lineRule="atLeast"/>
              <w:rPr>
                <w:rFonts w:ascii="Arial" w:eastAsia="Times New Roman" w:hAnsi="Arial" w:cs="Arial"/>
                <w:color w:val="000000"/>
                <w:sz w:val="20"/>
                <w:szCs w:val="20"/>
              </w:rPr>
            </w:pPr>
            <w:r w:rsidRPr="004427F2">
              <w:rPr>
                <w:rFonts w:ascii="Arial" w:eastAsia="Times New Roman" w:hAnsi="Arial" w:cs="Arial"/>
                <w:color w:val="000000"/>
                <w:sz w:val="20"/>
                <w:szCs w:val="20"/>
              </w:rPr>
              <w:t>System</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120" w:type="dxa"/>
              <w:left w:w="120" w:type="dxa"/>
              <w:bottom w:w="120" w:type="dxa"/>
              <w:right w:w="120" w:type="dxa"/>
            </w:tcMar>
            <w:hideMark/>
          </w:tcPr>
          <w:p w:rsidR="000852AA" w:rsidRPr="004427F2" w:rsidRDefault="000852AA" w:rsidP="000852AA">
            <w:pPr>
              <w:spacing w:after="240" w:line="360" w:lineRule="atLeast"/>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Contains fundamental classes and base classes that define common value and reference data types, events and event handlers, interfaces, processing exceptions, data conversion, mathematics, as well as garbage collection and application environment management. </w:t>
            </w:r>
          </w:p>
        </w:tc>
      </w:tr>
      <w:tr w:rsidR="000852AA" w:rsidRPr="004427F2" w:rsidTr="000852AA">
        <w:trPr>
          <w:tblCellSpacing w:w="15" w:type="dxa"/>
        </w:trPr>
        <w:tc>
          <w:tcPr>
            <w:tcW w:w="0" w:type="auto"/>
            <w:tcBorders>
              <w:top w:val="single" w:sz="6" w:space="0" w:color="999999"/>
              <w:left w:val="single" w:sz="6" w:space="0" w:color="999999"/>
              <w:bottom w:val="single" w:sz="6" w:space="0" w:color="999999"/>
              <w:right w:val="single" w:sz="6" w:space="0" w:color="999999"/>
            </w:tcBorders>
            <w:shd w:val="clear" w:color="auto" w:fill="FFFFFF"/>
            <w:tcMar>
              <w:top w:w="120" w:type="dxa"/>
              <w:left w:w="120" w:type="dxa"/>
              <w:bottom w:w="120" w:type="dxa"/>
              <w:right w:w="120" w:type="dxa"/>
            </w:tcMar>
            <w:hideMark/>
          </w:tcPr>
          <w:p w:rsidR="000852AA" w:rsidRPr="004427F2" w:rsidRDefault="000852AA" w:rsidP="000852AA">
            <w:pPr>
              <w:spacing w:after="0" w:line="360" w:lineRule="atLeast"/>
              <w:rPr>
                <w:rFonts w:ascii="Arial" w:eastAsia="Times New Roman" w:hAnsi="Arial" w:cs="Arial"/>
                <w:color w:val="000000"/>
                <w:sz w:val="20"/>
                <w:szCs w:val="20"/>
              </w:rPr>
            </w:pPr>
            <w:r w:rsidRPr="004427F2">
              <w:rPr>
                <w:rFonts w:ascii="Arial" w:eastAsia="Times New Roman" w:hAnsi="Arial" w:cs="Arial"/>
                <w:color w:val="000000"/>
                <w:sz w:val="20"/>
                <w:szCs w:val="20"/>
              </w:rPr>
              <w:t>System.IO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120" w:type="dxa"/>
              <w:left w:w="120" w:type="dxa"/>
              <w:bottom w:w="120" w:type="dxa"/>
              <w:right w:w="120" w:type="dxa"/>
            </w:tcMar>
            <w:hideMark/>
          </w:tcPr>
          <w:p w:rsidR="000852AA" w:rsidRPr="004427F2" w:rsidRDefault="000852AA" w:rsidP="000852AA">
            <w:pPr>
              <w:spacing w:after="0" w:line="360" w:lineRule="atLeast"/>
              <w:rPr>
                <w:rFonts w:ascii="Arial" w:eastAsia="Times New Roman" w:hAnsi="Arial" w:cs="Arial"/>
                <w:color w:val="000000"/>
                <w:sz w:val="20"/>
                <w:szCs w:val="20"/>
              </w:rPr>
            </w:pPr>
            <w:r w:rsidRPr="004427F2">
              <w:rPr>
                <w:rFonts w:ascii="Arial" w:eastAsia="Times New Roman" w:hAnsi="Arial" w:cs="Arial"/>
                <w:color w:val="000000"/>
                <w:sz w:val="20"/>
                <w:szCs w:val="20"/>
              </w:rPr>
              <w:t>Provides classes that support asynchronous and synchronous reading from and writing to data streams and files.</w:t>
            </w:r>
          </w:p>
        </w:tc>
      </w:tr>
      <w:tr w:rsidR="000852AA" w:rsidRPr="004427F2" w:rsidTr="000852AA">
        <w:trPr>
          <w:tblCellSpacing w:w="15" w:type="dxa"/>
        </w:trPr>
        <w:tc>
          <w:tcPr>
            <w:tcW w:w="0" w:type="auto"/>
            <w:tcBorders>
              <w:top w:val="single" w:sz="6" w:space="0" w:color="999999"/>
              <w:left w:val="single" w:sz="6" w:space="0" w:color="999999"/>
              <w:bottom w:val="single" w:sz="6" w:space="0" w:color="999999"/>
              <w:right w:val="single" w:sz="6" w:space="0" w:color="999999"/>
            </w:tcBorders>
            <w:shd w:val="clear" w:color="auto" w:fill="FFFFFF"/>
            <w:tcMar>
              <w:top w:w="120" w:type="dxa"/>
              <w:left w:w="120" w:type="dxa"/>
              <w:bottom w:w="120" w:type="dxa"/>
              <w:right w:w="120" w:type="dxa"/>
            </w:tcMar>
            <w:hideMark/>
          </w:tcPr>
          <w:p w:rsidR="000852AA" w:rsidRPr="004427F2" w:rsidRDefault="000852AA" w:rsidP="000852AA">
            <w:pPr>
              <w:spacing w:after="0" w:line="360" w:lineRule="atLeast"/>
              <w:rPr>
                <w:rFonts w:ascii="Arial" w:eastAsia="Times New Roman" w:hAnsi="Arial" w:cs="Arial"/>
                <w:color w:val="000000"/>
                <w:sz w:val="20"/>
                <w:szCs w:val="20"/>
              </w:rPr>
            </w:pPr>
            <w:r w:rsidRPr="004427F2">
              <w:rPr>
                <w:rFonts w:ascii="Arial" w:eastAsia="Times New Roman" w:hAnsi="Arial" w:cs="Arial"/>
                <w:color w:val="000000"/>
                <w:sz w:val="20"/>
                <w:szCs w:val="20"/>
              </w:rPr>
              <w:t>System.Collections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120" w:type="dxa"/>
              <w:left w:w="120" w:type="dxa"/>
              <w:bottom w:w="120" w:type="dxa"/>
              <w:right w:w="120" w:type="dxa"/>
            </w:tcMar>
            <w:hideMark/>
          </w:tcPr>
          <w:p w:rsidR="000852AA" w:rsidRPr="004427F2" w:rsidRDefault="000852AA" w:rsidP="000852AA">
            <w:pPr>
              <w:spacing w:after="240" w:line="360" w:lineRule="atLeast"/>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Contains interfaces and classes that define various collections of objects, such as lists, arrays, hash tables, stacks, queues, and dictionaries. </w:t>
            </w:r>
          </w:p>
        </w:tc>
      </w:tr>
      <w:tr w:rsidR="000852AA" w:rsidRPr="004427F2" w:rsidTr="000852AA">
        <w:trPr>
          <w:tblCellSpacing w:w="15" w:type="dxa"/>
        </w:trPr>
        <w:tc>
          <w:tcPr>
            <w:tcW w:w="0" w:type="auto"/>
            <w:tcBorders>
              <w:top w:val="single" w:sz="6" w:space="0" w:color="999999"/>
              <w:left w:val="single" w:sz="6" w:space="0" w:color="999999"/>
              <w:bottom w:val="single" w:sz="6" w:space="0" w:color="999999"/>
              <w:right w:val="single" w:sz="6" w:space="0" w:color="999999"/>
            </w:tcBorders>
            <w:shd w:val="clear" w:color="auto" w:fill="FFFFFF"/>
            <w:tcMar>
              <w:top w:w="120" w:type="dxa"/>
              <w:left w:w="120" w:type="dxa"/>
              <w:bottom w:w="120" w:type="dxa"/>
              <w:right w:w="120" w:type="dxa"/>
            </w:tcMar>
            <w:hideMark/>
          </w:tcPr>
          <w:p w:rsidR="000852AA" w:rsidRPr="004427F2" w:rsidRDefault="000852AA" w:rsidP="000852AA">
            <w:pPr>
              <w:spacing w:after="0" w:line="360" w:lineRule="atLeast"/>
              <w:rPr>
                <w:rFonts w:ascii="Arial" w:eastAsia="Times New Roman" w:hAnsi="Arial" w:cs="Arial"/>
                <w:color w:val="000000"/>
                <w:sz w:val="20"/>
                <w:szCs w:val="20"/>
              </w:rPr>
            </w:pPr>
            <w:r w:rsidRPr="004427F2">
              <w:rPr>
                <w:rFonts w:ascii="Arial" w:eastAsia="Times New Roman" w:hAnsi="Arial" w:cs="Arial"/>
                <w:color w:val="000000"/>
                <w:sz w:val="20"/>
                <w:szCs w:val="20"/>
              </w:rPr>
              <w:t>System.Threading</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120" w:type="dxa"/>
              <w:left w:w="120" w:type="dxa"/>
              <w:bottom w:w="120" w:type="dxa"/>
              <w:right w:w="120" w:type="dxa"/>
            </w:tcMar>
            <w:hideMark/>
          </w:tcPr>
          <w:p w:rsidR="000852AA" w:rsidRPr="004427F2" w:rsidRDefault="000852AA" w:rsidP="000852AA">
            <w:pPr>
              <w:spacing w:after="0" w:line="360" w:lineRule="atLeast"/>
              <w:rPr>
                <w:rFonts w:ascii="Arial" w:eastAsia="Times New Roman" w:hAnsi="Arial" w:cs="Arial"/>
                <w:color w:val="000000"/>
                <w:sz w:val="20"/>
                <w:szCs w:val="20"/>
              </w:rPr>
            </w:pPr>
            <w:r w:rsidRPr="004427F2">
              <w:rPr>
                <w:rFonts w:ascii="Arial" w:eastAsia="Times New Roman" w:hAnsi="Arial" w:cs="Arial"/>
                <w:color w:val="000000"/>
                <w:sz w:val="20"/>
                <w:szCs w:val="20"/>
              </w:rPr>
              <w:t>Provides classes and interfaces that support multithreaded programming. Contains classes such as Thread, ThreadPool,Mutex, and AutoResetEvent.</w:t>
            </w:r>
          </w:p>
        </w:tc>
      </w:tr>
      <w:tr w:rsidR="000852AA" w:rsidRPr="004427F2" w:rsidTr="000852AA">
        <w:trPr>
          <w:tblCellSpacing w:w="15" w:type="dxa"/>
        </w:trPr>
        <w:tc>
          <w:tcPr>
            <w:tcW w:w="0" w:type="auto"/>
            <w:tcBorders>
              <w:top w:val="single" w:sz="6" w:space="0" w:color="999999"/>
              <w:left w:val="single" w:sz="6" w:space="0" w:color="999999"/>
              <w:bottom w:val="single" w:sz="6" w:space="0" w:color="999999"/>
              <w:right w:val="single" w:sz="6" w:space="0" w:color="999999"/>
            </w:tcBorders>
            <w:shd w:val="clear" w:color="auto" w:fill="FFFFFF"/>
            <w:tcMar>
              <w:top w:w="120" w:type="dxa"/>
              <w:left w:w="120" w:type="dxa"/>
              <w:bottom w:w="120" w:type="dxa"/>
              <w:right w:w="120" w:type="dxa"/>
            </w:tcMar>
            <w:hideMark/>
          </w:tcPr>
          <w:p w:rsidR="000852AA" w:rsidRPr="004427F2" w:rsidRDefault="000852AA" w:rsidP="000852AA">
            <w:pPr>
              <w:spacing w:after="0" w:line="360" w:lineRule="atLeast"/>
              <w:rPr>
                <w:rFonts w:ascii="Arial" w:eastAsia="Times New Roman" w:hAnsi="Arial" w:cs="Arial"/>
                <w:color w:val="000000"/>
                <w:sz w:val="20"/>
                <w:szCs w:val="20"/>
              </w:rPr>
            </w:pPr>
            <w:r w:rsidRPr="004427F2">
              <w:rPr>
                <w:rFonts w:ascii="Arial" w:eastAsia="Times New Roman" w:hAnsi="Arial" w:cs="Arial"/>
                <w:color w:val="000000"/>
                <w:sz w:val="20"/>
                <w:szCs w:val="20"/>
              </w:rPr>
              <w:t>System.Security</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120" w:type="dxa"/>
              <w:left w:w="120" w:type="dxa"/>
              <w:bottom w:w="120" w:type="dxa"/>
              <w:right w:w="120" w:type="dxa"/>
            </w:tcMar>
            <w:hideMark/>
          </w:tcPr>
          <w:p w:rsidR="000852AA" w:rsidRPr="004427F2" w:rsidRDefault="000852AA" w:rsidP="000852AA">
            <w:pPr>
              <w:spacing w:after="0" w:line="360" w:lineRule="atLeast"/>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Implements a security system, including base classes for permissions. </w:t>
            </w:r>
          </w:p>
        </w:tc>
      </w:tr>
      <w:tr w:rsidR="000852AA" w:rsidRPr="004427F2" w:rsidTr="000852AA">
        <w:trPr>
          <w:tblCellSpacing w:w="15" w:type="dxa"/>
        </w:trPr>
        <w:tc>
          <w:tcPr>
            <w:tcW w:w="0" w:type="auto"/>
            <w:tcBorders>
              <w:top w:val="single" w:sz="6" w:space="0" w:color="999999"/>
              <w:left w:val="single" w:sz="6" w:space="0" w:color="999999"/>
              <w:bottom w:val="single" w:sz="6" w:space="0" w:color="999999"/>
              <w:right w:val="single" w:sz="6" w:space="0" w:color="999999"/>
            </w:tcBorders>
            <w:shd w:val="clear" w:color="auto" w:fill="FFFFFF"/>
            <w:tcMar>
              <w:top w:w="120" w:type="dxa"/>
              <w:left w:w="120" w:type="dxa"/>
              <w:bottom w:w="120" w:type="dxa"/>
              <w:right w:w="120" w:type="dxa"/>
            </w:tcMar>
            <w:hideMark/>
          </w:tcPr>
          <w:p w:rsidR="000852AA" w:rsidRPr="004427F2" w:rsidRDefault="000852AA" w:rsidP="000852AA">
            <w:pPr>
              <w:spacing w:after="0" w:line="360" w:lineRule="atLeast"/>
              <w:rPr>
                <w:rFonts w:ascii="Arial" w:eastAsia="Times New Roman" w:hAnsi="Arial" w:cs="Arial"/>
                <w:color w:val="000000"/>
                <w:sz w:val="20"/>
                <w:szCs w:val="20"/>
              </w:rPr>
            </w:pPr>
            <w:r w:rsidRPr="004427F2">
              <w:rPr>
                <w:rFonts w:ascii="Arial" w:eastAsia="Times New Roman" w:hAnsi="Arial" w:cs="Arial"/>
                <w:color w:val="000000"/>
                <w:sz w:val="20"/>
                <w:szCs w:val="20"/>
              </w:rPr>
              <w:lastRenderedPageBreak/>
              <w:t>System.Data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120" w:type="dxa"/>
              <w:left w:w="120" w:type="dxa"/>
              <w:bottom w:w="120" w:type="dxa"/>
              <w:right w:w="120" w:type="dxa"/>
            </w:tcMar>
            <w:hideMark/>
          </w:tcPr>
          <w:p w:rsidR="000852AA" w:rsidRPr="004427F2" w:rsidRDefault="000852AA" w:rsidP="000852AA">
            <w:pPr>
              <w:spacing w:after="0" w:line="360" w:lineRule="atLeast"/>
              <w:rPr>
                <w:rFonts w:ascii="Arial" w:eastAsia="Times New Roman" w:hAnsi="Arial" w:cs="Arial"/>
                <w:color w:val="000000"/>
                <w:sz w:val="20"/>
                <w:szCs w:val="20"/>
              </w:rPr>
            </w:pPr>
            <w:r w:rsidRPr="004427F2">
              <w:rPr>
                <w:rFonts w:ascii="Arial" w:eastAsia="Times New Roman" w:hAnsi="Arial" w:cs="Arial"/>
                <w:color w:val="000000"/>
                <w:sz w:val="20"/>
                <w:szCs w:val="20"/>
              </w:rPr>
              <w:t>Contains classes that implement ADO.NET. Child namespaces include OLEDB, and SqlClient.</w:t>
            </w:r>
          </w:p>
        </w:tc>
      </w:tr>
      <w:tr w:rsidR="000852AA" w:rsidRPr="004427F2" w:rsidTr="000852AA">
        <w:trPr>
          <w:tblCellSpacing w:w="15" w:type="dxa"/>
        </w:trPr>
        <w:tc>
          <w:tcPr>
            <w:tcW w:w="0" w:type="auto"/>
            <w:tcBorders>
              <w:top w:val="single" w:sz="6" w:space="0" w:color="999999"/>
              <w:left w:val="single" w:sz="6" w:space="0" w:color="999999"/>
              <w:bottom w:val="single" w:sz="6" w:space="0" w:color="999999"/>
              <w:right w:val="single" w:sz="6" w:space="0" w:color="999999"/>
            </w:tcBorders>
            <w:shd w:val="clear" w:color="auto" w:fill="FFFFFF"/>
            <w:tcMar>
              <w:top w:w="120" w:type="dxa"/>
              <w:left w:w="120" w:type="dxa"/>
              <w:bottom w:w="120" w:type="dxa"/>
              <w:right w:w="120" w:type="dxa"/>
            </w:tcMar>
            <w:hideMark/>
          </w:tcPr>
          <w:p w:rsidR="000852AA" w:rsidRPr="004427F2" w:rsidRDefault="000852AA" w:rsidP="000852AA">
            <w:pPr>
              <w:spacing w:after="0" w:line="360" w:lineRule="atLeast"/>
              <w:rPr>
                <w:rFonts w:ascii="Arial" w:eastAsia="Times New Roman" w:hAnsi="Arial" w:cs="Arial"/>
                <w:color w:val="000000"/>
                <w:sz w:val="20"/>
                <w:szCs w:val="20"/>
              </w:rPr>
            </w:pPr>
            <w:r w:rsidRPr="004427F2">
              <w:rPr>
                <w:rFonts w:ascii="Arial" w:eastAsia="Times New Roman" w:hAnsi="Arial" w:cs="Arial"/>
                <w:color w:val="000000"/>
                <w:sz w:val="20"/>
                <w:szCs w:val="20"/>
              </w:rPr>
              <w:t>System.Web</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120" w:type="dxa"/>
              <w:left w:w="120" w:type="dxa"/>
              <w:bottom w:w="120" w:type="dxa"/>
              <w:right w:w="120" w:type="dxa"/>
            </w:tcMar>
            <w:hideMark/>
          </w:tcPr>
          <w:p w:rsidR="000852AA" w:rsidRPr="004427F2" w:rsidRDefault="000852AA" w:rsidP="000852AA">
            <w:pPr>
              <w:spacing w:after="0" w:line="360" w:lineRule="atLeast"/>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Serves as a base for ASP.NET applications. Contains such classes as HTTPRequest, HTTPResponse, and HTTPServerUtility. </w:t>
            </w:r>
          </w:p>
        </w:tc>
      </w:tr>
      <w:tr w:rsidR="000852AA" w:rsidRPr="004427F2" w:rsidTr="000852AA">
        <w:trPr>
          <w:tblCellSpacing w:w="15" w:type="dxa"/>
        </w:trPr>
        <w:tc>
          <w:tcPr>
            <w:tcW w:w="0" w:type="auto"/>
            <w:tcBorders>
              <w:top w:val="single" w:sz="6" w:space="0" w:color="999999"/>
              <w:left w:val="single" w:sz="6" w:space="0" w:color="999999"/>
              <w:bottom w:val="single" w:sz="6" w:space="0" w:color="999999"/>
              <w:right w:val="single" w:sz="6" w:space="0" w:color="999999"/>
            </w:tcBorders>
            <w:shd w:val="clear" w:color="auto" w:fill="FFFFFF"/>
            <w:tcMar>
              <w:top w:w="120" w:type="dxa"/>
              <w:left w:w="120" w:type="dxa"/>
              <w:bottom w:w="120" w:type="dxa"/>
              <w:right w:w="120" w:type="dxa"/>
            </w:tcMar>
            <w:hideMark/>
          </w:tcPr>
          <w:p w:rsidR="000852AA" w:rsidRPr="004427F2" w:rsidRDefault="000852AA" w:rsidP="000852AA">
            <w:pPr>
              <w:spacing w:after="0" w:line="360" w:lineRule="atLeast"/>
              <w:rPr>
                <w:rFonts w:ascii="Arial" w:eastAsia="Times New Roman" w:hAnsi="Arial" w:cs="Arial"/>
                <w:color w:val="000000"/>
                <w:sz w:val="20"/>
                <w:szCs w:val="20"/>
              </w:rPr>
            </w:pPr>
            <w:r w:rsidRPr="004427F2">
              <w:rPr>
                <w:rFonts w:ascii="Arial" w:eastAsia="Times New Roman" w:hAnsi="Arial" w:cs="Arial"/>
                <w:color w:val="000000"/>
                <w:sz w:val="20"/>
                <w:szCs w:val="20"/>
              </w:rPr>
              <w:t>System.Web.Services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120" w:type="dxa"/>
              <w:left w:w="120" w:type="dxa"/>
              <w:bottom w:w="120" w:type="dxa"/>
              <w:right w:w="120" w:type="dxa"/>
            </w:tcMar>
            <w:hideMark/>
          </w:tcPr>
          <w:p w:rsidR="000852AA" w:rsidRPr="004427F2" w:rsidRDefault="000852AA" w:rsidP="000852AA">
            <w:pPr>
              <w:spacing w:after="0" w:line="360" w:lineRule="atLeast"/>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Enables us to build and use web services. Secondary namespaces include Description, Discovery, and Protocols. </w:t>
            </w:r>
          </w:p>
        </w:tc>
      </w:tr>
      <w:tr w:rsidR="000852AA" w:rsidRPr="004427F2" w:rsidTr="000852AA">
        <w:trPr>
          <w:tblCellSpacing w:w="15" w:type="dxa"/>
        </w:trPr>
        <w:tc>
          <w:tcPr>
            <w:tcW w:w="0" w:type="auto"/>
            <w:tcBorders>
              <w:top w:val="single" w:sz="6" w:space="0" w:color="999999"/>
              <w:left w:val="single" w:sz="6" w:space="0" w:color="999999"/>
              <w:bottom w:val="single" w:sz="6" w:space="0" w:color="999999"/>
              <w:right w:val="single" w:sz="6" w:space="0" w:color="999999"/>
            </w:tcBorders>
            <w:shd w:val="clear" w:color="auto" w:fill="FFFFFF"/>
            <w:tcMar>
              <w:top w:w="120" w:type="dxa"/>
              <w:left w:w="120" w:type="dxa"/>
              <w:bottom w:w="120" w:type="dxa"/>
              <w:right w:w="120" w:type="dxa"/>
            </w:tcMar>
            <w:hideMark/>
          </w:tcPr>
          <w:p w:rsidR="000852AA" w:rsidRPr="004427F2" w:rsidRDefault="000852AA" w:rsidP="000852AA">
            <w:pPr>
              <w:spacing w:after="0" w:line="360" w:lineRule="atLeast"/>
              <w:rPr>
                <w:rFonts w:ascii="Arial" w:eastAsia="Times New Roman" w:hAnsi="Arial" w:cs="Arial"/>
                <w:color w:val="000000"/>
                <w:sz w:val="20"/>
                <w:szCs w:val="20"/>
              </w:rPr>
            </w:pPr>
            <w:r w:rsidRPr="004427F2">
              <w:rPr>
                <w:rFonts w:ascii="Arial" w:eastAsia="Times New Roman" w:hAnsi="Arial" w:cs="Arial"/>
                <w:color w:val="000000"/>
                <w:sz w:val="20"/>
                <w:szCs w:val="20"/>
              </w:rPr>
              <w:t>System.Windows.Forms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120" w:type="dxa"/>
              <w:left w:w="120" w:type="dxa"/>
              <w:bottom w:w="120" w:type="dxa"/>
              <w:right w:w="120" w:type="dxa"/>
            </w:tcMar>
            <w:hideMark/>
          </w:tcPr>
          <w:p w:rsidR="000852AA" w:rsidRPr="004427F2" w:rsidRDefault="000852AA" w:rsidP="000852AA">
            <w:pPr>
              <w:spacing w:after="240" w:line="360" w:lineRule="atLeast"/>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Contains classes used to create form-based Windows applications. </w:t>
            </w:r>
          </w:p>
        </w:tc>
      </w:tr>
      <w:tr w:rsidR="000852AA" w:rsidRPr="004427F2" w:rsidTr="000852AA">
        <w:trPr>
          <w:tblCellSpacing w:w="15" w:type="dxa"/>
        </w:trPr>
        <w:tc>
          <w:tcPr>
            <w:tcW w:w="0" w:type="auto"/>
            <w:tcBorders>
              <w:top w:val="single" w:sz="6" w:space="0" w:color="999999"/>
              <w:left w:val="single" w:sz="6" w:space="0" w:color="999999"/>
              <w:bottom w:val="single" w:sz="6" w:space="0" w:color="999999"/>
              <w:right w:val="single" w:sz="6" w:space="0" w:color="999999"/>
            </w:tcBorders>
            <w:shd w:val="clear" w:color="auto" w:fill="FFFFFF"/>
            <w:tcMar>
              <w:top w:w="120" w:type="dxa"/>
              <w:left w:w="120" w:type="dxa"/>
              <w:bottom w:w="120" w:type="dxa"/>
              <w:right w:w="120" w:type="dxa"/>
            </w:tcMar>
            <w:hideMark/>
          </w:tcPr>
          <w:p w:rsidR="000852AA" w:rsidRPr="004427F2" w:rsidRDefault="000852AA" w:rsidP="000852AA">
            <w:pPr>
              <w:spacing w:after="0" w:line="360" w:lineRule="atLeast"/>
              <w:rPr>
                <w:rFonts w:ascii="Arial" w:eastAsia="Times New Roman" w:hAnsi="Arial" w:cs="Arial"/>
                <w:color w:val="000000"/>
                <w:sz w:val="20"/>
                <w:szCs w:val="20"/>
              </w:rPr>
            </w:pPr>
            <w:r w:rsidRPr="004427F2">
              <w:rPr>
                <w:rFonts w:ascii="Arial" w:eastAsia="Times New Roman" w:hAnsi="Arial" w:cs="Arial"/>
                <w:color w:val="000000"/>
                <w:sz w:val="20"/>
                <w:szCs w:val="20"/>
              </w:rPr>
              <w:t>System.Drawing</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120" w:type="dxa"/>
              <w:left w:w="120" w:type="dxa"/>
              <w:bottom w:w="120" w:type="dxa"/>
              <w:right w:w="120" w:type="dxa"/>
            </w:tcMar>
            <w:hideMark/>
          </w:tcPr>
          <w:p w:rsidR="000852AA" w:rsidRPr="004427F2" w:rsidRDefault="000852AA" w:rsidP="000852AA">
            <w:pPr>
              <w:spacing w:after="0" w:line="360" w:lineRule="atLeast"/>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Provides access to the graphics functionality of GDI+. Contains secondary namespaces such as Design, Drawing2D, Imaging,Printing, and Text. </w:t>
            </w:r>
          </w:p>
        </w:tc>
      </w:tr>
    </w:tbl>
    <w:p w:rsidR="000852AA" w:rsidRPr="004427F2" w:rsidRDefault="000852AA" w:rsidP="00B905E5">
      <w:pPr>
        <w:pStyle w:val="NormalWeb"/>
        <w:shd w:val="clear" w:color="auto" w:fill="FFFFFF"/>
        <w:spacing w:before="0" w:beforeAutospacing="0" w:after="0" w:afterAutospacing="0"/>
        <w:rPr>
          <w:rFonts w:ascii="Arial" w:hAnsi="Arial" w:cs="Arial"/>
          <w:color w:val="000000"/>
          <w:sz w:val="20"/>
          <w:szCs w:val="20"/>
        </w:rPr>
      </w:pPr>
    </w:p>
    <w:p w:rsidR="000E08AC" w:rsidRDefault="00A17F34" w:rsidP="00B905E5">
      <w:pPr>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 xml:space="preserve"> </w:t>
      </w:r>
    </w:p>
    <w:p w:rsidR="000E08AC" w:rsidRDefault="000E08AC" w:rsidP="00B905E5">
      <w:pPr>
        <w:spacing w:after="0" w:line="240" w:lineRule="auto"/>
        <w:rPr>
          <w:rFonts w:ascii="Arial" w:hAnsi="Arial" w:cs="Arial"/>
          <w:color w:val="333333"/>
          <w:sz w:val="20"/>
          <w:szCs w:val="20"/>
          <w:shd w:val="clear" w:color="auto" w:fill="FFFFFF"/>
        </w:rPr>
      </w:pPr>
    </w:p>
    <w:p w:rsidR="00A17F34" w:rsidRPr="00010823" w:rsidRDefault="00F40AB6" w:rsidP="00B905E5">
      <w:pPr>
        <w:spacing w:after="0" w:line="240" w:lineRule="auto"/>
        <w:rPr>
          <w:rFonts w:ascii="Arial" w:hAnsi="Arial" w:cs="Arial"/>
          <w:b/>
          <w:color w:val="333333"/>
          <w:sz w:val="20"/>
          <w:szCs w:val="20"/>
          <w:shd w:val="clear" w:color="auto" w:fill="FFFFFF"/>
        </w:rPr>
      </w:pPr>
      <w:r w:rsidRPr="00010823">
        <w:rPr>
          <w:rFonts w:ascii="Arial" w:hAnsi="Arial" w:cs="Arial"/>
          <w:b/>
          <w:color w:val="333333"/>
          <w:sz w:val="20"/>
          <w:szCs w:val="20"/>
          <w:shd w:val="clear" w:color="auto" w:fill="FFFFFF"/>
        </w:rPr>
        <w:t>Que – 7 what is Asp.Net Object? Explain Asp.net object with their types.</w:t>
      </w:r>
    </w:p>
    <w:p w:rsidR="00F40AB6" w:rsidRPr="004427F2" w:rsidRDefault="00F40AB6" w:rsidP="00B905E5">
      <w:pPr>
        <w:spacing w:after="0" w:line="240" w:lineRule="auto"/>
        <w:rPr>
          <w:rFonts w:ascii="Arial" w:hAnsi="Arial" w:cs="Arial"/>
          <w:color w:val="333333"/>
          <w:sz w:val="20"/>
          <w:szCs w:val="20"/>
          <w:shd w:val="clear" w:color="auto" w:fill="FFFFFF"/>
        </w:rPr>
      </w:pPr>
    </w:p>
    <w:p w:rsidR="00F40AB6" w:rsidRPr="004427F2" w:rsidRDefault="00F40AB6" w:rsidP="00B905E5">
      <w:pPr>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Ans:</w:t>
      </w:r>
    </w:p>
    <w:p w:rsidR="00F40AB6" w:rsidRPr="004427F2" w:rsidRDefault="00F40AB6" w:rsidP="000E08AC">
      <w:pPr>
        <w:autoSpaceDE w:val="0"/>
        <w:autoSpaceDN w:val="0"/>
        <w:adjustRightInd w:val="0"/>
        <w:spacing w:after="0" w:line="240" w:lineRule="auto"/>
        <w:jc w:val="both"/>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b/>
        <w:t>Using ASP.NET built-in objects, you can access to information regarding the Web server, the client who is accessing a Web page, the Web application that contains the Web page, and the fields in the HTTP request and response streams.</w:t>
      </w:r>
    </w:p>
    <w:p w:rsidR="00F40AB6" w:rsidRPr="004427F2" w:rsidRDefault="00F40AB6" w:rsidP="000E08AC">
      <w:pPr>
        <w:autoSpaceDE w:val="0"/>
        <w:autoSpaceDN w:val="0"/>
        <w:adjustRightInd w:val="0"/>
        <w:spacing w:after="0" w:line="240" w:lineRule="auto"/>
        <w:ind w:firstLine="720"/>
        <w:jc w:val="both"/>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The Request, Response, Server, Application, and Session objects are part of ASP.NET and are used in much the same way as they are in ASP. However, in ASP.NET these objects are defined in new classes in the System.Web namespace.</w:t>
      </w:r>
    </w:p>
    <w:p w:rsidR="00352C84" w:rsidRPr="004427F2" w:rsidRDefault="00352C84" w:rsidP="00F40AB6">
      <w:pPr>
        <w:autoSpaceDE w:val="0"/>
        <w:autoSpaceDN w:val="0"/>
        <w:adjustRightInd w:val="0"/>
        <w:spacing w:after="0" w:line="240" w:lineRule="auto"/>
        <w:ind w:firstLine="720"/>
        <w:rPr>
          <w:rFonts w:ascii="Arial" w:hAnsi="Arial" w:cs="Arial"/>
          <w:color w:val="333333"/>
          <w:sz w:val="20"/>
          <w:szCs w:val="20"/>
          <w:shd w:val="clear" w:color="auto" w:fill="FFFFFF"/>
        </w:rPr>
      </w:pPr>
    </w:p>
    <w:tbl>
      <w:tblPr>
        <w:tblStyle w:val="TableGrid"/>
        <w:tblW w:w="0" w:type="auto"/>
        <w:tblLook w:val="04A0"/>
      </w:tblPr>
      <w:tblGrid>
        <w:gridCol w:w="1908"/>
        <w:gridCol w:w="7668"/>
      </w:tblGrid>
      <w:tr w:rsidR="00352C84" w:rsidRPr="004427F2" w:rsidTr="00352C84">
        <w:tc>
          <w:tcPr>
            <w:tcW w:w="1908" w:type="dxa"/>
          </w:tcPr>
          <w:p w:rsidR="00352C84" w:rsidRPr="004427F2" w:rsidRDefault="00352C84" w:rsidP="00F40AB6">
            <w:pPr>
              <w:autoSpaceDE w:val="0"/>
              <w:autoSpaceDN w:val="0"/>
              <w:adjustRightInd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Object</w:t>
            </w:r>
          </w:p>
        </w:tc>
        <w:tc>
          <w:tcPr>
            <w:tcW w:w="7668" w:type="dxa"/>
          </w:tcPr>
          <w:p w:rsidR="00352C84" w:rsidRPr="004427F2" w:rsidRDefault="00352C84" w:rsidP="00F40AB6">
            <w:pPr>
              <w:autoSpaceDE w:val="0"/>
              <w:autoSpaceDN w:val="0"/>
              <w:adjustRightInd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Description</w:t>
            </w:r>
          </w:p>
        </w:tc>
      </w:tr>
      <w:tr w:rsidR="00352C84" w:rsidRPr="004427F2" w:rsidTr="00352C84">
        <w:tc>
          <w:tcPr>
            <w:tcW w:w="1908" w:type="dxa"/>
          </w:tcPr>
          <w:p w:rsidR="00352C84" w:rsidRPr="004427F2" w:rsidRDefault="00352C84" w:rsidP="00F40AB6">
            <w:pPr>
              <w:autoSpaceDE w:val="0"/>
              <w:autoSpaceDN w:val="0"/>
              <w:adjustRightInd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Application</w:t>
            </w:r>
          </w:p>
        </w:tc>
        <w:tc>
          <w:tcPr>
            <w:tcW w:w="7668" w:type="dxa"/>
          </w:tcPr>
          <w:p w:rsidR="00352C84" w:rsidRPr="004427F2" w:rsidRDefault="00352C84" w:rsidP="00352C84">
            <w:pPr>
              <w:autoSpaceDE w:val="0"/>
              <w:autoSpaceDN w:val="0"/>
              <w:adjustRightInd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Describes the methods, properties, and collections of the object that stores information related to the entire Web application, including variables and objects that exist for the lifetime of the application.</w:t>
            </w:r>
          </w:p>
        </w:tc>
      </w:tr>
      <w:tr w:rsidR="00352C84" w:rsidRPr="004427F2" w:rsidTr="00352C84">
        <w:tc>
          <w:tcPr>
            <w:tcW w:w="1908" w:type="dxa"/>
          </w:tcPr>
          <w:p w:rsidR="00352C84" w:rsidRPr="004427F2" w:rsidRDefault="00352C84" w:rsidP="00F40AB6">
            <w:pPr>
              <w:autoSpaceDE w:val="0"/>
              <w:autoSpaceDN w:val="0"/>
              <w:adjustRightInd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Request</w:t>
            </w:r>
          </w:p>
        </w:tc>
        <w:tc>
          <w:tcPr>
            <w:tcW w:w="7668" w:type="dxa"/>
          </w:tcPr>
          <w:p w:rsidR="00352C84" w:rsidRPr="004427F2" w:rsidRDefault="00352C84" w:rsidP="00352C84">
            <w:pPr>
              <w:autoSpaceDE w:val="0"/>
              <w:autoSpaceDN w:val="0"/>
              <w:adjustRightInd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Describes the methods, properties, and collections of the object that</w:t>
            </w:r>
          </w:p>
          <w:p w:rsidR="00352C84" w:rsidRPr="004427F2" w:rsidRDefault="00352C84" w:rsidP="00352C84">
            <w:pPr>
              <w:autoSpaceDE w:val="0"/>
              <w:autoSpaceDN w:val="0"/>
              <w:adjustRightInd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stores information related to the HTTP request. This includes forms,</w:t>
            </w:r>
          </w:p>
          <w:p w:rsidR="00352C84" w:rsidRPr="004427F2" w:rsidRDefault="00352C84" w:rsidP="00352C84">
            <w:pPr>
              <w:autoSpaceDE w:val="0"/>
              <w:autoSpaceDN w:val="0"/>
              <w:adjustRightInd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cookies, etc.</w:t>
            </w:r>
          </w:p>
        </w:tc>
      </w:tr>
      <w:tr w:rsidR="00352C84" w:rsidRPr="004427F2" w:rsidTr="00352C84">
        <w:tc>
          <w:tcPr>
            <w:tcW w:w="1908" w:type="dxa"/>
          </w:tcPr>
          <w:p w:rsidR="00352C84" w:rsidRPr="004427F2" w:rsidRDefault="00352C84" w:rsidP="00F40AB6">
            <w:pPr>
              <w:autoSpaceDE w:val="0"/>
              <w:autoSpaceDN w:val="0"/>
              <w:adjustRightInd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Response</w:t>
            </w:r>
          </w:p>
        </w:tc>
        <w:tc>
          <w:tcPr>
            <w:tcW w:w="7668" w:type="dxa"/>
          </w:tcPr>
          <w:p w:rsidR="00352C84" w:rsidRPr="004427F2" w:rsidRDefault="00352C84" w:rsidP="00352C84">
            <w:pPr>
              <w:autoSpaceDE w:val="0"/>
              <w:autoSpaceDN w:val="0"/>
              <w:adjustRightInd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Describes the methods, properties, and collections of the object that</w:t>
            </w:r>
          </w:p>
          <w:p w:rsidR="00352C84" w:rsidRPr="004427F2" w:rsidRDefault="00352C84" w:rsidP="00352C84">
            <w:pPr>
              <w:autoSpaceDE w:val="0"/>
              <w:autoSpaceDN w:val="0"/>
              <w:adjustRightInd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stores information related to the server's response. This includes</w:t>
            </w:r>
          </w:p>
          <w:p w:rsidR="00352C84" w:rsidRPr="004427F2" w:rsidRDefault="00352C84" w:rsidP="00352C84">
            <w:pPr>
              <w:autoSpaceDE w:val="0"/>
              <w:autoSpaceDN w:val="0"/>
              <w:adjustRightInd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displaying content, manipulating headers, etc.</w:t>
            </w:r>
          </w:p>
        </w:tc>
      </w:tr>
      <w:tr w:rsidR="00352C84" w:rsidRPr="004427F2" w:rsidTr="00352C84">
        <w:tc>
          <w:tcPr>
            <w:tcW w:w="1908" w:type="dxa"/>
          </w:tcPr>
          <w:p w:rsidR="00352C84" w:rsidRPr="004427F2" w:rsidRDefault="00352C84" w:rsidP="00F40AB6">
            <w:pPr>
              <w:autoSpaceDE w:val="0"/>
              <w:autoSpaceDN w:val="0"/>
              <w:adjustRightInd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Server</w:t>
            </w:r>
          </w:p>
        </w:tc>
        <w:tc>
          <w:tcPr>
            <w:tcW w:w="7668" w:type="dxa"/>
          </w:tcPr>
          <w:p w:rsidR="00352C84" w:rsidRPr="004427F2" w:rsidRDefault="00352C84" w:rsidP="00352C84">
            <w:pPr>
              <w:autoSpaceDE w:val="0"/>
              <w:autoSpaceDN w:val="0"/>
              <w:adjustRightInd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Describes the methods and properties of the object that provides</w:t>
            </w:r>
          </w:p>
          <w:p w:rsidR="00352C84" w:rsidRPr="004427F2" w:rsidRDefault="00352C84" w:rsidP="00352C84">
            <w:pPr>
              <w:autoSpaceDE w:val="0"/>
              <w:autoSpaceDN w:val="0"/>
              <w:adjustRightInd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methods for various server tasks. With these methods you can execute code, get error conditions, encode text strings, create objects for use by</w:t>
            </w:r>
          </w:p>
          <w:p w:rsidR="00352C84" w:rsidRPr="004427F2" w:rsidRDefault="00352C84" w:rsidP="00352C84">
            <w:pPr>
              <w:autoSpaceDE w:val="0"/>
              <w:autoSpaceDN w:val="0"/>
              <w:adjustRightInd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the Web page, and map physical paths.</w:t>
            </w:r>
          </w:p>
        </w:tc>
      </w:tr>
      <w:tr w:rsidR="00352C84" w:rsidRPr="004427F2" w:rsidTr="00352C84">
        <w:tc>
          <w:tcPr>
            <w:tcW w:w="1908" w:type="dxa"/>
          </w:tcPr>
          <w:p w:rsidR="00352C84" w:rsidRPr="004427F2" w:rsidRDefault="00352C84" w:rsidP="00F40AB6">
            <w:pPr>
              <w:autoSpaceDE w:val="0"/>
              <w:autoSpaceDN w:val="0"/>
              <w:adjustRightInd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Session</w:t>
            </w:r>
          </w:p>
        </w:tc>
        <w:tc>
          <w:tcPr>
            <w:tcW w:w="7668" w:type="dxa"/>
          </w:tcPr>
          <w:p w:rsidR="00352C84" w:rsidRPr="004427F2" w:rsidRDefault="00352C84" w:rsidP="00352C84">
            <w:pPr>
              <w:autoSpaceDE w:val="0"/>
              <w:autoSpaceDN w:val="0"/>
              <w:adjustRightInd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Describes the methods, properties, and collections of the object that</w:t>
            </w:r>
          </w:p>
          <w:p w:rsidR="00352C84" w:rsidRPr="004427F2" w:rsidRDefault="00352C84" w:rsidP="00352C84">
            <w:pPr>
              <w:autoSpaceDE w:val="0"/>
              <w:autoSpaceDN w:val="0"/>
              <w:adjustRightInd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stores information related to the user's session, including variables and</w:t>
            </w:r>
          </w:p>
          <w:p w:rsidR="00352C84" w:rsidRPr="004427F2" w:rsidRDefault="00352C84" w:rsidP="00352C84">
            <w:pPr>
              <w:autoSpaceDE w:val="0"/>
              <w:autoSpaceDN w:val="0"/>
              <w:adjustRightInd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objects that exist for the lifetime of the session.</w:t>
            </w:r>
          </w:p>
        </w:tc>
      </w:tr>
    </w:tbl>
    <w:p w:rsidR="005F4ECF" w:rsidRPr="004427F2" w:rsidRDefault="005F4ECF" w:rsidP="005F4ECF">
      <w:pPr>
        <w:autoSpaceDE w:val="0"/>
        <w:autoSpaceDN w:val="0"/>
        <w:adjustRightInd w:val="0"/>
        <w:spacing w:after="0" w:line="240" w:lineRule="auto"/>
        <w:rPr>
          <w:rFonts w:ascii="Arial" w:hAnsi="Arial" w:cs="Arial"/>
          <w:color w:val="333333"/>
          <w:sz w:val="20"/>
          <w:szCs w:val="20"/>
          <w:shd w:val="clear" w:color="auto" w:fill="FFFFFF"/>
        </w:rPr>
      </w:pPr>
    </w:p>
    <w:p w:rsidR="005F4ECF" w:rsidRDefault="005F4ECF" w:rsidP="005F4ECF">
      <w:pPr>
        <w:autoSpaceDE w:val="0"/>
        <w:autoSpaceDN w:val="0"/>
        <w:adjustRightInd w:val="0"/>
        <w:spacing w:after="0" w:line="240" w:lineRule="auto"/>
        <w:rPr>
          <w:rFonts w:ascii="Arial" w:hAnsi="Arial" w:cs="Arial"/>
          <w:b/>
          <w:color w:val="333333"/>
          <w:sz w:val="20"/>
          <w:szCs w:val="20"/>
          <w:shd w:val="clear" w:color="auto" w:fill="FFFFFF"/>
        </w:rPr>
      </w:pPr>
      <w:r w:rsidRPr="004C7B74">
        <w:rPr>
          <w:rFonts w:ascii="Arial" w:hAnsi="Arial" w:cs="Arial"/>
          <w:b/>
          <w:color w:val="333333"/>
          <w:sz w:val="20"/>
          <w:szCs w:val="20"/>
          <w:shd w:val="clear" w:color="auto" w:fill="FFFFFF"/>
        </w:rPr>
        <w:t>Que – 8 what is Variable? How can declare variable in c#.</w:t>
      </w:r>
    </w:p>
    <w:p w:rsidR="004C7B74" w:rsidRPr="004C7B74" w:rsidRDefault="004C7B74" w:rsidP="005F4ECF">
      <w:pPr>
        <w:autoSpaceDE w:val="0"/>
        <w:autoSpaceDN w:val="0"/>
        <w:adjustRightInd w:val="0"/>
        <w:spacing w:after="0" w:line="240" w:lineRule="auto"/>
        <w:rPr>
          <w:rFonts w:ascii="Arial" w:hAnsi="Arial" w:cs="Arial"/>
          <w:b/>
          <w:color w:val="333333"/>
          <w:sz w:val="20"/>
          <w:szCs w:val="20"/>
          <w:shd w:val="clear" w:color="auto" w:fill="FFFFFF"/>
        </w:rPr>
      </w:pPr>
    </w:p>
    <w:p w:rsidR="005F4ECF" w:rsidRPr="004427F2" w:rsidRDefault="005F4ECF" w:rsidP="005F4ECF">
      <w:pPr>
        <w:autoSpaceDE w:val="0"/>
        <w:autoSpaceDN w:val="0"/>
        <w:adjustRightInd w:val="0"/>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Ans:</w:t>
      </w:r>
    </w:p>
    <w:p w:rsidR="005F4ECF" w:rsidRPr="004427F2" w:rsidRDefault="005F4ECF" w:rsidP="004C7B74">
      <w:pPr>
        <w:pStyle w:val="Default"/>
        <w:jc w:val="both"/>
        <w:rPr>
          <w:rFonts w:ascii="Arial" w:hAnsi="Arial" w:cs="Arial"/>
          <w:color w:val="auto"/>
          <w:sz w:val="20"/>
          <w:szCs w:val="20"/>
        </w:rPr>
      </w:pPr>
      <w:r w:rsidRPr="004427F2">
        <w:rPr>
          <w:rFonts w:ascii="Arial" w:hAnsi="Arial" w:cs="Arial"/>
          <w:color w:val="333333"/>
          <w:sz w:val="20"/>
          <w:szCs w:val="20"/>
          <w:shd w:val="clear" w:color="auto" w:fill="FFFFFF"/>
        </w:rPr>
        <w:tab/>
      </w:r>
      <w:r w:rsidRPr="004427F2">
        <w:rPr>
          <w:rFonts w:ascii="Arial" w:hAnsi="Arial" w:cs="Arial"/>
          <w:color w:val="auto"/>
          <w:sz w:val="20"/>
          <w:szCs w:val="20"/>
        </w:rPr>
        <w:t xml:space="preserve">A variable is the name given to a memory location holding a particular type of data. So, each variable has associated with it a data type and a value. In C#, variables are declared as: </w:t>
      </w:r>
    </w:p>
    <w:p w:rsidR="005F4ECF" w:rsidRPr="004427F2" w:rsidRDefault="005F4ECF" w:rsidP="005F4ECF">
      <w:pPr>
        <w:pStyle w:val="Default"/>
        <w:ind w:firstLine="720"/>
        <w:rPr>
          <w:rFonts w:ascii="Arial" w:hAnsi="Arial" w:cs="Arial"/>
          <w:color w:val="auto"/>
          <w:sz w:val="20"/>
          <w:szCs w:val="20"/>
        </w:rPr>
      </w:pPr>
      <w:r w:rsidRPr="004427F2">
        <w:rPr>
          <w:rFonts w:ascii="Arial" w:hAnsi="Arial" w:cs="Arial"/>
          <w:color w:val="auto"/>
          <w:sz w:val="20"/>
          <w:szCs w:val="20"/>
        </w:rPr>
        <w:t>&lt;data type&gt; &lt;variable&gt;;</w:t>
      </w:r>
    </w:p>
    <w:p w:rsidR="005F4ECF" w:rsidRPr="004427F2" w:rsidRDefault="005F4ECF" w:rsidP="005F4ECF">
      <w:pPr>
        <w:pStyle w:val="Default"/>
        <w:ind w:firstLine="720"/>
        <w:rPr>
          <w:rFonts w:ascii="Arial" w:hAnsi="Arial" w:cs="Arial"/>
          <w:color w:val="auto"/>
          <w:sz w:val="20"/>
          <w:szCs w:val="20"/>
        </w:rPr>
      </w:pPr>
      <w:r w:rsidRPr="004427F2">
        <w:rPr>
          <w:rFonts w:ascii="Arial" w:hAnsi="Arial" w:cs="Arial"/>
          <w:color w:val="auto"/>
          <w:sz w:val="20"/>
          <w:szCs w:val="20"/>
        </w:rPr>
        <w:t>e.g., int i;</w:t>
      </w:r>
    </w:p>
    <w:p w:rsidR="00D502A4" w:rsidRPr="004427F2" w:rsidRDefault="00D502A4" w:rsidP="00D502A4">
      <w:pPr>
        <w:pStyle w:val="Default"/>
        <w:rPr>
          <w:rFonts w:ascii="Arial" w:hAnsi="Arial" w:cs="Arial"/>
          <w:color w:val="auto"/>
          <w:sz w:val="20"/>
          <w:szCs w:val="20"/>
        </w:rPr>
      </w:pPr>
    </w:p>
    <w:p w:rsidR="00D502A4" w:rsidRPr="004427F2" w:rsidRDefault="00D502A4" w:rsidP="00D502A4">
      <w:pPr>
        <w:pStyle w:val="Default"/>
        <w:rPr>
          <w:rFonts w:ascii="Arial" w:hAnsi="Arial" w:cs="Arial"/>
          <w:color w:val="auto"/>
          <w:sz w:val="20"/>
          <w:szCs w:val="20"/>
        </w:rPr>
      </w:pPr>
    </w:p>
    <w:p w:rsidR="00D502A4" w:rsidRPr="004427F2" w:rsidRDefault="00D502A4" w:rsidP="00D502A4">
      <w:pPr>
        <w:pStyle w:val="Default"/>
        <w:rPr>
          <w:rFonts w:ascii="Arial" w:hAnsi="Arial" w:cs="Arial"/>
          <w:color w:val="auto"/>
          <w:sz w:val="20"/>
          <w:szCs w:val="20"/>
        </w:rPr>
      </w:pPr>
    </w:p>
    <w:p w:rsidR="00D502A4" w:rsidRPr="004427F2" w:rsidRDefault="00D502A4" w:rsidP="00D502A4">
      <w:pPr>
        <w:pStyle w:val="Default"/>
        <w:rPr>
          <w:rFonts w:ascii="Arial" w:hAnsi="Arial" w:cs="Arial"/>
          <w:color w:val="auto"/>
          <w:sz w:val="20"/>
          <w:szCs w:val="20"/>
        </w:rPr>
      </w:pPr>
    </w:p>
    <w:p w:rsidR="00D502A4" w:rsidRPr="004427F2" w:rsidRDefault="00D502A4" w:rsidP="00D502A4">
      <w:pPr>
        <w:pStyle w:val="Default"/>
        <w:rPr>
          <w:rFonts w:ascii="Arial" w:hAnsi="Arial" w:cs="Arial"/>
          <w:color w:val="auto"/>
          <w:sz w:val="20"/>
          <w:szCs w:val="20"/>
        </w:rPr>
      </w:pPr>
    </w:p>
    <w:p w:rsidR="00D502A4" w:rsidRDefault="00D502A4" w:rsidP="00D502A4">
      <w:pPr>
        <w:pStyle w:val="Default"/>
        <w:rPr>
          <w:rFonts w:ascii="Arial" w:hAnsi="Arial" w:cs="Arial"/>
          <w:b/>
          <w:color w:val="auto"/>
          <w:sz w:val="20"/>
          <w:szCs w:val="20"/>
        </w:rPr>
      </w:pPr>
      <w:r w:rsidRPr="004C7B74">
        <w:rPr>
          <w:rFonts w:ascii="Arial" w:hAnsi="Arial" w:cs="Arial"/>
          <w:b/>
          <w:color w:val="auto"/>
          <w:sz w:val="20"/>
          <w:szCs w:val="20"/>
        </w:rPr>
        <w:t xml:space="preserve">Que – 9 What is </w:t>
      </w:r>
      <w:r w:rsidR="003E0516" w:rsidRPr="004C7B74">
        <w:rPr>
          <w:rFonts w:ascii="Arial" w:hAnsi="Arial" w:cs="Arial"/>
          <w:b/>
          <w:color w:val="auto"/>
          <w:sz w:val="20"/>
          <w:szCs w:val="20"/>
        </w:rPr>
        <w:t>Assembly in Asp.net</w:t>
      </w:r>
      <w:r w:rsidRPr="004C7B74">
        <w:rPr>
          <w:rFonts w:ascii="Arial" w:hAnsi="Arial" w:cs="Arial"/>
          <w:b/>
          <w:color w:val="auto"/>
          <w:sz w:val="20"/>
          <w:szCs w:val="20"/>
        </w:rPr>
        <w:t>?</w:t>
      </w:r>
      <w:r w:rsidR="003E0516" w:rsidRPr="004C7B74">
        <w:rPr>
          <w:rFonts w:ascii="Arial" w:hAnsi="Arial" w:cs="Arial"/>
          <w:b/>
          <w:color w:val="auto"/>
          <w:sz w:val="20"/>
          <w:szCs w:val="20"/>
        </w:rPr>
        <w:t xml:space="preserve"> Explain </w:t>
      </w:r>
      <w:r w:rsidR="004C7B74" w:rsidRPr="004C7B74">
        <w:rPr>
          <w:rFonts w:ascii="Arial" w:hAnsi="Arial" w:cs="Arial"/>
          <w:b/>
          <w:color w:val="auto"/>
          <w:sz w:val="20"/>
          <w:szCs w:val="20"/>
        </w:rPr>
        <w:t>their</w:t>
      </w:r>
      <w:r w:rsidR="003E0516" w:rsidRPr="004C7B74">
        <w:rPr>
          <w:rFonts w:ascii="Arial" w:hAnsi="Arial" w:cs="Arial"/>
          <w:b/>
          <w:color w:val="auto"/>
          <w:sz w:val="20"/>
          <w:szCs w:val="20"/>
        </w:rPr>
        <w:t xml:space="preserve"> types.</w:t>
      </w:r>
    </w:p>
    <w:p w:rsidR="004C7B74" w:rsidRPr="004C7B74" w:rsidRDefault="004C7B74" w:rsidP="00D502A4">
      <w:pPr>
        <w:pStyle w:val="Default"/>
        <w:rPr>
          <w:rFonts w:ascii="Arial" w:hAnsi="Arial" w:cs="Arial"/>
          <w:b/>
          <w:color w:val="auto"/>
          <w:sz w:val="20"/>
          <w:szCs w:val="20"/>
        </w:rPr>
      </w:pPr>
    </w:p>
    <w:p w:rsidR="00D502A4" w:rsidRPr="004427F2" w:rsidRDefault="00D502A4" w:rsidP="00D502A4">
      <w:pPr>
        <w:pStyle w:val="Default"/>
        <w:rPr>
          <w:rFonts w:ascii="Arial" w:hAnsi="Arial" w:cs="Arial"/>
          <w:color w:val="auto"/>
          <w:sz w:val="20"/>
          <w:szCs w:val="20"/>
        </w:rPr>
      </w:pPr>
      <w:r w:rsidRPr="004427F2">
        <w:rPr>
          <w:rFonts w:ascii="Arial" w:hAnsi="Arial" w:cs="Arial"/>
          <w:color w:val="auto"/>
          <w:sz w:val="20"/>
          <w:szCs w:val="20"/>
        </w:rPr>
        <w:t xml:space="preserve"> </w:t>
      </w:r>
      <w:r w:rsidR="003E0516" w:rsidRPr="004427F2">
        <w:rPr>
          <w:rFonts w:ascii="Arial" w:hAnsi="Arial" w:cs="Arial"/>
          <w:color w:val="auto"/>
          <w:sz w:val="20"/>
          <w:szCs w:val="20"/>
        </w:rPr>
        <w:t>Ans :</w:t>
      </w:r>
    </w:p>
    <w:p w:rsidR="003E0516" w:rsidRPr="004427F2" w:rsidRDefault="003E0516" w:rsidP="003E0516">
      <w:pPr>
        <w:pStyle w:val="text"/>
        <w:spacing w:before="0" w:beforeAutospacing="0" w:after="0" w:afterAutospacing="0" w:line="240" w:lineRule="auto"/>
        <w:ind w:firstLine="720"/>
        <w:jc w:val="both"/>
        <w:rPr>
          <w:rFonts w:ascii="Arial" w:eastAsiaTheme="minorEastAsia" w:hAnsi="Arial" w:cs="Arial"/>
          <w:color w:val="auto"/>
          <w:sz w:val="20"/>
          <w:szCs w:val="20"/>
        </w:rPr>
      </w:pPr>
      <w:r w:rsidRPr="004427F2">
        <w:rPr>
          <w:rFonts w:ascii="Arial" w:eastAsiaTheme="minorEastAsia" w:hAnsi="Arial" w:cs="Arial"/>
          <w:color w:val="auto"/>
          <w:sz w:val="20"/>
          <w:szCs w:val="20"/>
        </w:rPr>
        <w:t>“Programs and libraries for .NET are packaged into units called .Net assemblies.”</w:t>
      </w:r>
    </w:p>
    <w:p w:rsidR="003E0516" w:rsidRPr="004427F2" w:rsidRDefault="003E0516" w:rsidP="003E0516">
      <w:pPr>
        <w:pStyle w:val="text"/>
        <w:spacing w:before="0" w:beforeAutospacing="0" w:after="0" w:afterAutospacing="0" w:line="240" w:lineRule="auto"/>
        <w:jc w:val="both"/>
        <w:rPr>
          <w:rFonts w:ascii="Arial" w:eastAsiaTheme="minorEastAsia" w:hAnsi="Arial" w:cs="Arial"/>
          <w:color w:val="auto"/>
          <w:sz w:val="20"/>
          <w:szCs w:val="20"/>
        </w:rPr>
      </w:pPr>
    </w:p>
    <w:p w:rsidR="003E0516" w:rsidRPr="004427F2" w:rsidRDefault="003E0516" w:rsidP="004C7B74">
      <w:pPr>
        <w:pStyle w:val="text"/>
        <w:spacing w:before="0" w:beforeAutospacing="0" w:after="0" w:afterAutospacing="0" w:line="240" w:lineRule="auto"/>
        <w:ind w:firstLine="720"/>
        <w:jc w:val="both"/>
        <w:rPr>
          <w:rFonts w:ascii="Arial" w:eastAsiaTheme="minorEastAsia" w:hAnsi="Arial" w:cs="Arial"/>
          <w:color w:val="auto"/>
          <w:sz w:val="20"/>
          <w:szCs w:val="20"/>
        </w:rPr>
      </w:pPr>
      <w:r w:rsidRPr="004427F2">
        <w:rPr>
          <w:rFonts w:ascii="Arial" w:eastAsiaTheme="minorEastAsia" w:hAnsi="Arial" w:cs="Arial"/>
          <w:color w:val="auto"/>
          <w:sz w:val="20"/>
          <w:szCs w:val="20"/>
        </w:rPr>
        <w:t>“An assembly can be defined as a versioned, self-describing binary (DLL or EXE) containing a collection of types (classes, interfaces, structs, and so on) and optional resources.”</w:t>
      </w:r>
    </w:p>
    <w:p w:rsidR="003E0516" w:rsidRPr="004427F2" w:rsidRDefault="003E0516" w:rsidP="003E0516">
      <w:pPr>
        <w:pStyle w:val="NormalWeb"/>
        <w:spacing w:before="0" w:beforeAutospacing="0" w:after="0" w:afterAutospacing="0"/>
        <w:jc w:val="both"/>
        <w:rPr>
          <w:rFonts w:ascii="Arial" w:eastAsiaTheme="minorEastAsia" w:hAnsi="Arial" w:cs="Arial"/>
          <w:sz w:val="20"/>
          <w:szCs w:val="20"/>
        </w:rPr>
      </w:pPr>
    </w:p>
    <w:p w:rsidR="003E0516" w:rsidRPr="004427F2" w:rsidRDefault="003E0516" w:rsidP="004C7B74">
      <w:pPr>
        <w:pStyle w:val="NormalWeb"/>
        <w:spacing w:before="0" w:beforeAutospacing="0" w:after="0" w:afterAutospacing="0"/>
        <w:ind w:firstLine="360"/>
        <w:jc w:val="both"/>
        <w:rPr>
          <w:rFonts w:ascii="Arial" w:eastAsiaTheme="minorEastAsia" w:hAnsi="Arial" w:cs="Arial"/>
          <w:sz w:val="20"/>
          <w:szCs w:val="20"/>
        </w:rPr>
      </w:pPr>
      <w:r w:rsidRPr="004427F2">
        <w:rPr>
          <w:rFonts w:ascii="Arial" w:eastAsiaTheme="minorEastAsia" w:hAnsi="Arial" w:cs="Arial"/>
          <w:sz w:val="20"/>
          <w:szCs w:val="20"/>
        </w:rPr>
        <w:t>“An assembly in ASP.NET is a collection of single-file or multiple files. The assembly that has more than one file contains either a dynamic link library (DLL) or an EXE file.”</w:t>
      </w:r>
    </w:p>
    <w:p w:rsidR="003E0516" w:rsidRPr="004427F2" w:rsidRDefault="003E0516" w:rsidP="003E0516">
      <w:pPr>
        <w:pStyle w:val="text"/>
        <w:spacing w:before="0" w:beforeAutospacing="0" w:after="0" w:afterAutospacing="0" w:line="240" w:lineRule="auto"/>
        <w:jc w:val="both"/>
        <w:rPr>
          <w:rFonts w:ascii="Arial" w:eastAsiaTheme="minorEastAsia" w:hAnsi="Arial" w:cs="Arial"/>
          <w:color w:val="auto"/>
          <w:sz w:val="20"/>
          <w:szCs w:val="20"/>
        </w:rPr>
      </w:pPr>
    </w:p>
    <w:p w:rsidR="003E0516" w:rsidRPr="004427F2" w:rsidRDefault="003E0516" w:rsidP="003E0516">
      <w:pPr>
        <w:pStyle w:val="text"/>
        <w:numPr>
          <w:ilvl w:val="0"/>
          <w:numId w:val="13"/>
        </w:numPr>
        <w:spacing w:before="0" w:beforeAutospacing="0" w:after="0" w:afterAutospacing="0" w:line="240" w:lineRule="auto"/>
        <w:jc w:val="both"/>
        <w:rPr>
          <w:rFonts w:ascii="Arial" w:eastAsiaTheme="minorEastAsia" w:hAnsi="Arial" w:cs="Arial"/>
          <w:color w:val="auto"/>
          <w:sz w:val="20"/>
          <w:szCs w:val="20"/>
        </w:rPr>
      </w:pPr>
      <w:r w:rsidRPr="004427F2">
        <w:rPr>
          <w:rFonts w:ascii="Arial" w:eastAsiaTheme="minorEastAsia" w:hAnsi="Arial" w:cs="Arial"/>
          <w:color w:val="auto"/>
          <w:sz w:val="20"/>
          <w:szCs w:val="20"/>
        </w:rPr>
        <w:t>Span multiple files (a multi-file assembly), or a single file can contain more than one assembly.</w:t>
      </w:r>
    </w:p>
    <w:p w:rsidR="003E0516" w:rsidRPr="004427F2" w:rsidRDefault="003E0516" w:rsidP="003E0516">
      <w:pPr>
        <w:pStyle w:val="text"/>
        <w:numPr>
          <w:ilvl w:val="0"/>
          <w:numId w:val="13"/>
        </w:numPr>
        <w:spacing w:before="0" w:beforeAutospacing="0" w:after="0" w:afterAutospacing="0" w:line="240" w:lineRule="auto"/>
        <w:jc w:val="both"/>
        <w:rPr>
          <w:rFonts w:ascii="Arial" w:eastAsiaTheme="minorEastAsia" w:hAnsi="Arial" w:cs="Arial"/>
          <w:color w:val="auto"/>
          <w:sz w:val="20"/>
          <w:szCs w:val="20"/>
        </w:rPr>
      </w:pPr>
      <w:r w:rsidRPr="004427F2">
        <w:rPr>
          <w:rFonts w:ascii="Arial" w:eastAsiaTheme="minorEastAsia" w:hAnsi="Arial" w:cs="Arial"/>
          <w:color w:val="auto"/>
          <w:sz w:val="20"/>
          <w:szCs w:val="20"/>
        </w:rPr>
        <w:t>Consists of a single DLL or EXE file.</w:t>
      </w:r>
    </w:p>
    <w:p w:rsidR="003E0516" w:rsidRPr="004427F2" w:rsidRDefault="003E0516" w:rsidP="003E0516">
      <w:pPr>
        <w:pStyle w:val="text"/>
        <w:numPr>
          <w:ilvl w:val="0"/>
          <w:numId w:val="13"/>
        </w:numPr>
        <w:spacing w:before="0" w:beforeAutospacing="0" w:after="0" w:afterAutospacing="0" w:line="240" w:lineRule="auto"/>
        <w:jc w:val="both"/>
        <w:rPr>
          <w:rFonts w:ascii="Arial" w:eastAsiaTheme="minorEastAsia" w:hAnsi="Arial" w:cs="Arial"/>
          <w:color w:val="auto"/>
          <w:sz w:val="20"/>
          <w:szCs w:val="20"/>
        </w:rPr>
      </w:pPr>
      <w:r w:rsidRPr="004427F2">
        <w:rPr>
          <w:rFonts w:ascii="Arial" w:eastAsiaTheme="minorEastAsia" w:hAnsi="Arial" w:cs="Arial"/>
          <w:color w:val="auto"/>
          <w:sz w:val="20"/>
          <w:szCs w:val="20"/>
        </w:rPr>
        <w:t>Assembly has to be placed in the bin directory of the application that uses it.</w:t>
      </w:r>
    </w:p>
    <w:p w:rsidR="003E0516" w:rsidRPr="004427F2" w:rsidRDefault="003E0516" w:rsidP="003E0516">
      <w:pPr>
        <w:pStyle w:val="text"/>
        <w:numPr>
          <w:ilvl w:val="0"/>
          <w:numId w:val="13"/>
        </w:numPr>
        <w:spacing w:before="0" w:beforeAutospacing="0" w:after="0" w:afterAutospacing="0" w:line="240" w:lineRule="auto"/>
        <w:jc w:val="both"/>
        <w:rPr>
          <w:rFonts w:ascii="Arial" w:eastAsiaTheme="minorEastAsia" w:hAnsi="Arial" w:cs="Arial"/>
          <w:color w:val="auto"/>
          <w:sz w:val="20"/>
          <w:szCs w:val="20"/>
        </w:rPr>
      </w:pPr>
      <w:r w:rsidRPr="004427F2">
        <w:rPr>
          <w:rFonts w:ascii="Arial" w:eastAsiaTheme="minorEastAsia" w:hAnsi="Arial" w:cs="Arial"/>
          <w:color w:val="auto"/>
          <w:sz w:val="20"/>
          <w:szCs w:val="20"/>
        </w:rPr>
        <w:t>One assembly can be shared with other applications.</w:t>
      </w:r>
    </w:p>
    <w:p w:rsidR="003E0516" w:rsidRPr="004427F2" w:rsidRDefault="003E0516" w:rsidP="003E0516">
      <w:pPr>
        <w:pStyle w:val="text"/>
        <w:spacing w:before="0" w:beforeAutospacing="0" w:after="0" w:afterAutospacing="0" w:line="240" w:lineRule="auto"/>
        <w:jc w:val="both"/>
        <w:rPr>
          <w:rFonts w:ascii="Arial" w:eastAsiaTheme="minorEastAsia" w:hAnsi="Arial" w:cs="Arial"/>
          <w:color w:val="auto"/>
          <w:sz w:val="20"/>
          <w:szCs w:val="20"/>
        </w:rPr>
      </w:pPr>
    </w:p>
    <w:p w:rsidR="003E0516" w:rsidRPr="004427F2" w:rsidRDefault="003E0516" w:rsidP="003E0516">
      <w:pPr>
        <w:pStyle w:val="text"/>
        <w:spacing w:before="0" w:beforeAutospacing="0" w:after="0" w:afterAutospacing="0" w:line="240" w:lineRule="auto"/>
        <w:ind w:firstLine="720"/>
        <w:jc w:val="both"/>
        <w:rPr>
          <w:rFonts w:ascii="Arial" w:eastAsiaTheme="minorEastAsia" w:hAnsi="Arial" w:cs="Arial"/>
          <w:color w:val="auto"/>
          <w:sz w:val="20"/>
          <w:szCs w:val="20"/>
        </w:rPr>
      </w:pPr>
      <w:r w:rsidRPr="004427F2">
        <w:rPr>
          <w:rFonts w:ascii="Arial" w:eastAsiaTheme="minorEastAsia" w:hAnsi="Arial" w:cs="Arial"/>
          <w:color w:val="auto"/>
          <w:sz w:val="20"/>
          <w:szCs w:val="20"/>
        </w:rPr>
        <w:t>An EXE assembly is an executable program that can be launched directly, but it also can export types like a DLL for use by other programs.</w:t>
      </w:r>
    </w:p>
    <w:p w:rsidR="003E0516" w:rsidRPr="004427F2" w:rsidRDefault="003E0516" w:rsidP="003E0516">
      <w:pPr>
        <w:pStyle w:val="text"/>
        <w:spacing w:before="0" w:beforeAutospacing="0" w:after="0" w:afterAutospacing="0" w:line="240" w:lineRule="auto"/>
        <w:jc w:val="both"/>
        <w:rPr>
          <w:rFonts w:ascii="Arial" w:eastAsiaTheme="minorEastAsia" w:hAnsi="Arial" w:cs="Arial"/>
          <w:color w:val="auto"/>
          <w:sz w:val="20"/>
          <w:szCs w:val="20"/>
        </w:rPr>
      </w:pPr>
    </w:p>
    <w:p w:rsidR="003E0516" w:rsidRPr="004427F2" w:rsidRDefault="003E0516" w:rsidP="003E0516">
      <w:pPr>
        <w:pStyle w:val="NormalWeb"/>
        <w:spacing w:before="0" w:beforeAutospacing="0" w:after="0" w:afterAutospacing="0"/>
        <w:jc w:val="both"/>
        <w:rPr>
          <w:rFonts w:ascii="Arial" w:eastAsiaTheme="minorEastAsia" w:hAnsi="Arial" w:cs="Arial"/>
          <w:sz w:val="20"/>
          <w:szCs w:val="20"/>
        </w:rPr>
      </w:pPr>
      <w:r w:rsidRPr="004427F2">
        <w:rPr>
          <w:rFonts w:ascii="Arial" w:eastAsiaTheme="minorEastAsia" w:hAnsi="Arial" w:cs="Arial"/>
          <w:sz w:val="20"/>
          <w:szCs w:val="20"/>
        </w:rPr>
        <w:t>Two types of ASP.NET Assemblies in ASP.NET:</w:t>
      </w:r>
    </w:p>
    <w:p w:rsidR="003E0516" w:rsidRPr="004427F2" w:rsidRDefault="003E0516" w:rsidP="003E0516">
      <w:pPr>
        <w:pStyle w:val="NormalWeb"/>
        <w:spacing w:before="0" w:beforeAutospacing="0" w:after="0" w:afterAutospacing="0"/>
        <w:jc w:val="both"/>
        <w:rPr>
          <w:rFonts w:ascii="Arial" w:eastAsiaTheme="minorEastAsia" w:hAnsi="Arial" w:cs="Arial"/>
          <w:sz w:val="20"/>
          <w:szCs w:val="20"/>
        </w:rPr>
      </w:pPr>
    </w:p>
    <w:p w:rsidR="003E0516" w:rsidRPr="004427F2" w:rsidRDefault="003E0516" w:rsidP="004C7B74">
      <w:pPr>
        <w:pStyle w:val="NormalWeb"/>
        <w:spacing w:before="0" w:beforeAutospacing="0" w:after="0" w:afterAutospacing="0"/>
        <w:ind w:firstLine="720"/>
        <w:jc w:val="both"/>
        <w:rPr>
          <w:rFonts w:ascii="Arial" w:eastAsiaTheme="minorEastAsia" w:hAnsi="Arial" w:cs="Arial"/>
          <w:sz w:val="20"/>
          <w:szCs w:val="20"/>
        </w:rPr>
      </w:pPr>
      <w:r w:rsidRPr="004427F2">
        <w:rPr>
          <w:rFonts w:ascii="Arial" w:eastAsiaTheme="minorEastAsia" w:hAnsi="Arial" w:cs="Arial"/>
          <w:sz w:val="20"/>
          <w:szCs w:val="20"/>
        </w:rPr>
        <w:t>Private ASP.NET Assemblies and shared assemblies. Private ASP.NET Assemblies are created whey you build component files like DLLs that can be applied to one application. Shared ASP.NET Assemblies are created when you want to share the component files across multiple applications. Shared ASP.NET Assemblies must have a unique name and must be placed in Global Assembly Cache (GAC). The GAC is located in the Assembly directory in WinNT. You can view both the manifest and the IL using ILDisassembler (ildasm.exe).</w:t>
      </w:r>
    </w:p>
    <w:p w:rsidR="003E0516" w:rsidRPr="004427F2" w:rsidRDefault="003E0516" w:rsidP="003E0516">
      <w:pPr>
        <w:pStyle w:val="text"/>
        <w:spacing w:before="0" w:beforeAutospacing="0" w:after="0" w:afterAutospacing="0" w:line="240" w:lineRule="auto"/>
        <w:jc w:val="both"/>
        <w:rPr>
          <w:rFonts w:ascii="Arial" w:eastAsiaTheme="minorEastAsia" w:hAnsi="Arial" w:cs="Arial"/>
          <w:color w:val="auto"/>
          <w:sz w:val="20"/>
          <w:szCs w:val="20"/>
        </w:rPr>
      </w:pPr>
    </w:p>
    <w:p w:rsidR="003E0516" w:rsidRPr="004427F2" w:rsidRDefault="003E0516" w:rsidP="003E0516">
      <w:pPr>
        <w:pStyle w:val="NormalWeb"/>
        <w:spacing w:before="0" w:beforeAutospacing="0" w:after="0" w:afterAutospacing="0"/>
        <w:jc w:val="both"/>
        <w:rPr>
          <w:rFonts w:ascii="Arial" w:eastAsiaTheme="minorEastAsia" w:hAnsi="Arial" w:cs="Arial"/>
          <w:sz w:val="20"/>
          <w:szCs w:val="20"/>
        </w:rPr>
      </w:pPr>
      <w:r w:rsidRPr="004427F2">
        <w:rPr>
          <w:rFonts w:ascii="Arial" w:eastAsiaTheme="minorEastAsia" w:hAnsi="Arial" w:cs="Arial"/>
          <w:sz w:val="20"/>
          <w:szCs w:val="20"/>
        </w:rPr>
        <w:t xml:space="preserve">The biggest advantage of using ASP.NET Assemblies is that developers can create applications without interfering with other applications on the system. When the developer creates an application that requires an assembly that assembly will not affect other applications. The assembly used for one application is not applied to another application. However one assembly can be shared with other applications. In this case the assembly has to be placed in the bin directory of the application that uses it. </w:t>
      </w:r>
    </w:p>
    <w:p w:rsidR="003E0516" w:rsidRPr="004427F2" w:rsidRDefault="003E0516" w:rsidP="003E0516">
      <w:pPr>
        <w:pStyle w:val="text"/>
        <w:spacing w:before="0" w:beforeAutospacing="0" w:after="0" w:afterAutospacing="0" w:line="240" w:lineRule="auto"/>
        <w:jc w:val="both"/>
        <w:rPr>
          <w:rFonts w:ascii="Arial" w:eastAsiaTheme="minorEastAsia" w:hAnsi="Arial" w:cs="Arial"/>
          <w:color w:val="auto"/>
          <w:sz w:val="20"/>
          <w:szCs w:val="20"/>
        </w:rPr>
      </w:pPr>
    </w:p>
    <w:p w:rsidR="003E0516" w:rsidRPr="004427F2" w:rsidRDefault="003E0516" w:rsidP="003E0516">
      <w:pPr>
        <w:pStyle w:val="text"/>
        <w:spacing w:before="0" w:beforeAutospacing="0" w:after="0" w:afterAutospacing="0" w:line="240" w:lineRule="auto"/>
        <w:jc w:val="both"/>
        <w:rPr>
          <w:rFonts w:ascii="Arial" w:eastAsiaTheme="minorEastAsia" w:hAnsi="Arial" w:cs="Arial"/>
          <w:color w:val="auto"/>
          <w:sz w:val="20"/>
          <w:szCs w:val="20"/>
        </w:rPr>
      </w:pPr>
      <w:r w:rsidRPr="004427F2">
        <w:rPr>
          <w:rFonts w:ascii="Arial" w:eastAsiaTheme="minorEastAsia" w:hAnsi="Arial" w:cs="Arial"/>
          <w:color w:val="auto"/>
          <w:sz w:val="20"/>
          <w:szCs w:val="20"/>
        </w:rPr>
        <w:t>Global Assembly Cache (GAC) :</w:t>
      </w:r>
    </w:p>
    <w:p w:rsidR="003E0516" w:rsidRPr="004427F2" w:rsidRDefault="003E0516" w:rsidP="003E0516">
      <w:pPr>
        <w:pStyle w:val="text"/>
        <w:spacing w:before="0" w:beforeAutospacing="0" w:after="0" w:afterAutospacing="0" w:line="240" w:lineRule="auto"/>
        <w:jc w:val="both"/>
        <w:rPr>
          <w:rFonts w:ascii="Arial" w:eastAsiaTheme="minorEastAsia" w:hAnsi="Arial" w:cs="Arial"/>
          <w:color w:val="auto"/>
          <w:sz w:val="20"/>
          <w:szCs w:val="20"/>
        </w:rPr>
      </w:pPr>
      <w:r w:rsidRPr="004427F2">
        <w:rPr>
          <w:rFonts w:ascii="Arial" w:eastAsiaTheme="minorEastAsia" w:hAnsi="Arial" w:cs="Arial"/>
          <w:color w:val="auto"/>
          <w:sz w:val="20"/>
          <w:szCs w:val="20"/>
        </w:rPr>
        <w:t>Assemblies can be located anywhere on your system. The .NET Framework maintains a special location on your system where assemblies can be stored so that they can easily be found by all .NET programs on the system. This location is called the Global Assembly Cache (GAC), and is found in the assembly subdirectory of your root Windows directory.  The assemblies that are part of the .NET Framework itself are located in the GAC, and many .NET programs that you install will put assemblies there. .NET/Link puts a copy of its main assembly, Wolfram.NETLink.dll, into the GAC. There is no requirement that an assembly be placed into the GAC, and .NET/Link can use assemblies located anywhere on your system.</w:t>
      </w:r>
    </w:p>
    <w:p w:rsidR="003E0516" w:rsidRPr="004427F2" w:rsidRDefault="003E0516" w:rsidP="003E0516">
      <w:pPr>
        <w:pStyle w:val="NormalWeb1"/>
        <w:shd w:val="clear" w:color="auto" w:fill="FFFFFF"/>
        <w:spacing w:before="0" w:beforeAutospacing="0" w:after="0" w:afterAutospacing="0"/>
        <w:jc w:val="both"/>
        <w:rPr>
          <w:rFonts w:ascii="Arial" w:eastAsiaTheme="minorEastAsia" w:hAnsi="Arial" w:cs="Arial"/>
        </w:rPr>
      </w:pPr>
      <w:r w:rsidRPr="004427F2">
        <w:rPr>
          <w:rFonts w:ascii="Arial" w:eastAsiaTheme="minorEastAsia" w:hAnsi="Arial" w:cs="Arial"/>
        </w:rPr>
        <w:lastRenderedPageBreak/>
        <w:t>Global assembly cache is nothing but a special disk folder where all the shared assemblies will be kept. It is located under &lt;drive&gt;:\WinNT\Assembly folder.</w:t>
      </w:r>
    </w:p>
    <w:p w:rsidR="003E0516" w:rsidRPr="004427F2" w:rsidRDefault="003E0516" w:rsidP="003E0516">
      <w:pPr>
        <w:pStyle w:val="text"/>
        <w:spacing w:before="0" w:beforeAutospacing="0" w:after="0" w:afterAutospacing="0" w:line="240" w:lineRule="auto"/>
        <w:jc w:val="both"/>
        <w:rPr>
          <w:rFonts w:ascii="Arial" w:eastAsiaTheme="minorEastAsia" w:hAnsi="Arial" w:cs="Arial"/>
          <w:color w:val="auto"/>
          <w:sz w:val="20"/>
          <w:szCs w:val="20"/>
        </w:rPr>
      </w:pPr>
    </w:p>
    <w:p w:rsidR="003E0516" w:rsidRPr="004427F2" w:rsidRDefault="003E0516" w:rsidP="003E0516">
      <w:pPr>
        <w:pStyle w:val="NormalWeb"/>
        <w:spacing w:before="0" w:beforeAutospacing="0" w:after="0" w:afterAutospacing="0"/>
        <w:jc w:val="both"/>
        <w:rPr>
          <w:rFonts w:ascii="Arial" w:eastAsiaTheme="minorEastAsia" w:hAnsi="Arial" w:cs="Arial"/>
          <w:sz w:val="20"/>
          <w:szCs w:val="20"/>
        </w:rPr>
      </w:pPr>
      <w:r w:rsidRPr="004427F2">
        <w:rPr>
          <w:rFonts w:ascii="Arial" w:eastAsiaTheme="minorEastAsia" w:hAnsi="Arial" w:cs="Arial"/>
          <w:sz w:val="20"/>
          <w:szCs w:val="20"/>
        </w:rPr>
        <w:t xml:space="preserve">Assembly Manifest : </w:t>
      </w:r>
    </w:p>
    <w:p w:rsidR="003E0516" w:rsidRDefault="003E0516" w:rsidP="003E0516">
      <w:pPr>
        <w:pStyle w:val="Default"/>
        <w:rPr>
          <w:rFonts w:ascii="Arial" w:hAnsi="Arial" w:cs="Arial"/>
          <w:color w:val="auto"/>
          <w:sz w:val="20"/>
          <w:szCs w:val="20"/>
        </w:rPr>
      </w:pPr>
      <w:r w:rsidRPr="004427F2">
        <w:rPr>
          <w:rFonts w:ascii="Arial" w:hAnsi="Arial" w:cs="Arial"/>
          <w:color w:val="auto"/>
          <w:sz w:val="20"/>
          <w:szCs w:val="20"/>
        </w:rPr>
        <w:t>The assembly also contains metadata that is known as assembly manifest. The assembly manifest contains data about the versioning requirements of the assembly, author name of the assembly, the security requirements that the assembly requires to run, and the various files that form part of the assembly.</w:t>
      </w:r>
    </w:p>
    <w:p w:rsidR="00BC2E92" w:rsidRDefault="00BC2E92" w:rsidP="003E0516">
      <w:pPr>
        <w:pStyle w:val="Default"/>
        <w:rPr>
          <w:rFonts w:ascii="Arial" w:hAnsi="Arial" w:cs="Arial"/>
          <w:color w:val="auto"/>
          <w:sz w:val="20"/>
          <w:szCs w:val="20"/>
        </w:rPr>
      </w:pPr>
    </w:p>
    <w:p w:rsidR="00BC2E92" w:rsidRPr="004427F2" w:rsidRDefault="00BC2E92" w:rsidP="003E0516">
      <w:pPr>
        <w:pStyle w:val="Default"/>
        <w:rPr>
          <w:rFonts w:ascii="Arial" w:hAnsi="Arial" w:cs="Arial"/>
          <w:color w:val="auto"/>
          <w:sz w:val="20"/>
          <w:szCs w:val="20"/>
        </w:rPr>
      </w:pPr>
    </w:p>
    <w:p w:rsidR="003E0516" w:rsidRPr="004427F2" w:rsidRDefault="003E0516" w:rsidP="003E0516">
      <w:pPr>
        <w:pStyle w:val="Default"/>
        <w:rPr>
          <w:rFonts w:ascii="Arial" w:hAnsi="Arial" w:cs="Arial"/>
          <w:color w:val="auto"/>
          <w:sz w:val="20"/>
          <w:szCs w:val="20"/>
        </w:rPr>
      </w:pPr>
    </w:p>
    <w:p w:rsidR="003E0516" w:rsidRDefault="003E0516" w:rsidP="003E0516">
      <w:pPr>
        <w:pStyle w:val="Heading4"/>
        <w:shd w:val="clear" w:color="auto" w:fill="FFFFFF"/>
        <w:spacing w:before="0"/>
        <w:jc w:val="both"/>
        <w:rPr>
          <w:rFonts w:ascii="Arial" w:eastAsiaTheme="minorEastAsia" w:hAnsi="Arial" w:cs="Arial"/>
          <w:bCs w:val="0"/>
          <w:i w:val="0"/>
          <w:iCs w:val="0"/>
          <w:color w:val="auto"/>
          <w:sz w:val="20"/>
          <w:szCs w:val="20"/>
        </w:rPr>
      </w:pPr>
      <w:r w:rsidRPr="004C7B74">
        <w:rPr>
          <w:rFonts w:ascii="Arial" w:eastAsiaTheme="minorEastAsia" w:hAnsi="Arial" w:cs="Arial"/>
          <w:bCs w:val="0"/>
          <w:i w:val="0"/>
          <w:iCs w:val="0"/>
          <w:color w:val="auto"/>
          <w:sz w:val="20"/>
          <w:szCs w:val="20"/>
        </w:rPr>
        <w:t>Que – 10 What is assembly manifest?</w:t>
      </w:r>
    </w:p>
    <w:p w:rsidR="004C7B74" w:rsidRPr="004C7B74" w:rsidRDefault="004C7B74" w:rsidP="004C7B74">
      <w:r>
        <w:t>Ans:</w:t>
      </w:r>
    </w:p>
    <w:p w:rsidR="003E0516" w:rsidRPr="004427F2" w:rsidRDefault="003E0516" w:rsidP="003E0516">
      <w:pPr>
        <w:numPr>
          <w:ilvl w:val="0"/>
          <w:numId w:val="14"/>
        </w:numPr>
        <w:shd w:val="clear" w:color="auto" w:fill="FFFFFF"/>
        <w:spacing w:after="0" w:line="240" w:lineRule="auto"/>
        <w:jc w:val="both"/>
        <w:rPr>
          <w:rFonts w:ascii="Arial" w:hAnsi="Arial" w:cs="Arial"/>
          <w:sz w:val="20"/>
          <w:szCs w:val="20"/>
        </w:rPr>
      </w:pPr>
      <w:r w:rsidRPr="004427F2">
        <w:rPr>
          <w:rFonts w:ascii="Arial" w:hAnsi="Arial" w:cs="Arial"/>
          <w:sz w:val="20"/>
          <w:szCs w:val="20"/>
        </w:rPr>
        <w:t xml:space="preserve">Assembly manifest is a data structure which stores information about an assembly </w:t>
      </w:r>
    </w:p>
    <w:p w:rsidR="003E0516" w:rsidRPr="004427F2" w:rsidRDefault="003E0516" w:rsidP="003E0516">
      <w:pPr>
        <w:numPr>
          <w:ilvl w:val="0"/>
          <w:numId w:val="14"/>
        </w:numPr>
        <w:shd w:val="clear" w:color="auto" w:fill="FFFFFF"/>
        <w:spacing w:after="0" w:line="240" w:lineRule="auto"/>
        <w:jc w:val="both"/>
        <w:rPr>
          <w:rFonts w:ascii="Arial" w:hAnsi="Arial" w:cs="Arial"/>
          <w:sz w:val="20"/>
          <w:szCs w:val="20"/>
        </w:rPr>
      </w:pPr>
      <w:r w:rsidRPr="004427F2">
        <w:rPr>
          <w:rFonts w:ascii="Arial" w:hAnsi="Arial" w:cs="Arial"/>
          <w:sz w:val="20"/>
          <w:szCs w:val="20"/>
        </w:rPr>
        <w:t xml:space="preserve">This information is stored within the assembly file(DLL/EXE) itself </w:t>
      </w:r>
    </w:p>
    <w:p w:rsidR="003E0516" w:rsidRDefault="003E0516" w:rsidP="003E0516">
      <w:pPr>
        <w:numPr>
          <w:ilvl w:val="0"/>
          <w:numId w:val="14"/>
        </w:numPr>
        <w:shd w:val="clear" w:color="auto" w:fill="FFFFFF"/>
        <w:spacing w:after="0" w:line="240" w:lineRule="auto"/>
        <w:jc w:val="both"/>
        <w:rPr>
          <w:rFonts w:ascii="Arial" w:hAnsi="Arial" w:cs="Arial"/>
          <w:sz w:val="20"/>
          <w:szCs w:val="20"/>
        </w:rPr>
      </w:pPr>
      <w:r w:rsidRPr="004427F2">
        <w:rPr>
          <w:rFonts w:ascii="Arial" w:hAnsi="Arial" w:cs="Arial"/>
          <w:sz w:val="20"/>
          <w:szCs w:val="20"/>
        </w:rPr>
        <w:t xml:space="preserve">The information includes version information, list of constituent files etc. </w:t>
      </w:r>
    </w:p>
    <w:p w:rsidR="00BC2E92" w:rsidRPr="004427F2" w:rsidRDefault="00BC2E92" w:rsidP="003E0516">
      <w:pPr>
        <w:numPr>
          <w:ilvl w:val="0"/>
          <w:numId w:val="14"/>
        </w:numPr>
        <w:shd w:val="clear" w:color="auto" w:fill="FFFFFF"/>
        <w:spacing w:after="0" w:line="240" w:lineRule="auto"/>
        <w:jc w:val="both"/>
        <w:rPr>
          <w:rFonts w:ascii="Arial" w:hAnsi="Arial" w:cs="Arial"/>
          <w:sz w:val="20"/>
          <w:szCs w:val="20"/>
        </w:rPr>
      </w:pPr>
    </w:p>
    <w:p w:rsidR="003E0516" w:rsidRPr="004427F2" w:rsidRDefault="003E0516" w:rsidP="003E0516">
      <w:pPr>
        <w:shd w:val="clear" w:color="auto" w:fill="FFFFFF"/>
        <w:ind w:left="360"/>
        <w:jc w:val="both"/>
        <w:rPr>
          <w:rFonts w:ascii="Arial" w:hAnsi="Arial" w:cs="Arial"/>
          <w:sz w:val="20"/>
          <w:szCs w:val="20"/>
        </w:rPr>
      </w:pPr>
    </w:p>
    <w:p w:rsidR="003E0516" w:rsidRDefault="003E0516" w:rsidP="003E0516">
      <w:pPr>
        <w:pStyle w:val="Heading4"/>
        <w:shd w:val="clear" w:color="auto" w:fill="FFFFFF"/>
        <w:spacing w:before="0"/>
        <w:jc w:val="both"/>
        <w:rPr>
          <w:rFonts w:ascii="Arial" w:eastAsiaTheme="minorEastAsia" w:hAnsi="Arial" w:cs="Arial"/>
          <w:bCs w:val="0"/>
          <w:i w:val="0"/>
          <w:iCs w:val="0"/>
          <w:color w:val="auto"/>
          <w:sz w:val="20"/>
          <w:szCs w:val="20"/>
        </w:rPr>
      </w:pPr>
      <w:r w:rsidRPr="004C7B74">
        <w:rPr>
          <w:rFonts w:ascii="Arial" w:eastAsiaTheme="minorEastAsia" w:hAnsi="Arial" w:cs="Arial"/>
          <w:bCs w:val="0"/>
          <w:i w:val="0"/>
          <w:iCs w:val="0"/>
          <w:color w:val="auto"/>
          <w:sz w:val="20"/>
          <w:szCs w:val="20"/>
        </w:rPr>
        <w:t>Que – 11 What is private and shared assembly?</w:t>
      </w:r>
    </w:p>
    <w:p w:rsidR="004C7B74" w:rsidRPr="004C7B74" w:rsidRDefault="004C7B74" w:rsidP="004C7B74">
      <w:r>
        <w:t>Ans:</w:t>
      </w:r>
    </w:p>
    <w:p w:rsidR="003E0516" w:rsidRPr="004427F2" w:rsidRDefault="003E0516" w:rsidP="004C7B74">
      <w:pPr>
        <w:pStyle w:val="NormalWeb1"/>
        <w:shd w:val="clear" w:color="auto" w:fill="FFFFFF"/>
        <w:spacing w:before="0" w:beforeAutospacing="0" w:after="0" w:afterAutospacing="0"/>
        <w:ind w:firstLine="720"/>
        <w:jc w:val="both"/>
        <w:rPr>
          <w:rFonts w:ascii="Arial" w:eastAsiaTheme="minorEastAsia" w:hAnsi="Arial" w:cs="Arial"/>
        </w:rPr>
      </w:pPr>
      <w:r w:rsidRPr="004427F2">
        <w:rPr>
          <w:rFonts w:ascii="Arial" w:eastAsiaTheme="minorEastAsia" w:hAnsi="Arial" w:cs="Arial"/>
        </w:rPr>
        <w:t>The assembly which is used only by a single application is called as private assembly. Suppose you created a DLL which encapsulates your business logic. This DLL will be used by your client application only and not by any other application. In order to run the application properly your DLL must reside in the same folder in which the client application is installed. Thus the assembly is private to your application.</w:t>
      </w:r>
    </w:p>
    <w:p w:rsidR="003E0516" w:rsidRDefault="003E0516" w:rsidP="004C7B74">
      <w:pPr>
        <w:pStyle w:val="NormalWeb1"/>
        <w:shd w:val="clear" w:color="auto" w:fill="FFFFFF"/>
        <w:spacing w:before="0" w:beforeAutospacing="0" w:after="0" w:afterAutospacing="0"/>
        <w:ind w:firstLine="720"/>
        <w:jc w:val="both"/>
        <w:rPr>
          <w:rFonts w:ascii="Arial" w:eastAsiaTheme="minorEastAsia" w:hAnsi="Arial" w:cs="Arial"/>
        </w:rPr>
      </w:pPr>
      <w:r w:rsidRPr="004427F2">
        <w:rPr>
          <w:rFonts w:ascii="Arial" w:eastAsiaTheme="minorEastAsia" w:hAnsi="Arial" w:cs="Arial"/>
        </w:rPr>
        <w:t>Suppose that you are creating a general purpose DLL which provides functionality which will be used by variety of applications. Now, instead of each client application having its own copy of DLL you can place the DLL in 'global assembly cache'. Such assemblies are called as shared assemblies.</w:t>
      </w:r>
    </w:p>
    <w:p w:rsidR="00BC2E92" w:rsidRDefault="00BC2E92" w:rsidP="004C7B74">
      <w:pPr>
        <w:pStyle w:val="NormalWeb1"/>
        <w:shd w:val="clear" w:color="auto" w:fill="FFFFFF"/>
        <w:spacing w:before="0" w:beforeAutospacing="0" w:after="0" w:afterAutospacing="0"/>
        <w:ind w:firstLine="720"/>
        <w:jc w:val="both"/>
        <w:rPr>
          <w:rFonts w:ascii="Arial" w:eastAsiaTheme="minorEastAsia" w:hAnsi="Arial" w:cs="Arial"/>
        </w:rPr>
      </w:pPr>
    </w:p>
    <w:p w:rsidR="00BC2E92" w:rsidRPr="004427F2" w:rsidRDefault="00BC2E92" w:rsidP="004C7B74">
      <w:pPr>
        <w:pStyle w:val="NormalWeb1"/>
        <w:shd w:val="clear" w:color="auto" w:fill="FFFFFF"/>
        <w:spacing w:before="0" w:beforeAutospacing="0" w:after="0" w:afterAutospacing="0"/>
        <w:ind w:firstLine="720"/>
        <w:jc w:val="both"/>
        <w:rPr>
          <w:rFonts w:ascii="Arial" w:eastAsiaTheme="minorEastAsia" w:hAnsi="Arial" w:cs="Arial"/>
        </w:rPr>
      </w:pPr>
    </w:p>
    <w:p w:rsidR="003E0516" w:rsidRPr="004427F2" w:rsidRDefault="003E0516" w:rsidP="003E0516">
      <w:pPr>
        <w:pStyle w:val="NormalWeb1"/>
        <w:shd w:val="clear" w:color="auto" w:fill="FFFFFF"/>
        <w:spacing w:before="0" w:beforeAutospacing="0" w:after="0" w:afterAutospacing="0"/>
        <w:jc w:val="both"/>
        <w:rPr>
          <w:rFonts w:ascii="Arial" w:eastAsiaTheme="minorEastAsia" w:hAnsi="Arial" w:cs="Arial"/>
        </w:rPr>
      </w:pPr>
    </w:p>
    <w:p w:rsidR="003E0516" w:rsidRDefault="003E0516" w:rsidP="003E0516">
      <w:pPr>
        <w:pStyle w:val="Heading4"/>
        <w:shd w:val="clear" w:color="auto" w:fill="FFFFFF"/>
        <w:spacing w:before="0"/>
        <w:jc w:val="both"/>
        <w:rPr>
          <w:rFonts w:ascii="Arial" w:eastAsiaTheme="minorEastAsia" w:hAnsi="Arial" w:cs="Arial"/>
          <w:bCs w:val="0"/>
          <w:i w:val="0"/>
          <w:iCs w:val="0"/>
          <w:color w:val="auto"/>
          <w:sz w:val="20"/>
          <w:szCs w:val="20"/>
        </w:rPr>
      </w:pPr>
      <w:r w:rsidRPr="004C7B74">
        <w:rPr>
          <w:rFonts w:ascii="Arial" w:eastAsiaTheme="minorEastAsia" w:hAnsi="Arial" w:cs="Arial"/>
          <w:bCs w:val="0"/>
          <w:i w:val="0"/>
          <w:iCs w:val="0"/>
          <w:color w:val="auto"/>
          <w:sz w:val="20"/>
          <w:szCs w:val="20"/>
        </w:rPr>
        <w:t>Que – 12 What is Global Assembly Cache?</w:t>
      </w:r>
    </w:p>
    <w:p w:rsidR="004C7B74" w:rsidRPr="004C7B74" w:rsidRDefault="004C7B74" w:rsidP="004C7B74">
      <w:r>
        <w:t>Ans:</w:t>
      </w:r>
    </w:p>
    <w:p w:rsidR="003E0516" w:rsidRDefault="003E0516" w:rsidP="003E0516">
      <w:pPr>
        <w:pStyle w:val="NormalWeb1"/>
        <w:shd w:val="clear" w:color="auto" w:fill="FFFFFF"/>
        <w:spacing w:before="0" w:beforeAutospacing="0" w:after="0" w:afterAutospacing="0"/>
        <w:jc w:val="both"/>
        <w:rPr>
          <w:rFonts w:ascii="Arial" w:eastAsiaTheme="minorEastAsia" w:hAnsi="Arial" w:cs="Arial"/>
        </w:rPr>
      </w:pPr>
      <w:r w:rsidRPr="004427F2">
        <w:rPr>
          <w:rFonts w:ascii="Arial" w:eastAsiaTheme="minorEastAsia" w:hAnsi="Arial" w:cs="Arial"/>
        </w:rPr>
        <w:t>Global assembly cache is nothing but a special disk folder where all the shared assemblies will be kept. It is located under &lt;drive&gt;:\WinNT\Assembly folder.</w:t>
      </w:r>
    </w:p>
    <w:p w:rsidR="00BC2E92" w:rsidRDefault="00BC2E92" w:rsidP="003E0516">
      <w:pPr>
        <w:pStyle w:val="NormalWeb1"/>
        <w:shd w:val="clear" w:color="auto" w:fill="FFFFFF"/>
        <w:spacing w:before="0" w:beforeAutospacing="0" w:after="0" w:afterAutospacing="0"/>
        <w:jc w:val="both"/>
        <w:rPr>
          <w:rFonts w:ascii="Arial" w:eastAsiaTheme="minorEastAsia" w:hAnsi="Arial" w:cs="Arial"/>
        </w:rPr>
      </w:pPr>
    </w:p>
    <w:p w:rsidR="00BC2E92" w:rsidRPr="004427F2" w:rsidRDefault="00BC2E92" w:rsidP="003E0516">
      <w:pPr>
        <w:pStyle w:val="NormalWeb1"/>
        <w:shd w:val="clear" w:color="auto" w:fill="FFFFFF"/>
        <w:spacing w:before="0" w:beforeAutospacing="0" w:after="0" w:afterAutospacing="0"/>
        <w:jc w:val="both"/>
        <w:rPr>
          <w:rFonts w:ascii="Arial" w:eastAsiaTheme="minorEastAsia" w:hAnsi="Arial" w:cs="Arial"/>
        </w:rPr>
      </w:pPr>
    </w:p>
    <w:p w:rsidR="003E0516" w:rsidRPr="004427F2" w:rsidRDefault="003E0516" w:rsidP="003E0516">
      <w:pPr>
        <w:pStyle w:val="Default"/>
        <w:rPr>
          <w:rFonts w:ascii="Arial" w:hAnsi="Arial" w:cs="Arial"/>
          <w:color w:val="auto"/>
          <w:sz w:val="20"/>
          <w:szCs w:val="20"/>
        </w:rPr>
      </w:pPr>
    </w:p>
    <w:p w:rsidR="003E0516" w:rsidRPr="004C7B74" w:rsidRDefault="00EE36AB" w:rsidP="00D502A4">
      <w:pPr>
        <w:pStyle w:val="Default"/>
        <w:rPr>
          <w:rFonts w:ascii="Arial" w:hAnsi="Arial" w:cs="Arial"/>
          <w:b/>
          <w:color w:val="auto"/>
          <w:sz w:val="20"/>
          <w:szCs w:val="20"/>
        </w:rPr>
      </w:pPr>
      <w:r w:rsidRPr="004C7B74">
        <w:rPr>
          <w:rFonts w:ascii="Arial" w:hAnsi="Arial" w:cs="Arial"/>
          <w:b/>
          <w:color w:val="auto"/>
          <w:sz w:val="20"/>
          <w:szCs w:val="20"/>
        </w:rPr>
        <w:t>Que – 13 what is Namespaces?</w:t>
      </w:r>
    </w:p>
    <w:p w:rsidR="00EE36AB" w:rsidRPr="004427F2" w:rsidRDefault="00EE36AB" w:rsidP="00D502A4">
      <w:pPr>
        <w:pStyle w:val="Default"/>
        <w:rPr>
          <w:rFonts w:ascii="Arial" w:hAnsi="Arial" w:cs="Arial"/>
          <w:color w:val="auto"/>
          <w:sz w:val="20"/>
          <w:szCs w:val="20"/>
        </w:rPr>
      </w:pPr>
      <w:r w:rsidRPr="004427F2">
        <w:rPr>
          <w:rFonts w:ascii="Arial" w:hAnsi="Arial" w:cs="Arial"/>
          <w:color w:val="auto"/>
          <w:sz w:val="20"/>
          <w:szCs w:val="20"/>
        </w:rPr>
        <w:t>Ans:</w:t>
      </w: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ab/>
        <w:t>A namespace is simply a category. For example, all the classes related to working with the file system are located in the System.IO namespace. All the classes for working a Microsoft SQL Server database are located in the System.Data.SqlClient namespace. Before you can use a class in a page, you must indicate the namespace associated with the class. There are multiple ways of doing this. First, you can fully qualify a class name with its namespace. For example, because the File class is contained in the System.IO namespace, you can use the following statement to check whether a file exists:</w:t>
      </w: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System.IO.File.Exists(“SomeFile.txt”)</w:t>
      </w:r>
    </w:p>
    <w:p w:rsidR="004C7B74" w:rsidRDefault="004C7B74" w:rsidP="00EE36AB">
      <w:pPr>
        <w:autoSpaceDE w:val="0"/>
        <w:autoSpaceDN w:val="0"/>
        <w:adjustRightInd w:val="0"/>
        <w:spacing w:after="0" w:line="240" w:lineRule="auto"/>
        <w:rPr>
          <w:rFonts w:ascii="Arial" w:hAnsi="Arial" w:cs="Arial"/>
          <w:sz w:val="20"/>
          <w:szCs w:val="20"/>
        </w:rPr>
      </w:pPr>
    </w:p>
    <w:p w:rsidR="00EE36AB" w:rsidRPr="004427F2" w:rsidRDefault="00EE36AB" w:rsidP="004C7B74">
      <w:pPr>
        <w:autoSpaceDE w:val="0"/>
        <w:autoSpaceDN w:val="0"/>
        <w:adjustRightInd w:val="0"/>
        <w:spacing w:after="0" w:line="240" w:lineRule="auto"/>
        <w:ind w:firstLine="720"/>
        <w:rPr>
          <w:rFonts w:ascii="Arial" w:hAnsi="Arial" w:cs="Arial"/>
          <w:sz w:val="20"/>
          <w:szCs w:val="20"/>
        </w:rPr>
      </w:pPr>
      <w:r w:rsidRPr="004427F2">
        <w:rPr>
          <w:rFonts w:ascii="Arial" w:hAnsi="Arial" w:cs="Arial"/>
          <w:sz w:val="20"/>
          <w:szCs w:val="20"/>
        </w:rPr>
        <w:lastRenderedPageBreak/>
        <w:t xml:space="preserve"> Specifying a namespace every time you use a class can quickly become tedious. (It involves a lot of typing.) A second option is to import a namespace. You don’t have to import every namespace. ASP.NET gives you the most commonly used namespaces for free:</w:t>
      </w:r>
    </w:p>
    <w:p w:rsidR="004C7B74" w:rsidRDefault="004C7B74" w:rsidP="00EE36AB">
      <w:pPr>
        <w:autoSpaceDE w:val="0"/>
        <w:autoSpaceDN w:val="0"/>
        <w:adjustRightInd w:val="0"/>
        <w:spacing w:after="0" w:line="240" w:lineRule="auto"/>
        <w:rPr>
          <w:rFonts w:ascii="Arial" w:hAnsi="Arial" w:cs="Arial"/>
          <w:sz w:val="20"/>
          <w:szCs w:val="20"/>
        </w:rPr>
      </w:pPr>
    </w:p>
    <w:p w:rsidR="004C7B74" w:rsidRDefault="004C7B74" w:rsidP="00EE36AB">
      <w:pPr>
        <w:autoSpaceDE w:val="0"/>
        <w:autoSpaceDN w:val="0"/>
        <w:adjustRightInd w:val="0"/>
        <w:spacing w:after="0" w:line="240" w:lineRule="auto"/>
        <w:rPr>
          <w:rFonts w:ascii="Arial" w:hAnsi="Arial" w:cs="Arial"/>
          <w:sz w:val="20"/>
          <w:szCs w:val="20"/>
        </w:rPr>
      </w:pP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 System</w:t>
      </w: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 System.Collections</w:t>
      </w: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 System.Collections.Generic</w:t>
      </w: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 System.Collections.Specialized</w:t>
      </w: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 System.ComponentModel.DataAnnotations</w:t>
      </w: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 System.Configuration</w:t>
      </w: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 System.Data.Entity.Linq</w:t>
      </w: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 System.Data.Linq</w:t>
      </w: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 System.Text</w:t>
      </w: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 System.Text.RegularExpressions</w:t>
      </w: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 System.Web</w:t>
      </w: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 System.Web.Caching</w:t>
      </w: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 System.Web.DynamicData</w:t>
      </w: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 System.Web.SessionState</w:t>
      </w: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 System.Web.Security</w:t>
      </w: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 System.Web.Profile</w:t>
      </w: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 System.Web.UI</w:t>
      </w: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 System.Web.UI.WebControls</w:t>
      </w: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 System.Web.UI.WebControls.WebParts</w:t>
      </w:r>
    </w:p>
    <w:p w:rsidR="00EE36AB" w:rsidRPr="004427F2" w:rsidRDefault="00EE36AB" w:rsidP="00EE36AB">
      <w:pPr>
        <w:autoSpaceDE w:val="0"/>
        <w:autoSpaceDN w:val="0"/>
        <w:adjustRightInd w:val="0"/>
        <w:spacing w:after="0" w:line="240" w:lineRule="auto"/>
        <w:rPr>
          <w:rFonts w:ascii="Arial" w:hAnsi="Arial" w:cs="Arial"/>
          <w:sz w:val="20"/>
          <w:szCs w:val="20"/>
        </w:rPr>
      </w:pPr>
      <w:r w:rsidRPr="004427F2">
        <w:rPr>
          <w:rFonts w:ascii="Arial" w:hAnsi="Arial" w:cs="Arial"/>
          <w:sz w:val="20"/>
          <w:szCs w:val="20"/>
        </w:rPr>
        <w:t>. System.Web.UI.HtmlControls</w:t>
      </w:r>
    </w:p>
    <w:p w:rsidR="00EE36AB" w:rsidRPr="004427F2" w:rsidRDefault="00EE36AB" w:rsidP="00EE36AB">
      <w:pPr>
        <w:pStyle w:val="Default"/>
        <w:rPr>
          <w:rFonts w:ascii="Arial" w:hAnsi="Arial" w:cs="Arial"/>
          <w:color w:val="auto"/>
          <w:sz w:val="20"/>
          <w:szCs w:val="20"/>
        </w:rPr>
      </w:pPr>
      <w:r w:rsidRPr="004427F2">
        <w:rPr>
          <w:rFonts w:ascii="Arial" w:hAnsi="Arial" w:cs="Arial"/>
          <w:color w:val="auto"/>
          <w:sz w:val="20"/>
          <w:szCs w:val="20"/>
        </w:rPr>
        <w:t>. System.Xml.Linq</w:t>
      </w:r>
    </w:p>
    <w:p w:rsidR="00D502A4" w:rsidRPr="004427F2" w:rsidRDefault="00D502A4" w:rsidP="00D502A4">
      <w:pPr>
        <w:pStyle w:val="Default"/>
        <w:rPr>
          <w:rFonts w:ascii="Arial" w:hAnsi="Arial" w:cs="Arial"/>
          <w:color w:val="auto"/>
          <w:sz w:val="20"/>
          <w:szCs w:val="20"/>
        </w:rPr>
      </w:pPr>
    </w:p>
    <w:p w:rsidR="00D502A4" w:rsidRPr="004427F2" w:rsidRDefault="00D502A4" w:rsidP="00D502A4">
      <w:pPr>
        <w:pStyle w:val="Default"/>
        <w:rPr>
          <w:rFonts w:ascii="Arial" w:hAnsi="Arial" w:cs="Arial"/>
          <w:color w:val="auto"/>
          <w:sz w:val="20"/>
          <w:szCs w:val="20"/>
        </w:rPr>
      </w:pPr>
    </w:p>
    <w:p w:rsidR="00D502A4" w:rsidRPr="004427F2" w:rsidRDefault="00D502A4" w:rsidP="00D502A4">
      <w:pPr>
        <w:pStyle w:val="Default"/>
        <w:rPr>
          <w:rFonts w:ascii="Arial" w:hAnsi="Arial" w:cs="Arial"/>
          <w:color w:val="333333"/>
          <w:sz w:val="20"/>
          <w:szCs w:val="20"/>
          <w:shd w:val="clear" w:color="auto" w:fill="FFFFFF"/>
        </w:rPr>
      </w:pPr>
    </w:p>
    <w:p w:rsidR="00503C79" w:rsidRPr="004427F2" w:rsidRDefault="00503C79" w:rsidP="00D502A4">
      <w:pPr>
        <w:pStyle w:val="Default"/>
        <w:rPr>
          <w:rFonts w:ascii="Arial" w:hAnsi="Arial" w:cs="Arial"/>
          <w:color w:val="333333"/>
          <w:sz w:val="20"/>
          <w:szCs w:val="20"/>
          <w:shd w:val="clear" w:color="auto" w:fill="FFFFFF"/>
        </w:rPr>
      </w:pPr>
    </w:p>
    <w:p w:rsidR="00503C79" w:rsidRPr="00A93554" w:rsidRDefault="00503C79" w:rsidP="00D502A4">
      <w:pPr>
        <w:pStyle w:val="Default"/>
        <w:rPr>
          <w:rFonts w:ascii="Arial" w:hAnsi="Arial" w:cs="Arial"/>
          <w:b/>
          <w:color w:val="333333"/>
          <w:sz w:val="20"/>
          <w:szCs w:val="20"/>
          <w:shd w:val="clear" w:color="auto" w:fill="FFFFFF"/>
        </w:rPr>
      </w:pPr>
      <w:r w:rsidRPr="00A93554">
        <w:rPr>
          <w:rFonts w:ascii="Arial" w:hAnsi="Arial" w:cs="Arial"/>
          <w:b/>
          <w:color w:val="333333"/>
          <w:sz w:val="20"/>
          <w:szCs w:val="20"/>
          <w:shd w:val="clear" w:color="auto" w:fill="FFFFFF"/>
        </w:rPr>
        <w:t>Que – 14 Difference o</w:t>
      </w:r>
      <w:r w:rsidR="003E687A">
        <w:rPr>
          <w:rFonts w:ascii="Arial" w:hAnsi="Arial" w:cs="Arial"/>
          <w:b/>
          <w:color w:val="333333"/>
          <w:sz w:val="20"/>
          <w:szCs w:val="20"/>
          <w:shd w:val="clear" w:color="auto" w:fill="FFFFFF"/>
        </w:rPr>
        <w:t>f Web Based &amp; Windows Based App</w:t>
      </w:r>
      <w:r w:rsidR="003E687A" w:rsidRPr="00A93554">
        <w:rPr>
          <w:rFonts w:ascii="Arial" w:hAnsi="Arial" w:cs="Arial"/>
          <w:b/>
          <w:color w:val="333333"/>
          <w:sz w:val="20"/>
          <w:szCs w:val="20"/>
          <w:shd w:val="clear" w:color="auto" w:fill="FFFFFF"/>
        </w:rPr>
        <w:t>lication</w:t>
      </w:r>
      <w:r w:rsidRPr="00A93554">
        <w:rPr>
          <w:rFonts w:ascii="Arial" w:hAnsi="Arial" w:cs="Arial"/>
          <w:b/>
          <w:color w:val="333333"/>
          <w:sz w:val="20"/>
          <w:szCs w:val="20"/>
          <w:shd w:val="clear" w:color="auto" w:fill="FFFFFF"/>
        </w:rPr>
        <w:t>.</w:t>
      </w:r>
    </w:p>
    <w:p w:rsidR="00503C79" w:rsidRPr="004427F2" w:rsidRDefault="00503C79" w:rsidP="00D502A4">
      <w:pPr>
        <w:pStyle w:val="Default"/>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Ans:</w:t>
      </w:r>
    </w:p>
    <w:p w:rsidR="00503C79" w:rsidRDefault="00503C79" w:rsidP="00D502A4">
      <w:pPr>
        <w:pStyle w:val="Default"/>
        <w:rPr>
          <w:rFonts w:ascii="Arial" w:hAnsi="Arial" w:cs="Arial"/>
          <w:color w:val="333333"/>
          <w:sz w:val="20"/>
          <w:szCs w:val="20"/>
          <w:shd w:val="clear" w:color="auto" w:fill="FFFFFF"/>
        </w:rPr>
      </w:pPr>
    </w:p>
    <w:tbl>
      <w:tblPr>
        <w:tblStyle w:val="TableGrid"/>
        <w:tblW w:w="0" w:type="auto"/>
        <w:tblLook w:val="04A0"/>
      </w:tblPr>
      <w:tblGrid>
        <w:gridCol w:w="4788"/>
        <w:gridCol w:w="4788"/>
      </w:tblGrid>
      <w:tr w:rsidR="003E687A" w:rsidTr="003E687A">
        <w:tc>
          <w:tcPr>
            <w:tcW w:w="4788" w:type="dxa"/>
          </w:tcPr>
          <w:p w:rsidR="003E687A" w:rsidRDefault="003E687A" w:rsidP="003E687A">
            <w:pPr>
              <w:pStyle w:val="Default"/>
              <w:jc w:val="center"/>
              <w:rPr>
                <w:rFonts w:ascii="Arial" w:hAnsi="Arial" w:cs="Arial"/>
                <w:color w:val="333333"/>
                <w:sz w:val="20"/>
                <w:szCs w:val="20"/>
                <w:shd w:val="clear" w:color="auto" w:fill="FFFFFF"/>
              </w:rPr>
            </w:pPr>
            <w:r w:rsidRPr="00A93554">
              <w:rPr>
                <w:rFonts w:ascii="Arial" w:hAnsi="Arial" w:cs="Arial"/>
                <w:b/>
                <w:color w:val="333333"/>
                <w:sz w:val="20"/>
                <w:szCs w:val="20"/>
                <w:shd w:val="clear" w:color="auto" w:fill="FFFFFF"/>
              </w:rPr>
              <w:t>Web Based</w:t>
            </w:r>
            <w:r>
              <w:rPr>
                <w:rFonts w:ascii="Arial" w:hAnsi="Arial" w:cs="Arial"/>
                <w:b/>
                <w:color w:val="333333"/>
                <w:sz w:val="20"/>
                <w:szCs w:val="20"/>
                <w:shd w:val="clear" w:color="auto" w:fill="FFFFFF"/>
              </w:rPr>
              <w:t xml:space="preserve"> App</w:t>
            </w:r>
            <w:r w:rsidRPr="00A93554">
              <w:rPr>
                <w:rFonts w:ascii="Arial" w:hAnsi="Arial" w:cs="Arial"/>
                <w:b/>
                <w:color w:val="333333"/>
                <w:sz w:val="20"/>
                <w:szCs w:val="20"/>
                <w:shd w:val="clear" w:color="auto" w:fill="FFFFFF"/>
              </w:rPr>
              <w:t>lication</w:t>
            </w:r>
          </w:p>
        </w:tc>
        <w:tc>
          <w:tcPr>
            <w:tcW w:w="4788" w:type="dxa"/>
          </w:tcPr>
          <w:p w:rsidR="003E687A" w:rsidRDefault="003E687A" w:rsidP="003E687A">
            <w:pPr>
              <w:pStyle w:val="Default"/>
              <w:jc w:val="center"/>
              <w:rPr>
                <w:rFonts w:ascii="Arial" w:hAnsi="Arial" w:cs="Arial"/>
                <w:color w:val="333333"/>
                <w:sz w:val="20"/>
                <w:szCs w:val="20"/>
                <w:shd w:val="clear" w:color="auto" w:fill="FFFFFF"/>
              </w:rPr>
            </w:pPr>
            <w:r>
              <w:rPr>
                <w:rFonts w:ascii="Arial" w:hAnsi="Arial" w:cs="Arial"/>
                <w:b/>
                <w:color w:val="333333"/>
                <w:sz w:val="20"/>
                <w:szCs w:val="20"/>
                <w:shd w:val="clear" w:color="auto" w:fill="FFFFFF"/>
              </w:rPr>
              <w:t>Windows Based App</w:t>
            </w:r>
            <w:r w:rsidRPr="00A93554">
              <w:rPr>
                <w:rFonts w:ascii="Arial" w:hAnsi="Arial" w:cs="Arial"/>
                <w:b/>
                <w:color w:val="333333"/>
                <w:sz w:val="20"/>
                <w:szCs w:val="20"/>
                <w:shd w:val="clear" w:color="auto" w:fill="FFFFFF"/>
              </w:rPr>
              <w:t>lication</w:t>
            </w:r>
          </w:p>
        </w:tc>
      </w:tr>
      <w:tr w:rsidR="003E687A" w:rsidTr="003E687A">
        <w:tc>
          <w:tcPr>
            <w:tcW w:w="4788" w:type="dxa"/>
          </w:tcPr>
          <w:p w:rsidR="003E687A" w:rsidRDefault="003E687A" w:rsidP="00D502A4">
            <w:pPr>
              <w:pStyle w:val="Default"/>
              <w:rPr>
                <w:rFonts w:ascii="Arial" w:hAnsi="Arial" w:cs="Arial"/>
                <w:color w:val="333333"/>
                <w:sz w:val="20"/>
                <w:szCs w:val="20"/>
                <w:shd w:val="clear" w:color="auto" w:fill="FFFFFF"/>
              </w:rPr>
            </w:pPr>
            <w:r w:rsidRPr="003E687A">
              <w:rPr>
                <w:rFonts w:ascii="Arial" w:hAnsi="Arial" w:cs="Arial"/>
                <w:color w:val="333333"/>
                <w:sz w:val="20"/>
                <w:szCs w:val="20"/>
                <w:shd w:val="clear" w:color="auto" w:fill="FFFFFF"/>
              </w:rPr>
              <w:t>A Web based application runs from a web,through a browser.</w:t>
            </w:r>
          </w:p>
        </w:tc>
        <w:tc>
          <w:tcPr>
            <w:tcW w:w="4788" w:type="dxa"/>
          </w:tcPr>
          <w:p w:rsidR="003E687A" w:rsidRDefault="00972821" w:rsidP="00D502A4">
            <w:pPr>
              <w:pStyle w:val="Default"/>
              <w:rPr>
                <w:rFonts w:ascii="Arial" w:hAnsi="Arial" w:cs="Arial"/>
                <w:color w:val="333333"/>
                <w:sz w:val="20"/>
                <w:szCs w:val="20"/>
                <w:shd w:val="clear" w:color="auto" w:fill="FFFFFF"/>
              </w:rPr>
            </w:pPr>
            <w:r w:rsidRPr="00972821">
              <w:rPr>
                <w:rFonts w:ascii="Arial" w:hAnsi="Arial" w:cs="Arial"/>
                <w:color w:val="333333"/>
                <w:sz w:val="20"/>
                <w:szCs w:val="20"/>
                <w:shd w:val="clear" w:color="auto" w:fill="FFFFFF"/>
              </w:rPr>
              <w:t>Windows based application is more precisely a computer based application,which is run   through  OS(win,linux,mac os x).</w:t>
            </w:r>
          </w:p>
        </w:tc>
      </w:tr>
      <w:tr w:rsidR="003E687A" w:rsidTr="003E687A">
        <w:tc>
          <w:tcPr>
            <w:tcW w:w="4788" w:type="dxa"/>
          </w:tcPr>
          <w:p w:rsidR="003E687A" w:rsidRDefault="00972821" w:rsidP="00D502A4">
            <w:pPr>
              <w:pStyle w:val="Default"/>
              <w:rPr>
                <w:rFonts w:ascii="Arial" w:hAnsi="Arial" w:cs="Arial"/>
                <w:color w:val="333333"/>
                <w:sz w:val="20"/>
                <w:szCs w:val="20"/>
                <w:shd w:val="clear" w:color="auto" w:fill="FFFFFF"/>
              </w:rPr>
            </w:pPr>
            <w:r w:rsidRPr="00972821">
              <w:rPr>
                <w:rFonts w:ascii="Arial" w:hAnsi="Arial" w:cs="Arial"/>
                <w:color w:val="333333"/>
                <w:sz w:val="20"/>
                <w:szCs w:val="20"/>
                <w:shd w:val="clear" w:color="auto" w:fill="FFFFFF"/>
              </w:rPr>
              <w:t>Web based application Can be used by different users accessing the same program...hence   mobility is more.</w:t>
            </w:r>
          </w:p>
        </w:tc>
        <w:tc>
          <w:tcPr>
            <w:tcW w:w="4788" w:type="dxa"/>
          </w:tcPr>
          <w:p w:rsidR="003E687A" w:rsidRDefault="00972821" w:rsidP="00D502A4">
            <w:pPr>
              <w:pStyle w:val="Default"/>
              <w:rPr>
                <w:rFonts w:ascii="Arial" w:hAnsi="Arial" w:cs="Arial"/>
                <w:color w:val="333333"/>
                <w:sz w:val="20"/>
                <w:szCs w:val="20"/>
                <w:shd w:val="clear" w:color="auto" w:fill="FFFFFF"/>
              </w:rPr>
            </w:pPr>
            <w:r w:rsidRPr="00972821">
              <w:rPr>
                <w:rFonts w:ascii="Arial" w:hAnsi="Arial" w:cs="Arial"/>
                <w:color w:val="333333"/>
                <w:sz w:val="20"/>
                <w:szCs w:val="20"/>
                <w:shd w:val="clear" w:color="auto" w:fill="FFFFFF"/>
              </w:rPr>
              <w:t>Windows based application Has to be accessed by the particular computer.</w:t>
            </w:r>
          </w:p>
        </w:tc>
      </w:tr>
      <w:tr w:rsidR="003E687A" w:rsidTr="003E687A">
        <w:tc>
          <w:tcPr>
            <w:tcW w:w="4788" w:type="dxa"/>
          </w:tcPr>
          <w:p w:rsidR="003E687A" w:rsidRDefault="00972821" w:rsidP="00D502A4">
            <w:pPr>
              <w:pStyle w:val="Default"/>
              <w:rPr>
                <w:rFonts w:ascii="Arial" w:hAnsi="Arial" w:cs="Arial"/>
                <w:color w:val="333333"/>
                <w:sz w:val="20"/>
                <w:szCs w:val="20"/>
                <w:shd w:val="clear" w:color="auto" w:fill="FFFFFF"/>
              </w:rPr>
            </w:pPr>
            <w:r w:rsidRPr="00972821">
              <w:rPr>
                <w:rFonts w:ascii="Arial" w:hAnsi="Arial" w:cs="Arial"/>
                <w:color w:val="333333"/>
                <w:sz w:val="20"/>
                <w:szCs w:val="20"/>
                <w:shd w:val="clear" w:color="auto" w:fill="FFFFFF"/>
              </w:rPr>
              <w:t>Speed is slow for Web based application.</w:t>
            </w:r>
          </w:p>
        </w:tc>
        <w:tc>
          <w:tcPr>
            <w:tcW w:w="4788" w:type="dxa"/>
          </w:tcPr>
          <w:p w:rsidR="003E687A" w:rsidRDefault="00972821" w:rsidP="00D502A4">
            <w:pPr>
              <w:pStyle w:val="Default"/>
              <w:rPr>
                <w:rFonts w:ascii="Arial" w:hAnsi="Arial" w:cs="Arial"/>
                <w:color w:val="333333"/>
                <w:sz w:val="20"/>
                <w:szCs w:val="20"/>
                <w:shd w:val="clear" w:color="auto" w:fill="FFFFFF"/>
              </w:rPr>
            </w:pPr>
            <w:r w:rsidRPr="00972821">
              <w:rPr>
                <w:rFonts w:ascii="Arial" w:hAnsi="Arial" w:cs="Arial"/>
                <w:color w:val="333333"/>
                <w:sz w:val="20"/>
                <w:szCs w:val="20"/>
                <w:shd w:val="clear" w:color="auto" w:fill="FFFFFF"/>
              </w:rPr>
              <w:t>Speed is comparatively faster for Windows based applications.</w:t>
            </w:r>
          </w:p>
        </w:tc>
      </w:tr>
      <w:tr w:rsidR="003E687A" w:rsidTr="003E687A">
        <w:tc>
          <w:tcPr>
            <w:tcW w:w="4788" w:type="dxa"/>
          </w:tcPr>
          <w:p w:rsidR="003E687A" w:rsidRDefault="00972821" w:rsidP="00D502A4">
            <w:pPr>
              <w:pStyle w:val="Default"/>
              <w:rPr>
                <w:rFonts w:ascii="Arial" w:hAnsi="Arial" w:cs="Arial"/>
                <w:color w:val="333333"/>
                <w:sz w:val="20"/>
                <w:szCs w:val="20"/>
                <w:shd w:val="clear" w:color="auto" w:fill="FFFFFF"/>
              </w:rPr>
            </w:pPr>
            <w:r w:rsidRPr="00972821">
              <w:rPr>
                <w:rFonts w:ascii="Arial" w:hAnsi="Arial" w:cs="Arial"/>
                <w:color w:val="333333"/>
                <w:sz w:val="20"/>
                <w:szCs w:val="20"/>
                <w:shd w:val="clear" w:color="auto" w:fill="FFFFFF"/>
              </w:rPr>
              <w:t>Database handling plays a major part in web based Role of database is less or</w:t>
            </w:r>
          </w:p>
        </w:tc>
        <w:tc>
          <w:tcPr>
            <w:tcW w:w="4788" w:type="dxa"/>
          </w:tcPr>
          <w:p w:rsidR="003E687A" w:rsidRDefault="00972821" w:rsidP="00D502A4">
            <w:pPr>
              <w:pStyle w:val="Default"/>
              <w:rPr>
                <w:rFonts w:ascii="Arial" w:hAnsi="Arial" w:cs="Arial"/>
                <w:color w:val="333333"/>
                <w:sz w:val="20"/>
                <w:szCs w:val="20"/>
                <w:shd w:val="clear" w:color="auto" w:fill="FFFFFF"/>
              </w:rPr>
            </w:pPr>
            <w:r w:rsidRPr="00972821">
              <w:rPr>
                <w:rFonts w:ascii="Arial" w:hAnsi="Arial" w:cs="Arial"/>
                <w:color w:val="333333"/>
                <w:sz w:val="20"/>
                <w:szCs w:val="20"/>
                <w:shd w:val="clear" w:color="auto" w:fill="FFFFFF"/>
              </w:rPr>
              <w:t>none in desktop application</w:t>
            </w:r>
          </w:p>
        </w:tc>
      </w:tr>
      <w:tr w:rsidR="003E687A" w:rsidTr="003E687A">
        <w:tc>
          <w:tcPr>
            <w:tcW w:w="4788" w:type="dxa"/>
          </w:tcPr>
          <w:p w:rsidR="003E687A" w:rsidRDefault="00972821" w:rsidP="00D502A4">
            <w:pPr>
              <w:pStyle w:val="Default"/>
              <w:rPr>
                <w:rFonts w:ascii="Arial" w:hAnsi="Arial" w:cs="Arial"/>
                <w:color w:val="333333"/>
                <w:sz w:val="20"/>
                <w:szCs w:val="20"/>
                <w:shd w:val="clear" w:color="auto" w:fill="FFFFFF"/>
              </w:rPr>
            </w:pPr>
            <w:r w:rsidRPr="00972821">
              <w:rPr>
                <w:rFonts w:ascii="Arial" w:hAnsi="Arial" w:cs="Arial"/>
                <w:color w:val="333333"/>
                <w:sz w:val="20"/>
                <w:szCs w:val="20"/>
                <w:shd w:val="clear" w:color="auto" w:fill="FFFFFF"/>
              </w:rPr>
              <w:t>Range is wider for web applications-http,www,sntp,snmp.</w:t>
            </w:r>
          </w:p>
        </w:tc>
        <w:tc>
          <w:tcPr>
            <w:tcW w:w="4788" w:type="dxa"/>
          </w:tcPr>
          <w:p w:rsidR="003E687A" w:rsidRDefault="00972821" w:rsidP="00D502A4">
            <w:pPr>
              <w:pStyle w:val="Default"/>
              <w:rPr>
                <w:rFonts w:ascii="Arial" w:hAnsi="Arial" w:cs="Arial"/>
                <w:color w:val="333333"/>
                <w:sz w:val="20"/>
                <w:szCs w:val="20"/>
                <w:shd w:val="clear" w:color="auto" w:fill="FFFFFF"/>
              </w:rPr>
            </w:pPr>
            <w:r w:rsidRPr="00972821">
              <w:rPr>
                <w:rFonts w:ascii="Arial" w:hAnsi="Arial" w:cs="Arial"/>
                <w:color w:val="333333"/>
                <w:sz w:val="20"/>
                <w:szCs w:val="20"/>
                <w:shd w:val="clear" w:color="auto" w:fill="FFFFFF"/>
              </w:rPr>
              <w:t>Limited to a particular computer for window based application</w:t>
            </w:r>
          </w:p>
        </w:tc>
      </w:tr>
      <w:tr w:rsidR="00972821" w:rsidTr="003E687A">
        <w:tc>
          <w:tcPr>
            <w:tcW w:w="4788" w:type="dxa"/>
          </w:tcPr>
          <w:p w:rsidR="00972821" w:rsidRPr="00972821" w:rsidRDefault="00972821" w:rsidP="00D502A4">
            <w:pPr>
              <w:pStyle w:val="Default"/>
              <w:rPr>
                <w:rFonts w:ascii="Arial" w:hAnsi="Arial" w:cs="Arial"/>
                <w:color w:val="333333"/>
                <w:sz w:val="20"/>
                <w:szCs w:val="20"/>
                <w:shd w:val="clear" w:color="auto" w:fill="FFFFFF"/>
              </w:rPr>
            </w:pPr>
            <w:r w:rsidRPr="00972821">
              <w:rPr>
                <w:rFonts w:ascii="Arial" w:hAnsi="Arial" w:cs="Arial"/>
                <w:color w:val="333333"/>
                <w:sz w:val="20"/>
                <w:szCs w:val="20"/>
                <w:shd w:val="clear" w:color="auto" w:fill="FFFFFF"/>
              </w:rPr>
              <w:t>A Web based application Uses network layer.</w:t>
            </w:r>
          </w:p>
        </w:tc>
        <w:tc>
          <w:tcPr>
            <w:tcW w:w="4788" w:type="dxa"/>
          </w:tcPr>
          <w:p w:rsidR="00972821" w:rsidRPr="00972821" w:rsidRDefault="00972821" w:rsidP="00D502A4">
            <w:pPr>
              <w:pStyle w:val="Default"/>
              <w:rPr>
                <w:rFonts w:ascii="Arial" w:hAnsi="Arial" w:cs="Arial"/>
                <w:color w:val="333333"/>
                <w:sz w:val="20"/>
                <w:szCs w:val="20"/>
                <w:shd w:val="clear" w:color="auto" w:fill="FFFFFF"/>
              </w:rPr>
            </w:pPr>
            <w:r w:rsidRPr="00972821">
              <w:rPr>
                <w:rFonts w:ascii="Arial" w:hAnsi="Arial" w:cs="Arial"/>
                <w:color w:val="333333"/>
                <w:sz w:val="20"/>
                <w:szCs w:val="20"/>
                <w:shd w:val="clear" w:color="auto" w:fill="FFFFFF"/>
              </w:rPr>
              <w:t>Windows based application Uses application layer.</w:t>
            </w:r>
          </w:p>
        </w:tc>
      </w:tr>
      <w:tr w:rsidR="00972821" w:rsidTr="003E687A">
        <w:tc>
          <w:tcPr>
            <w:tcW w:w="4788" w:type="dxa"/>
          </w:tcPr>
          <w:p w:rsidR="00972821" w:rsidRPr="00972821" w:rsidRDefault="00972821" w:rsidP="00D502A4">
            <w:pPr>
              <w:pStyle w:val="Default"/>
              <w:rPr>
                <w:rFonts w:ascii="Arial" w:hAnsi="Arial" w:cs="Arial"/>
                <w:color w:val="333333"/>
                <w:sz w:val="20"/>
                <w:szCs w:val="20"/>
                <w:shd w:val="clear" w:color="auto" w:fill="FFFFFF"/>
              </w:rPr>
            </w:pPr>
            <w:r w:rsidRPr="00972821">
              <w:rPr>
                <w:rFonts w:ascii="Arial" w:hAnsi="Arial" w:cs="Arial"/>
                <w:color w:val="333333"/>
                <w:sz w:val="20"/>
                <w:szCs w:val="20"/>
                <w:shd w:val="clear" w:color="auto" w:fill="FFFFFF"/>
              </w:rPr>
              <w:t>web applications have the authentication/authorization mechanism partially built.</w:t>
            </w:r>
          </w:p>
        </w:tc>
        <w:tc>
          <w:tcPr>
            <w:tcW w:w="4788" w:type="dxa"/>
          </w:tcPr>
          <w:p w:rsidR="00972821" w:rsidRPr="00972821" w:rsidRDefault="00972821" w:rsidP="00D502A4">
            <w:pPr>
              <w:pStyle w:val="Default"/>
              <w:rPr>
                <w:rFonts w:ascii="Arial" w:hAnsi="Arial" w:cs="Arial"/>
                <w:color w:val="333333"/>
                <w:sz w:val="20"/>
                <w:szCs w:val="20"/>
                <w:shd w:val="clear" w:color="auto" w:fill="FFFFFF"/>
              </w:rPr>
            </w:pPr>
            <w:r w:rsidRPr="00972821">
              <w:rPr>
                <w:rFonts w:ascii="Arial" w:hAnsi="Arial" w:cs="Arial"/>
                <w:color w:val="333333"/>
                <w:sz w:val="20"/>
                <w:szCs w:val="20"/>
                <w:shd w:val="clear" w:color="auto" w:fill="FFFFFF"/>
              </w:rPr>
              <w:t>Desktop applications (windows forms) need the entire mechanism built.</w:t>
            </w:r>
          </w:p>
        </w:tc>
      </w:tr>
    </w:tbl>
    <w:p w:rsidR="00A93554" w:rsidRDefault="00A93554" w:rsidP="00D502A4">
      <w:pPr>
        <w:pStyle w:val="Default"/>
        <w:rPr>
          <w:rFonts w:ascii="Arial" w:hAnsi="Arial" w:cs="Arial"/>
          <w:color w:val="333333"/>
          <w:sz w:val="20"/>
          <w:szCs w:val="20"/>
          <w:shd w:val="clear" w:color="auto" w:fill="FFFFFF"/>
        </w:rPr>
      </w:pPr>
    </w:p>
    <w:p w:rsidR="00A93554" w:rsidRDefault="00A93554" w:rsidP="00D502A4">
      <w:pPr>
        <w:pStyle w:val="Default"/>
        <w:rPr>
          <w:rFonts w:ascii="Arial" w:hAnsi="Arial" w:cs="Arial"/>
          <w:color w:val="333333"/>
          <w:sz w:val="20"/>
          <w:szCs w:val="20"/>
          <w:shd w:val="clear" w:color="auto" w:fill="FFFFFF"/>
        </w:rPr>
      </w:pPr>
    </w:p>
    <w:p w:rsidR="00A93554" w:rsidRDefault="00A93554" w:rsidP="00D502A4">
      <w:pPr>
        <w:pStyle w:val="Default"/>
        <w:rPr>
          <w:rFonts w:ascii="Arial" w:hAnsi="Arial" w:cs="Arial"/>
          <w:color w:val="333333"/>
          <w:sz w:val="20"/>
          <w:szCs w:val="20"/>
          <w:shd w:val="clear" w:color="auto" w:fill="FFFFFF"/>
        </w:rPr>
      </w:pPr>
    </w:p>
    <w:p w:rsidR="00A93554" w:rsidRDefault="00A93554" w:rsidP="00D502A4">
      <w:pPr>
        <w:pStyle w:val="Default"/>
        <w:rPr>
          <w:rFonts w:ascii="Arial" w:hAnsi="Arial" w:cs="Arial"/>
          <w:color w:val="333333"/>
          <w:sz w:val="20"/>
          <w:szCs w:val="20"/>
          <w:shd w:val="clear" w:color="auto" w:fill="FFFFFF"/>
        </w:rPr>
      </w:pPr>
    </w:p>
    <w:p w:rsidR="00A93554" w:rsidRDefault="00A93554" w:rsidP="00D502A4">
      <w:pPr>
        <w:pStyle w:val="Default"/>
        <w:rPr>
          <w:rFonts w:ascii="Arial" w:hAnsi="Arial" w:cs="Arial"/>
          <w:color w:val="333333"/>
          <w:sz w:val="20"/>
          <w:szCs w:val="20"/>
          <w:shd w:val="clear" w:color="auto" w:fill="FFFFFF"/>
        </w:rPr>
      </w:pPr>
    </w:p>
    <w:p w:rsidR="00A93554" w:rsidRDefault="00A93554" w:rsidP="00D502A4">
      <w:pPr>
        <w:pStyle w:val="Default"/>
        <w:rPr>
          <w:rFonts w:ascii="Arial" w:hAnsi="Arial" w:cs="Arial"/>
          <w:color w:val="333333"/>
          <w:sz w:val="20"/>
          <w:szCs w:val="20"/>
          <w:shd w:val="clear" w:color="auto" w:fill="FFFFFF"/>
        </w:rPr>
      </w:pPr>
    </w:p>
    <w:p w:rsidR="00A93554" w:rsidRDefault="00A93554" w:rsidP="00D502A4">
      <w:pPr>
        <w:pStyle w:val="Default"/>
        <w:rPr>
          <w:rFonts w:ascii="Arial" w:hAnsi="Arial" w:cs="Arial"/>
          <w:color w:val="333333"/>
          <w:sz w:val="20"/>
          <w:szCs w:val="20"/>
          <w:shd w:val="clear" w:color="auto" w:fill="FFFFFF"/>
        </w:rPr>
      </w:pPr>
    </w:p>
    <w:p w:rsidR="00A93554" w:rsidRDefault="00A93554" w:rsidP="00D502A4">
      <w:pPr>
        <w:pStyle w:val="Default"/>
        <w:rPr>
          <w:rFonts w:ascii="Arial" w:hAnsi="Arial" w:cs="Arial"/>
          <w:color w:val="333333"/>
          <w:sz w:val="20"/>
          <w:szCs w:val="20"/>
          <w:shd w:val="clear" w:color="auto" w:fill="FFFFFF"/>
        </w:rPr>
      </w:pPr>
    </w:p>
    <w:p w:rsidR="00A93554" w:rsidRDefault="00A93554" w:rsidP="00D502A4">
      <w:pPr>
        <w:pStyle w:val="Default"/>
        <w:rPr>
          <w:rFonts w:ascii="Arial" w:hAnsi="Arial" w:cs="Arial"/>
          <w:color w:val="333333"/>
          <w:sz w:val="20"/>
          <w:szCs w:val="20"/>
          <w:shd w:val="clear" w:color="auto" w:fill="FFFFFF"/>
        </w:rPr>
      </w:pPr>
    </w:p>
    <w:p w:rsidR="00A93554" w:rsidRPr="004427F2" w:rsidRDefault="00A93554" w:rsidP="00D502A4">
      <w:pPr>
        <w:pStyle w:val="Default"/>
        <w:rPr>
          <w:rFonts w:ascii="Arial" w:hAnsi="Arial" w:cs="Arial"/>
          <w:color w:val="333333"/>
          <w:sz w:val="20"/>
          <w:szCs w:val="20"/>
          <w:shd w:val="clear" w:color="auto" w:fill="FFFFFF"/>
        </w:rPr>
      </w:pPr>
    </w:p>
    <w:p w:rsidR="00503C79" w:rsidRPr="00BC2E92" w:rsidRDefault="003A718B" w:rsidP="00D502A4">
      <w:pPr>
        <w:pStyle w:val="Default"/>
        <w:rPr>
          <w:rFonts w:ascii="Arial" w:hAnsi="Arial" w:cs="Arial"/>
          <w:b/>
          <w:color w:val="333333"/>
          <w:sz w:val="20"/>
          <w:szCs w:val="20"/>
          <w:shd w:val="clear" w:color="auto" w:fill="FFFFFF"/>
        </w:rPr>
      </w:pPr>
      <w:r w:rsidRPr="00BC2E92">
        <w:rPr>
          <w:rFonts w:ascii="Arial" w:hAnsi="Arial" w:cs="Arial"/>
          <w:b/>
          <w:color w:val="333333"/>
          <w:sz w:val="20"/>
          <w:szCs w:val="20"/>
          <w:shd w:val="clear" w:color="auto" w:fill="FFFFFF"/>
        </w:rPr>
        <w:t xml:space="preserve">Que – 15 what is Web server? </w:t>
      </w:r>
    </w:p>
    <w:p w:rsidR="003A718B" w:rsidRPr="004427F2" w:rsidRDefault="003A718B" w:rsidP="00D502A4">
      <w:pPr>
        <w:pStyle w:val="Default"/>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 xml:space="preserve">Ans : </w:t>
      </w:r>
    </w:p>
    <w:p w:rsidR="003A718B" w:rsidRPr="004427F2" w:rsidRDefault="003A718B" w:rsidP="003A718B">
      <w:pPr>
        <w:spacing w:before="100" w:beforeAutospacing="1" w:after="100" w:afterAutospacing="1" w:line="240" w:lineRule="auto"/>
        <w:jc w:val="both"/>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b/>
        <w:t>When we run our ASP.NET Web Application from visual studio IDE, VS Integrated ASP.NET Engine is responsible to execute all kind of asp.net requests and responses.  The process name is "WebDev.WehbServer.Exe" which actually tech care of all request and response of an web application which is running from Visual Studio IDE(Integrated Development Environment).</w:t>
      </w:r>
    </w:p>
    <w:p w:rsidR="003A718B" w:rsidRPr="004427F2" w:rsidRDefault="003A718B" w:rsidP="003A718B">
      <w:pPr>
        <w:spacing w:before="100" w:beforeAutospacing="1" w:after="100" w:afterAutospacing="1" w:line="240" w:lineRule="auto"/>
        <w:jc w:val="both"/>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Now, the name “Web Server” come into picture when we want to host the application on a centralized location and wanted to access from many locations. Web server is responsible for handle all the requests that are coming from clients, process them and provide the responses.</w:t>
      </w:r>
    </w:p>
    <w:p w:rsidR="003A718B" w:rsidRPr="004427F2" w:rsidRDefault="003A718B" w:rsidP="003A718B">
      <w:pPr>
        <w:spacing w:after="0" w:line="240" w:lineRule="auto"/>
        <w:jc w:val="center"/>
        <w:rPr>
          <w:rFonts w:ascii="Arial" w:hAnsi="Arial" w:cs="Arial"/>
          <w:color w:val="333333"/>
          <w:sz w:val="20"/>
          <w:szCs w:val="20"/>
          <w:shd w:val="clear" w:color="auto" w:fill="FFFFFF"/>
        </w:rPr>
      </w:pPr>
      <w:r w:rsidRPr="004427F2">
        <w:rPr>
          <w:rFonts w:ascii="Arial" w:hAnsi="Arial" w:cs="Arial"/>
          <w:noProof/>
          <w:color w:val="333333"/>
          <w:sz w:val="20"/>
          <w:szCs w:val="20"/>
          <w:shd w:val="clear" w:color="auto" w:fill="FFFFFF"/>
        </w:rPr>
        <w:drawing>
          <wp:inline distT="0" distB="0" distL="0" distR="0">
            <wp:extent cx="2722880" cy="2458720"/>
            <wp:effectExtent l="19050" t="0" r="1270" b="0"/>
            <wp:docPr id="1" name="Picture 1" descr="http://www.dotnetfunda.com/UserFiles/ArticlesFiles/Abhijit%20Jana_634041500763171406_Firsto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dotnetfunda.com/UserFiles/ArticlesFiles/Abhijit%20Jana_634041500763171406_Firstone.JPG"/>
                    <pic:cNvPicPr>
                      <a:picLocks noChangeAspect="1" noChangeArrowheads="1"/>
                    </pic:cNvPicPr>
                  </pic:nvPicPr>
                  <pic:blipFill>
                    <a:blip r:embed="rId12"/>
                    <a:srcRect/>
                    <a:stretch>
                      <a:fillRect/>
                    </a:stretch>
                  </pic:blipFill>
                  <pic:spPr bwMode="auto">
                    <a:xfrm>
                      <a:off x="0" y="0"/>
                      <a:ext cx="2722880" cy="2458720"/>
                    </a:xfrm>
                    <a:prstGeom prst="rect">
                      <a:avLst/>
                    </a:prstGeom>
                    <a:noFill/>
                    <a:ln w="9525">
                      <a:noFill/>
                      <a:miter lim="800000"/>
                      <a:headEnd/>
                      <a:tailEnd/>
                    </a:ln>
                  </pic:spPr>
                </pic:pic>
              </a:graphicData>
            </a:graphic>
          </wp:inline>
        </w:drawing>
      </w:r>
    </w:p>
    <w:p w:rsidR="00BC2E92" w:rsidRDefault="00BC2E92" w:rsidP="003A718B">
      <w:pPr>
        <w:spacing w:before="100" w:beforeAutospacing="1" w:after="100" w:afterAutospacing="1" w:line="240" w:lineRule="auto"/>
        <w:jc w:val="both"/>
        <w:outlineLvl w:val="5"/>
        <w:rPr>
          <w:rFonts w:ascii="Arial" w:hAnsi="Arial" w:cs="Arial"/>
          <w:b/>
          <w:color w:val="333333"/>
          <w:sz w:val="20"/>
          <w:szCs w:val="20"/>
          <w:shd w:val="clear" w:color="auto" w:fill="FFFFFF"/>
        </w:rPr>
      </w:pPr>
    </w:p>
    <w:p w:rsidR="00BC2E92" w:rsidRDefault="00BC2E92" w:rsidP="003A718B">
      <w:pPr>
        <w:spacing w:before="100" w:beforeAutospacing="1" w:after="100" w:afterAutospacing="1" w:line="240" w:lineRule="auto"/>
        <w:jc w:val="both"/>
        <w:outlineLvl w:val="5"/>
        <w:rPr>
          <w:rFonts w:ascii="Arial" w:hAnsi="Arial" w:cs="Arial"/>
          <w:b/>
          <w:color w:val="333333"/>
          <w:sz w:val="20"/>
          <w:szCs w:val="20"/>
          <w:shd w:val="clear" w:color="auto" w:fill="FFFFFF"/>
        </w:rPr>
      </w:pPr>
    </w:p>
    <w:p w:rsidR="00BC2E92" w:rsidRDefault="00BC2E92" w:rsidP="003A718B">
      <w:pPr>
        <w:spacing w:before="100" w:beforeAutospacing="1" w:after="100" w:afterAutospacing="1" w:line="240" w:lineRule="auto"/>
        <w:jc w:val="both"/>
        <w:outlineLvl w:val="5"/>
        <w:rPr>
          <w:rFonts w:ascii="Arial" w:hAnsi="Arial" w:cs="Arial"/>
          <w:b/>
          <w:color w:val="333333"/>
          <w:sz w:val="20"/>
          <w:szCs w:val="20"/>
          <w:shd w:val="clear" w:color="auto" w:fill="FFFFFF"/>
        </w:rPr>
      </w:pPr>
    </w:p>
    <w:p w:rsidR="003A718B" w:rsidRPr="00BC2E92" w:rsidRDefault="003A718B" w:rsidP="003A718B">
      <w:pPr>
        <w:spacing w:before="100" w:beforeAutospacing="1" w:after="100" w:afterAutospacing="1" w:line="240" w:lineRule="auto"/>
        <w:jc w:val="both"/>
        <w:outlineLvl w:val="5"/>
        <w:rPr>
          <w:rFonts w:ascii="Arial" w:hAnsi="Arial" w:cs="Arial"/>
          <w:b/>
          <w:color w:val="333333"/>
          <w:sz w:val="20"/>
          <w:szCs w:val="20"/>
          <w:shd w:val="clear" w:color="auto" w:fill="FFFFFF"/>
        </w:rPr>
      </w:pPr>
      <w:r w:rsidRPr="00BC2E92">
        <w:rPr>
          <w:rFonts w:ascii="Arial" w:hAnsi="Arial" w:cs="Arial"/>
          <w:b/>
          <w:color w:val="333333"/>
          <w:sz w:val="20"/>
          <w:szCs w:val="20"/>
          <w:shd w:val="clear" w:color="auto" w:fill="FFFFFF"/>
        </w:rPr>
        <w:t xml:space="preserve">Que – 16 What is IIS ? Explain to installing IIS Steps. </w:t>
      </w:r>
    </w:p>
    <w:p w:rsidR="003A718B" w:rsidRPr="004427F2" w:rsidRDefault="003A718B" w:rsidP="003A718B">
      <w:pPr>
        <w:spacing w:after="0" w:line="240" w:lineRule="auto"/>
        <w:jc w:val="both"/>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IIS (Internet Information Server) is one of the most powerful web servers from Microsoft that is used to host your ASP.NET Web application. IIS has it's own ASP.NET Process Engine  to handle the ASP.NET request. So, when a request comes from client to server, IIS takes that request and  process it and send response back to clients.</w:t>
      </w:r>
    </w:p>
    <w:p w:rsidR="003A718B" w:rsidRPr="004427F2" w:rsidRDefault="003A718B" w:rsidP="003A718B">
      <w:pPr>
        <w:spacing w:after="0" w:line="240" w:lineRule="auto"/>
        <w:jc w:val="both"/>
        <w:rPr>
          <w:rFonts w:ascii="Arial" w:hAnsi="Arial" w:cs="Arial"/>
          <w:color w:val="333333"/>
          <w:sz w:val="20"/>
          <w:szCs w:val="20"/>
          <w:shd w:val="clear" w:color="auto" w:fill="FFFFFF"/>
        </w:rPr>
      </w:pPr>
    </w:p>
    <w:p w:rsidR="003A718B" w:rsidRPr="004427F2" w:rsidRDefault="003A718B" w:rsidP="003A718B">
      <w:pPr>
        <w:spacing w:after="0" w:line="240" w:lineRule="auto"/>
        <w:jc w:val="both"/>
        <w:rPr>
          <w:rFonts w:ascii="Arial" w:hAnsi="Arial" w:cs="Arial"/>
          <w:color w:val="333333"/>
          <w:sz w:val="20"/>
          <w:szCs w:val="20"/>
          <w:shd w:val="clear" w:color="auto" w:fill="FFFFFF"/>
        </w:rPr>
      </w:pPr>
    </w:p>
    <w:p w:rsidR="003A718B" w:rsidRPr="004427F2" w:rsidRDefault="003A718B" w:rsidP="003A718B">
      <w:pPr>
        <w:spacing w:after="0" w:line="240" w:lineRule="auto"/>
        <w:jc w:val="both"/>
        <w:rPr>
          <w:rFonts w:ascii="Arial" w:hAnsi="Arial" w:cs="Arial"/>
          <w:color w:val="333333"/>
          <w:sz w:val="20"/>
          <w:szCs w:val="20"/>
          <w:shd w:val="clear" w:color="auto" w:fill="FFFFFF"/>
        </w:rPr>
      </w:pPr>
    </w:p>
    <w:p w:rsidR="003A718B" w:rsidRPr="004427F2" w:rsidRDefault="003A718B" w:rsidP="003A718B">
      <w:pPr>
        <w:spacing w:after="0" w:line="240" w:lineRule="auto"/>
        <w:jc w:val="both"/>
        <w:rPr>
          <w:rFonts w:ascii="Arial" w:hAnsi="Arial" w:cs="Arial"/>
          <w:color w:val="333333"/>
          <w:sz w:val="20"/>
          <w:szCs w:val="20"/>
          <w:shd w:val="clear" w:color="auto" w:fill="FFFFFF"/>
        </w:rPr>
      </w:pPr>
    </w:p>
    <w:p w:rsidR="003A718B" w:rsidRPr="004427F2" w:rsidRDefault="003A718B" w:rsidP="003A718B">
      <w:pPr>
        <w:spacing w:after="0"/>
        <w:contextualSpacing/>
        <w:mirrorIndents/>
        <w:jc w:val="both"/>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 xml:space="preserve">Installing IIS:  </w:t>
      </w:r>
    </w:p>
    <w:p w:rsidR="003A718B" w:rsidRPr="004427F2" w:rsidRDefault="003A718B" w:rsidP="003A718B">
      <w:pPr>
        <w:spacing w:after="0"/>
        <w:contextualSpacing/>
        <w:mirrorIndents/>
        <w:jc w:val="both"/>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 xml:space="preserve">  </w:t>
      </w:r>
      <w:r w:rsidRPr="004427F2">
        <w:rPr>
          <w:rFonts w:ascii="Arial" w:hAnsi="Arial" w:cs="Arial"/>
          <w:color w:val="333333"/>
          <w:sz w:val="20"/>
          <w:szCs w:val="20"/>
          <w:shd w:val="clear" w:color="auto" w:fill="FFFFFF"/>
        </w:rPr>
        <w:tab/>
        <w:t>1)   Place the Windows XP Professional CD-ROM into your CD - ROM Drive.</w:t>
      </w:r>
    </w:p>
    <w:p w:rsidR="003A718B" w:rsidRPr="004427F2" w:rsidRDefault="003A718B" w:rsidP="003A718B">
      <w:pPr>
        <w:spacing w:after="0"/>
        <w:contextualSpacing/>
        <w:mirrorIndents/>
        <w:jc w:val="both"/>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lastRenderedPageBreak/>
        <w:t xml:space="preserve">  </w:t>
      </w:r>
      <w:r w:rsidRPr="004427F2">
        <w:rPr>
          <w:rFonts w:ascii="Arial" w:hAnsi="Arial" w:cs="Arial"/>
          <w:color w:val="333333"/>
          <w:sz w:val="20"/>
          <w:szCs w:val="20"/>
          <w:shd w:val="clear" w:color="auto" w:fill="FFFFFF"/>
        </w:rPr>
        <w:tab/>
        <w:t>2) Open Control Panel and select ‘Add/Remove Windows Components’ from the ‘Add/Remove programs’.</w:t>
      </w:r>
    </w:p>
    <w:p w:rsidR="003A718B" w:rsidRPr="004427F2" w:rsidRDefault="003A718B" w:rsidP="003A718B">
      <w:pPr>
        <w:spacing w:after="0"/>
        <w:contextualSpacing/>
        <w:mirrorIndents/>
        <w:jc w:val="both"/>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 xml:space="preserve">  </w:t>
      </w:r>
      <w:r w:rsidRPr="004427F2">
        <w:rPr>
          <w:rFonts w:ascii="Arial" w:hAnsi="Arial" w:cs="Arial"/>
          <w:color w:val="333333"/>
          <w:sz w:val="20"/>
          <w:szCs w:val="20"/>
          <w:shd w:val="clear" w:color="auto" w:fill="FFFFFF"/>
        </w:rPr>
        <w:tab/>
        <w:t>3) Place a tick in the check box for 'Internet Information Services (IIS)' leaving all the default installation settings intact.</w:t>
      </w:r>
    </w:p>
    <w:p w:rsidR="003A718B" w:rsidRPr="004427F2" w:rsidRDefault="003A718B" w:rsidP="003A718B">
      <w:pPr>
        <w:spacing w:after="0"/>
        <w:ind w:firstLine="720"/>
        <w:contextualSpacing/>
        <w:mirrorIndents/>
        <w:jc w:val="both"/>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 xml:space="preserve">4) Once the installation is complete you can remove the XP CD from the drive. </w:t>
      </w:r>
    </w:p>
    <w:p w:rsidR="003A718B" w:rsidRPr="004427F2" w:rsidRDefault="003A718B" w:rsidP="003A718B">
      <w:pPr>
        <w:spacing w:after="0"/>
        <w:contextualSpacing/>
        <w:mirrorIndents/>
        <w:jc w:val="both"/>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 xml:space="preserve">  </w:t>
      </w:r>
      <w:r w:rsidRPr="004427F2">
        <w:rPr>
          <w:rFonts w:ascii="Arial" w:hAnsi="Arial" w:cs="Arial"/>
          <w:color w:val="333333"/>
          <w:sz w:val="20"/>
          <w:szCs w:val="20"/>
          <w:shd w:val="clear" w:color="auto" w:fill="FFFFFF"/>
        </w:rPr>
        <w:tab/>
        <w:t xml:space="preserve">5)  In order to check the proper installation of IIS, open internet explorer and type 'http://localhost' in the address bar. On hitting enter, an ‘iishelp’ page will open.                                               </w:t>
      </w:r>
    </w:p>
    <w:p w:rsidR="003A718B" w:rsidRPr="004427F2" w:rsidRDefault="003A718B" w:rsidP="003A718B">
      <w:pPr>
        <w:spacing w:after="0"/>
        <w:ind w:firstLine="720"/>
        <w:contextualSpacing/>
        <w:mirrorIndents/>
        <w:jc w:val="both"/>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 xml:space="preserve">6)     If the page doesn’t open then there is a problem with the services.  </w:t>
      </w:r>
    </w:p>
    <w:p w:rsidR="003A718B" w:rsidRPr="004427F2" w:rsidRDefault="003A718B" w:rsidP="003A718B">
      <w:pPr>
        <w:spacing w:after="0"/>
        <w:contextualSpacing/>
        <w:mirrorIndents/>
        <w:jc w:val="both"/>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 xml:space="preserve">  </w:t>
      </w:r>
      <w:r w:rsidRPr="004427F2">
        <w:rPr>
          <w:rFonts w:ascii="Arial" w:hAnsi="Arial" w:cs="Arial"/>
          <w:color w:val="333333"/>
          <w:sz w:val="20"/>
          <w:szCs w:val="20"/>
          <w:shd w:val="clear" w:color="auto" w:fill="FFFFFF"/>
        </w:rPr>
        <w:tab/>
        <w:t xml:space="preserve">7) To start the services, Run à Type ‘services.msc’.  </w:t>
      </w:r>
    </w:p>
    <w:p w:rsidR="003A718B" w:rsidRPr="004427F2" w:rsidRDefault="003A718B" w:rsidP="003A718B">
      <w:pPr>
        <w:spacing w:after="0"/>
        <w:contextualSpacing/>
        <w:mirrorIndents/>
        <w:jc w:val="both"/>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 xml:space="preserve">  </w:t>
      </w:r>
      <w:r w:rsidRPr="004427F2">
        <w:rPr>
          <w:rFonts w:ascii="Arial" w:hAnsi="Arial" w:cs="Arial"/>
          <w:color w:val="333333"/>
          <w:sz w:val="20"/>
          <w:szCs w:val="20"/>
          <w:shd w:val="clear" w:color="auto" w:fill="FFFFFF"/>
        </w:rPr>
        <w:tab/>
        <w:t>8) In the services, right click ‘IIS Admin’ and select properties. In the properties, select ‘Automatic’ for the ‘Startup Type’. Click ‘apply’ and then ‘start’ (If ‘start’ is not highlighted don’t worry – it means the service has started).</w:t>
      </w:r>
    </w:p>
    <w:p w:rsidR="003A718B" w:rsidRPr="004427F2" w:rsidRDefault="003A718B" w:rsidP="003A718B">
      <w:pPr>
        <w:spacing w:after="0"/>
        <w:contextualSpacing/>
        <w:mirrorIndents/>
        <w:jc w:val="both"/>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 xml:space="preserve">  </w:t>
      </w:r>
      <w:r w:rsidRPr="004427F2">
        <w:rPr>
          <w:rFonts w:ascii="Arial" w:hAnsi="Arial" w:cs="Arial"/>
          <w:color w:val="333333"/>
          <w:sz w:val="20"/>
          <w:szCs w:val="20"/>
          <w:shd w:val="clear" w:color="auto" w:fill="FFFFFF"/>
        </w:rPr>
        <w:tab/>
        <w:t>9) Again in the services, right click ‘World Wide Web Publishing’ and select properties. In the properties, select ‘Automatic’ for the ‘Startup Type’. Click ‘apply’ and then click ‘start’.</w:t>
      </w:r>
    </w:p>
    <w:p w:rsidR="003A718B" w:rsidRPr="004427F2" w:rsidRDefault="003A718B" w:rsidP="003A718B">
      <w:pPr>
        <w:spacing w:after="0"/>
        <w:ind w:firstLine="720"/>
        <w:contextualSpacing/>
        <w:mirrorIndents/>
        <w:jc w:val="both"/>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 xml:space="preserve">10) Now type 'http://localhost' in internet explorer and check for the ‘iishelp’ page. If it opens then the IIS is working fine. </w:t>
      </w:r>
    </w:p>
    <w:p w:rsidR="001340E2" w:rsidRPr="004427F2" w:rsidRDefault="001340E2" w:rsidP="00D502A4">
      <w:pPr>
        <w:pStyle w:val="Default"/>
        <w:rPr>
          <w:rFonts w:ascii="Arial" w:hAnsi="Arial" w:cs="Arial"/>
          <w:color w:val="333333"/>
          <w:sz w:val="20"/>
          <w:szCs w:val="20"/>
          <w:shd w:val="clear" w:color="auto" w:fill="FFFFFF"/>
        </w:rPr>
      </w:pPr>
    </w:p>
    <w:p w:rsidR="003A718B" w:rsidRPr="00010823" w:rsidRDefault="001340E2" w:rsidP="00D502A4">
      <w:pPr>
        <w:pStyle w:val="Default"/>
        <w:rPr>
          <w:rFonts w:ascii="Arial" w:hAnsi="Arial" w:cs="Arial"/>
          <w:b/>
          <w:color w:val="333333"/>
          <w:sz w:val="20"/>
          <w:szCs w:val="20"/>
          <w:shd w:val="clear" w:color="auto" w:fill="FFFFFF"/>
        </w:rPr>
      </w:pPr>
      <w:r w:rsidRPr="00010823">
        <w:rPr>
          <w:rFonts w:ascii="Arial" w:hAnsi="Arial" w:cs="Arial"/>
          <w:b/>
          <w:color w:val="333333"/>
          <w:sz w:val="20"/>
          <w:szCs w:val="20"/>
          <w:shd w:val="clear" w:color="auto" w:fill="FFFFFF"/>
        </w:rPr>
        <w:t>Que – 17 Explain IIS request Handling Process.</w:t>
      </w:r>
    </w:p>
    <w:p w:rsidR="001340E2" w:rsidRPr="004427F2" w:rsidRDefault="001340E2" w:rsidP="00D502A4">
      <w:pPr>
        <w:pStyle w:val="Default"/>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Ans :</w:t>
      </w:r>
    </w:p>
    <w:p w:rsidR="001340E2" w:rsidRPr="004427F2" w:rsidRDefault="001340E2" w:rsidP="00D502A4">
      <w:pPr>
        <w:pStyle w:val="Default"/>
        <w:rPr>
          <w:rFonts w:ascii="Arial" w:hAnsi="Arial" w:cs="Arial"/>
          <w:color w:val="333333"/>
          <w:sz w:val="20"/>
          <w:szCs w:val="20"/>
          <w:shd w:val="clear" w:color="auto" w:fill="FFFFFF"/>
        </w:rPr>
      </w:pPr>
    </w:p>
    <w:p w:rsidR="001340E2" w:rsidRPr="004427F2" w:rsidRDefault="001340E2" w:rsidP="00D502A4">
      <w:pPr>
        <w:pStyle w:val="Default"/>
        <w:rPr>
          <w:rFonts w:ascii="Arial" w:hAnsi="Arial" w:cs="Arial"/>
          <w:color w:val="333333"/>
          <w:sz w:val="20"/>
          <w:szCs w:val="20"/>
          <w:shd w:val="clear" w:color="auto" w:fill="FFFFFF"/>
        </w:rPr>
      </w:pPr>
      <w:r w:rsidRPr="004427F2">
        <w:rPr>
          <w:rFonts w:ascii="Arial" w:hAnsi="Arial" w:cs="Arial"/>
          <w:noProof/>
          <w:sz w:val="20"/>
          <w:szCs w:val="20"/>
        </w:rPr>
        <w:lastRenderedPageBreak/>
        <w:drawing>
          <wp:inline distT="0" distB="0" distL="0" distR="0">
            <wp:extent cx="5926455" cy="5166995"/>
            <wp:effectExtent l="19050" t="0" r="0" b="0"/>
            <wp:docPr id="5" name="Picture 1" descr="http://i1.iis.net/media/7188132/introduction-to-iis-architecture-101-OverviewOfHTTPRequest.png?cdn_id=2013-09-25-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1.iis.net/media/7188132/introduction-to-iis-architecture-101-OverviewOfHTTPRequest.png?cdn_id=2013-09-25-002"/>
                    <pic:cNvPicPr>
                      <a:picLocks noChangeAspect="1" noChangeArrowheads="1"/>
                    </pic:cNvPicPr>
                  </pic:nvPicPr>
                  <pic:blipFill>
                    <a:blip r:embed="rId13"/>
                    <a:srcRect/>
                    <a:stretch>
                      <a:fillRect/>
                    </a:stretch>
                  </pic:blipFill>
                  <pic:spPr bwMode="auto">
                    <a:xfrm>
                      <a:off x="0" y="0"/>
                      <a:ext cx="5926455" cy="5166995"/>
                    </a:xfrm>
                    <a:prstGeom prst="rect">
                      <a:avLst/>
                    </a:prstGeom>
                    <a:noFill/>
                    <a:ln w="9525">
                      <a:noFill/>
                      <a:miter lim="800000"/>
                      <a:headEnd/>
                      <a:tailEnd/>
                    </a:ln>
                  </pic:spPr>
                </pic:pic>
              </a:graphicData>
            </a:graphic>
          </wp:inline>
        </w:drawing>
      </w:r>
    </w:p>
    <w:p w:rsidR="001340E2" w:rsidRPr="004427F2" w:rsidRDefault="001340E2" w:rsidP="001340E2">
      <w:pPr>
        <w:shd w:val="clear" w:color="auto" w:fill="FFFFFF"/>
        <w:spacing w:after="340" w:line="326" w:lineRule="atLeast"/>
        <w:textAlignment w:val="baseline"/>
        <w:rPr>
          <w:rFonts w:ascii="Arial" w:eastAsia="Times New Roman" w:hAnsi="Arial" w:cs="Arial"/>
          <w:color w:val="1F2834"/>
          <w:sz w:val="20"/>
          <w:szCs w:val="20"/>
        </w:rPr>
      </w:pPr>
    </w:p>
    <w:p w:rsidR="001340E2" w:rsidRPr="004427F2" w:rsidRDefault="001340E2" w:rsidP="001340E2">
      <w:pPr>
        <w:shd w:val="clear" w:color="auto" w:fill="FFFFFF"/>
        <w:spacing w:after="340" w:line="326" w:lineRule="atLeast"/>
        <w:textAlignment w:val="baseline"/>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The following list describes the request-processing flow that is shown in Figure 1:</w:t>
      </w:r>
    </w:p>
    <w:p w:rsidR="001340E2" w:rsidRPr="004427F2" w:rsidRDefault="001340E2" w:rsidP="001340E2">
      <w:pPr>
        <w:numPr>
          <w:ilvl w:val="0"/>
          <w:numId w:val="15"/>
        </w:numPr>
        <w:spacing w:after="177" w:line="326" w:lineRule="atLeast"/>
        <w:ind w:left="272"/>
        <w:textAlignment w:val="baseline"/>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When a client browser initiates an HTTP request for a resource on the Web server, HTTP.sys intercepts the request.</w:t>
      </w:r>
    </w:p>
    <w:p w:rsidR="001340E2" w:rsidRPr="004427F2" w:rsidRDefault="001340E2" w:rsidP="001340E2">
      <w:pPr>
        <w:numPr>
          <w:ilvl w:val="0"/>
          <w:numId w:val="15"/>
        </w:numPr>
        <w:spacing w:after="177" w:line="326" w:lineRule="atLeast"/>
        <w:ind w:left="272"/>
        <w:textAlignment w:val="baseline"/>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HTTP.sys contacts WAS to obtain information from the configuration store.</w:t>
      </w:r>
    </w:p>
    <w:p w:rsidR="001340E2" w:rsidRPr="004427F2" w:rsidRDefault="001340E2" w:rsidP="001340E2">
      <w:pPr>
        <w:numPr>
          <w:ilvl w:val="0"/>
          <w:numId w:val="15"/>
        </w:numPr>
        <w:spacing w:after="177" w:line="326" w:lineRule="atLeast"/>
        <w:ind w:left="272"/>
        <w:textAlignment w:val="baseline"/>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WAS requests configuration information from the configuration store, applicationHost.config.</w:t>
      </w:r>
    </w:p>
    <w:p w:rsidR="001340E2" w:rsidRPr="004427F2" w:rsidRDefault="001340E2" w:rsidP="001340E2">
      <w:pPr>
        <w:numPr>
          <w:ilvl w:val="0"/>
          <w:numId w:val="15"/>
        </w:numPr>
        <w:spacing w:after="177" w:line="326" w:lineRule="atLeast"/>
        <w:ind w:left="272"/>
        <w:textAlignment w:val="baseline"/>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The WWW Service receives configuration information, such as application pool and site configuration.</w:t>
      </w:r>
    </w:p>
    <w:p w:rsidR="001340E2" w:rsidRPr="004427F2" w:rsidRDefault="001340E2" w:rsidP="001340E2">
      <w:pPr>
        <w:numPr>
          <w:ilvl w:val="0"/>
          <w:numId w:val="15"/>
        </w:numPr>
        <w:spacing w:after="177" w:line="326" w:lineRule="atLeast"/>
        <w:ind w:left="272"/>
        <w:textAlignment w:val="baseline"/>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The WWW Service uses the configuration information to configure HTTP.sys.</w:t>
      </w:r>
    </w:p>
    <w:p w:rsidR="001340E2" w:rsidRPr="004427F2" w:rsidRDefault="001340E2" w:rsidP="001340E2">
      <w:pPr>
        <w:numPr>
          <w:ilvl w:val="0"/>
          <w:numId w:val="15"/>
        </w:numPr>
        <w:spacing w:after="177" w:line="326" w:lineRule="atLeast"/>
        <w:ind w:left="272"/>
        <w:textAlignment w:val="baseline"/>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WAS starts a worker process for the application pool to which the request was made.</w:t>
      </w:r>
    </w:p>
    <w:p w:rsidR="001340E2" w:rsidRPr="004427F2" w:rsidRDefault="001340E2" w:rsidP="001340E2">
      <w:pPr>
        <w:numPr>
          <w:ilvl w:val="0"/>
          <w:numId w:val="15"/>
        </w:numPr>
        <w:spacing w:after="177" w:line="326" w:lineRule="atLeast"/>
        <w:ind w:left="272"/>
        <w:textAlignment w:val="baseline"/>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lastRenderedPageBreak/>
        <w:t>The worker process processes the request and returns a response to HTTP.sys.</w:t>
      </w:r>
    </w:p>
    <w:p w:rsidR="001340E2" w:rsidRPr="004427F2" w:rsidRDefault="001340E2" w:rsidP="001340E2">
      <w:pPr>
        <w:numPr>
          <w:ilvl w:val="0"/>
          <w:numId w:val="15"/>
        </w:numPr>
        <w:spacing w:after="177" w:line="326" w:lineRule="atLeast"/>
        <w:ind w:left="272"/>
        <w:textAlignment w:val="baseline"/>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The client receives a response.</w:t>
      </w:r>
    </w:p>
    <w:p w:rsidR="002D2858" w:rsidRPr="004427F2" w:rsidRDefault="002D2858" w:rsidP="002D2858">
      <w:pPr>
        <w:spacing w:before="100" w:beforeAutospacing="1" w:after="100" w:afterAutospacing="1"/>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 xml:space="preserve">Now let’s have a look how they do things internally. Before we move ahead, you have to know about two main concepts </w:t>
      </w:r>
    </w:p>
    <w:p w:rsidR="002D2858" w:rsidRPr="004427F2" w:rsidRDefault="002D2858" w:rsidP="002D2858">
      <w:pPr>
        <w:pStyle w:val="ListParagraph"/>
        <w:spacing w:beforeAutospacing="1" w:after="100" w:afterAutospacing="1"/>
        <w:rPr>
          <w:rFonts w:ascii="Arial" w:eastAsiaTheme="minorEastAsia" w:hAnsi="Arial" w:cs="Arial"/>
          <w:color w:val="333333"/>
          <w:sz w:val="20"/>
          <w:szCs w:val="20"/>
          <w:shd w:val="clear" w:color="auto" w:fill="FFFFFF"/>
        </w:rPr>
      </w:pPr>
      <w:r w:rsidRPr="004427F2">
        <w:rPr>
          <w:rFonts w:ascii="Arial" w:eastAsiaTheme="minorEastAsia" w:hAnsi="Arial" w:cs="Arial"/>
          <w:color w:val="333333"/>
          <w:sz w:val="20"/>
          <w:szCs w:val="20"/>
          <w:shd w:val="clear" w:color="auto" w:fill="FFFFFF"/>
        </w:rPr>
        <w:t>1.    Worker Process</w:t>
      </w:r>
      <w:r w:rsidRPr="004427F2">
        <w:rPr>
          <w:rFonts w:ascii="Arial" w:eastAsiaTheme="minorEastAsia" w:hAnsi="Arial" w:cs="Arial"/>
          <w:color w:val="333333"/>
          <w:sz w:val="20"/>
          <w:szCs w:val="20"/>
          <w:shd w:val="clear" w:color="auto" w:fill="FFFFFF"/>
        </w:rPr>
        <w:br/>
        <w:t>2.    Application Pool</w:t>
      </w:r>
    </w:p>
    <w:p w:rsidR="002D2858" w:rsidRPr="004427F2" w:rsidRDefault="002D2858" w:rsidP="002D2858">
      <w:pPr>
        <w:pStyle w:val="ListParagraph"/>
        <w:spacing w:before="100" w:beforeAutospacing="1" w:after="100" w:afterAutospacing="1"/>
        <w:rPr>
          <w:rFonts w:ascii="Arial" w:eastAsiaTheme="minorEastAsia" w:hAnsi="Arial" w:cs="Arial"/>
          <w:color w:val="333333"/>
          <w:sz w:val="20"/>
          <w:szCs w:val="20"/>
          <w:shd w:val="clear" w:color="auto" w:fill="FFFFFF"/>
        </w:rPr>
      </w:pPr>
      <w:r w:rsidRPr="004427F2">
        <w:rPr>
          <w:rFonts w:ascii="Arial" w:eastAsiaTheme="minorEastAsia" w:hAnsi="Arial" w:cs="Arial"/>
          <w:color w:val="333333"/>
          <w:sz w:val="20"/>
          <w:szCs w:val="20"/>
          <w:shd w:val="clear" w:color="auto" w:fill="FFFFFF"/>
        </w:rPr>
        <w:br/>
        <w:t>Worker Process:  Worker Process (w3wp.exe) runs the ASP.Net application in IIS. This process is responsible to manage all the request and response that are coming from client system.  All the ASP.Net functionality runs under the scope of worker process.  When a request comes to the server from a client worker process is responsible to generate the request and response. In a single word we can say worker process is the heart of ASP.NET Web Application which runs on IIS.</w:t>
      </w:r>
      <w:r w:rsidRPr="004427F2">
        <w:rPr>
          <w:rFonts w:ascii="Arial" w:eastAsiaTheme="minorEastAsia" w:hAnsi="Arial" w:cs="Arial"/>
          <w:color w:val="333333"/>
          <w:sz w:val="20"/>
          <w:szCs w:val="20"/>
          <w:shd w:val="clear" w:color="auto" w:fill="FFFFFF"/>
        </w:rPr>
        <w:br/>
      </w:r>
      <w:r w:rsidRPr="004427F2">
        <w:rPr>
          <w:rFonts w:ascii="Arial" w:eastAsiaTheme="minorEastAsia" w:hAnsi="Arial" w:cs="Arial"/>
          <w:color w:val="333333"/>
          <w:sz w:val="20"/>
          <w:szCs w:val="20"/>
          <w:shd w:val="clear" w:color="auto" w:fill="FFFFFF"/>
        </w:rPr>
        <w:br/>
        <w:t>Application Pool:  Application pool is the container of worker process.  An application pool is used to separate sets of IIS worker processes that share the same configuration.  An application pool enables a better security, reliability, and availability for any web application.  The worker process serves as the process boundary that separates each application pool so that when one worker process or application is having an issue or recycles, other applications or worker processes are not affected. This makes sure that a particular web application doesn't not impact other web application as they are configured into different application pools.</w:t>
      </w:r>
    </w:p>
    <w:p w:rsidR="001340E2" w:rsidRPr="004427F2" w:rsidRDefault="001340E2" w:rsidP="00D502A4">
      <w:pPr>
        <w:pStyle w:val="Default"/>
        <w:rPr>
          <w:rFonts w:ascii="Arial" w:hAnsi="Arial" w:cs="Arial"/>
          <w:color w:val="333333"/>
          <w:sz w:val="20"/>
          <w:szCs w:val="20"/>
          <w:shd w:val="clear" w:color="auto" w:fill="FFFFFF"/>
        </w:rPr>
      </w:pPr>
    </w:p>
    <w:p w:rsidR="002766E4" w:rsidRPr="004427F2" w:rsidRDefault="002766E4" w:rsidP="00D502A4">
      <w:pPr>
        <w:pStyle w:val="Default"/>
        <w:rPr>
          <w:rFonts w:ascii="Arial" w:hAnsi="Arial" w:cs="Arial"/>
          <w:color w:val="333333"/>
          <w:sz w:val="20"/>
          <w:szCs w:val="20"/>
          <w:shd w:val="clear" w:color="auto" w:fill="FFFFFF"/>
        </w:rPr>
      </w:pPr>
    </w:p>
    <w:p w:rsidR="002C63E9" w:rsidRPr="00BC2E92" w:rsidRDefault="002766E4" w:rsidP="002766E4">
      <w:pPr>
        <w:shd w:val="clear" w:color="auto" w:fill="FFFFFF"/>
        <w:spacing w:before="100" w:beforeAutospacing="1" w:after="100" w:afterAutospacing="1" w:line="240" w:lineRule="auto"/>
        <w:outlineLvl w:val="0"/>
        <w:rPr>
          <w:rFonts w:ascii="Arial" w:hAnsi="Arial" w:cs="Arial"/>
          <w:b/>
          <w:color w:val="333333"/>
          <w:sz w:val="20"/>
          <w:szCs w:val="20"/>
          <w:shd w:val="clear" w:color="auto" w:fill="FFFFFF"/>
        </w:rPr>
      </w:pPr>
      <w:r w:rsidRPr="00BC2E92">
        <w:rPr>
          <w:rFonts w:ascii="Arial" w:hAnsi="Arial" w:cs="Arial"/>
          <w:b/>
          <w:color w:val="333333"/>
          <w:sz w:val="20"/>
          <w:szCs w:val="20"/>
          <w:shd w:val="clear" w:color="auto" w:fill="FFFFFF"/>
        </w:rPr>
        <w:t>Que – 18 how do I create a virtual directory within IIS?</w:t>
      </w:r>
    </w:p>
    <w:p w:rsidR="002C63E9" w:rsidRPr="004427F2" w:rsidRDefault="002C63E9" w:rsidP="002C63E9">
      <w:pPr>
        <w:shd w:val="clear" w:color="auto" w:fill="FFFFFF"/>
        <w:spacing w:after="0" w:line="240" w:lineRule="auto"/>
        <w:outlineLvl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Ans :</w:t>
      </w:r>
    </w:p>
    <w:p w:rsidR="002C63E9" w:rsidRPr="004427F2" w:rsidRDefault="002C63E9" w:rsidP="002C63E9">
      <w:pPr>
        <w:shd w:val="clear" w:color="auto" w:fill="FFFFFF"/>
        <w:spacing w:before="75" w:after="225" w:line="270" w:lineRule="atLeast"/>
        <w:rPr>
          <w:rFonts w:ascii="Arial" w:eastAsia="Times New Roman" w:hAnsi="Arial" w:cs="Arial"/>
          <w:color w:val="555555"/>
          <w:sz w:val="20"/>
          <w:szCs w:val="20"/>
        </w:rPr>
      </w:pPr>
      <w:r w:rsidRPr="004427F2">
        <w:rPr>
          <w:rFonts w:ascii="Arial" w:hAnsi="Arial" w:cs="Arial"/>
          <w:color w:val="333333"/>
          <w:sz w:val="20"/>
          <w:szCs w:val="20"/>
          <w:shd w:val="clear" w:color="auto" w:fill="FFFFFF"/>
        </w:rPr>
        <w:tab/>
      </w:r>
      <w:r w:rsidRPr="004427F2">
        <w:rPr>
          <w:rFonts w:ascii="Arial" w:eastAsia="Times New Roman" w:hAnsi="Arial" w:cs="Arial"/>
          <w:color w:val="555555"/>
          <w:sz w:val="20"/>
          <w:szCs w:val="20"/>
        </w:rPr>
        <w:t>The following article explains how to create a virtual directory within IIS 5.0 and IIS 6.0. A virtual directory provides web access to a folder that is located outside of the home directory. Use caution when creating a virtual directory, since it provides access to resources outside of a domain name.</w:t>
      </w:r>
    </w:p>
    <w:p w:rsidR="002C63E9" w:rsidRPr="004427F2" w:rsidRDefault="002C63E9" w:rsidP="002C63E9">
      <w:pPr>
        <w:shd w:val="clear" w:color="auto" w:fill="FFFFFF"/>
        <w:spacing w:before="100" w:beforeAutospacing="1" w:after="100" w:afterAutospacing="1" w:line="240" w:lineRule="auto"/>
        <w:outlineLvl w:val="1"/>
        <w:rPr>
          <w:rFonts w:ascii="Arial" w:eastAsia="Times New Roman" w:hAnsi="Arial" w:cs="Arial"/>
          <w:b/>
          <w:color w:val="555555"/>
          <w:sz w:val="20"/>
          <w:szCs w:val="20"/>
        </w:rPr>
      </w:pPr>
      <w:r w:rsidRPr="004427F2">
        <w:rPr>
          <w:rFonts w:ascii="Arial" w:eastAsia="Times New Roman" w:hAnsi="Arial" w:cs="Arial"/>
          <w:b/>
          <w:color w:val="555555"/>
          <w:sz w:val="20"/>
          <w:szCs w:val="20"/>
        </w:rPr>
        <w:t>To create a virtual directory in IIS, please follow these steps:</w:t>
      </w:r>
    </w:p>
    <w:p w:rsidR="002C63E9" w:rsidRPr="004427F2" w:rsidRDefault="002C63E9" w:rsidP="002C63E9">
      <w:pPr>
        <w:numPr>
          <w:ilvl w:val="0"/>
          <w:numId w:val="16"/>
        </w:numPr>
        <w:shd w:val="clear" w:color="auto" w:fill="FFFFFF"/>
        <w:spacing w:before="30" w:after="90" w:line="270" w:lineRule="atLeast"/>
        <w:ind w:left="780"/>
        <w:rPr>
          <w:rFonts w:ascii="Arial" w:eastAsia="Times New Roman" w:hAnsi="Arial" w:cs="Arial"/>
          <w:color w:val="555555"/>
          <w:sz w:val="20"/>
          <w:szCs w:val="20"/>
        </w:rPr>
      </w:pPr>
      <w:r w:rsidRPr="004427F2">
        <w:rPr>
          <w:rFonts w:ascii="Arial" w:eastAsia="Times New Roman" w:hAnsi="Arial" w:cs="Arial"/>
          <w:color w:val="555555"/>
          <w:sz w:val="20"/>
          <w:szCs w:val="20"/>
        </w:rPr>
        <w:t>Log into your server through Terminal Services or Remote Desktop Connection.</w:t>
      </w:r>
    </w:p>
    <w:p w:rsidR="002C63E9" w:rsidRPr="004427F2" w:rsidRDefault="002C63E9" w:rsidP="002C63E9">
      <w:pPr>
        <w:numPr>
          <w:ilvl w:val="0"/>
          <w:numId w:val="16"/>
        </w:numPr>
        <w:shd w:val="clear" w:color="auto" w:fill="FFFFFF"/>
        <w:spacing w:before="30" w:after="90" w:line="270" w:lineRule="atLeast"/>
        <w:ind w:left="780"/>
        <w:rPr>
          <w:rFonts w:ascii="Arial" w:eastAsia="Times New Roman" w:hAnsi="Arial" w:cs="Arial"/>
          <w:color w:val="555555"/>
          <w:sz w:val="20"/>
          <w:szCs w:val="20"/>
        </w:rPr>
      </w:pPr>
      <w:r w:rsidRPr="004427F2">
        <w:rPr>
          <w:rFonts w:ascii="Arial" w:eastAsia="Times New Roman" w:hAnsi="Arial" w:cs="Arial"/>
          <w:color w:val="555555"/>
          <w:sz w:val="20"/>
          <w:szCs w:val="20"/>
        </w:rPr>
        <w:lastRenderedPageBreak/>
        <w:t>Click </w:t>
      </w:r>
      <w:r w:rsidRPr="004427F2">
        <w:rPr>
          <w:rFonts w:ascii="Arial" w:eastAsia="Times New Roman" w:hAnsi="Arial" w:cs="Arial"/>
          <w:b/>
          <w:bCs/>
          <w:color w:val="555555"/>
          <w:sz w:val="20"/>
          <w:szCs w:val="20"/>
        </w:rPr>
        <w:t>Start</w:t>
      </w:r>
      <w:r w:rsidRPr="004427F2">
        <w:rPr>
          <w:rFonts w:ascii="Arial" w:eastAsia="Times New Roman" w:hAnsi="Arial" w:cs="Arial"/>
          <w:color w:val="555555"/>
          <w:sz w:val="20"/>
          <w:szCs w:val="20"/>
        </w:rPr>
        <w:t>, select </w:t>
      </w:r>
      <w:r w:rsidRPr="004427F2">
        <w:rPr>
          <w:rFonts w:ascii="Arial" w:eastAsia="Times New Roman" w:hAnsi="Arial" w:cs="Arial"/>
          <w:b/>
          <w:bCs/>
          <w:color w:val="555555"/>
          <w:sz w:val="20"/>
          <w:szCs w:val="20"/>
        </w:rPr>
        <w:t>Programs</w:t>
      </w:r>
      <w:r w:rsidRPr="004427F2">
        <w:rPr>
          <w:rFonts w:ascii="Arial" w:eastAsia="Times New Roman" w:hAnsi="Arial" w:cs="Arial"/>
          <w:color w:val="555555"/>
          <w:sz w:val="20"/>
          <w:szCs w:val="20"/>
        </w:rPr>
        <w:t>, and then click </w:t>
      </w:r>
      <w:r w:rsidRPr="004427F2">
        <w:rPr>
          <w:rFonts w:ascii="Arial" w:eastAsia="Times New Roman" w:hAnsi="Arial" w:cs="Arial"/>
          <w:b/>
          <w:bCs/>
          <w:color w:val="555555"/>
          <w:sz w:val="20"/>
          <w:szCs w:val="20"/>
        </w:rPr>
        <w:t>Administrative</w:t>
      </w:r>
      <w:r w:rsidR="00C340E0" w:rsidRPr="004427F2">
        <w:rPr>
          <w:rFonts w:ascii="Arial" w:eastAsia="Times New Roman" w:hAnsi="Arial" w:cs="Arial"/>
          <w:b/>
          <w:bCs/>
          <w:color w:val="555555"/>
          <w:sz w:val="20"/>
          <w:szCs w:val="20"/>
        </w:rPr>
        <w:t xml:space="preserve"> Tools</w:t>
      </w:r>
      <w:r w:rsidRPr="004427F2">
        <w:rPr>
          <w:rFonts w:ascii="Arial" w:eastAsia="Times New Roman" w:hAnsi="Arial" w:cs="Arial"/>
          <w:b/>
          <w:bCs/>
          <w:color w:val="555555"/>
          <w:sz w:val="20"/>
          <w:szCs w:val="20"/>
        </w:rPr>
        <w:t xml:space="preserve"> </w:t>
      </w:r>
      <w:r w:rsidRPr="004427F2">
        <w:rPr>
          <w:rFonts w:ascii="Arial" w:eastAsia="Times New Roman" w:hAnsi="Arial" w:cs="Arial"/>
          <w:color w:val="555555"/>
          <w:sz w:val="20"/>
          <w:szCs w:val="20"/>
        </w:rPr>
        <w:t>. </w:t>
      </w:r>
      <w:r w:rsidRPr="004427F2">
        <w:rPr>
          <w:rFonts w:ascii="Arial" w:eastAsia="Times New Roman" w:hAnsi="Arial" w:cs="Arial"/>
          <w:noProof/>
          <w:color w:val="555555"/>
          <w:sz w:val="20"/>
          <w:szCs w:val="20"/>
        </w:rPr>
        <w:drawing>
          <wp:inline distT="0" distB="0" distL="0" distR="0">
            <wp:extent cx="3724275" cy="2286000"/>
            <wp:effectExtent l="19050" t="0" r="9525" b="0"/>
            <wp:docPr id="6" name="Picture 1" descr="http://www.hosting.com/support/dedicated/iis/virtualdirectory/images/virtualdirectory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hosting.com/support/dedicated/iis/virtualdirectory/images/virtualdirectory1.gif"/>
                    <pic:cNvPicPr>
                      <a:picLocks noChangeAspect="1" noChangeArrowheads="1"/>
                    </pic:cNvPicPr>
                  </pic:nvPicPr>
                  <pic:blipFill>
                    <a:blip r:embed="rId14"/>
                    <a:srcRect/>
                    <a:stretch>
                      <a:fillRect/>
                    </a:stretch>
                  </pic:blipFill>
                  <pic:spPr bwMode="auto">
                    <a:xfrm>
                      <a:off x="0" y="0"/>
                      <a:ext cx="3724275" cy="2286000"/>
                    </a:xfrm>
                    <a:prstGeom prst="rect">
                      <a:avLst/>
                    </a:prstGeom>
                    <a:noFill/>
                    <a:ln w="9525">
                      <a:noFill/>
                      <a:miter lim="800000"/>
                      <a:headEnd/>
                      <a:tailEnd/>
                    </a:ln>
                  </pic:spPr>
                </pic:pic>
              </a:graphicData>
            </a:graphic>
          </wp:inline>
        </w:drawing>
      </w:r>
    </w:p>
    <w:p w:rsidR="002C63E9" w:rsidRPr="004427F2" w:rsidRDefault="002C63E9" w:rsidP="002C63E9">
      <w:pPr>
        <w:numPr>
          <w:ilvl w:val="1"/>
          <w:numId w:val="16"/>
        </w:numPr>
        <w:shd w:val="clear" w:color="auto" w:fill="FFFFFF"/>
        <w:spacing w:before="30" w:after="90" w:line="270" w:lineRule="atLeast"/>
        <w:ind w:left="1560"/>
        <w:rPr>
          <w:rFonts w:ascii="Arial" w:eastAsia="Times New Roman" w:hAnsi="Arial" w:cs="Arial"/>
          <w:color w:val="555555"/>
          <w:sz w:val="20"/>
          <w:szCs w:val="20"/>
        </w:rPr>
      </w:pPr>
      <w:r w:rsidRPr="004427F2">
        <w:rPr>
          <w:rFonts w:ascii="Arial" w:eastAsia="Times New Roman" w:hAnsi="Arial" w:cs="Arial"/>
          <w:color w:val="555555"/>
          <w:sz w:val="20"/>
          <w:szCs w:val="20"/>
        </w:rPr>
        <w:t>For IIS 5.0 click </w:t>
      </w:r>
      <w:r w:rsidRPr="004427F2">
        <w:rPr>
          <w:rFonts w:ascii="Arial" w:eastAsia="Times New Roman" w:hAnsi="Arial" w:cs="Arial"/>
          <w:b/>
          <w:bCs/>
          <w:color w:val="555555"/>
          <w:sz w:val="20"/>
          <w:szCs w:val="20"/>
        </w:rPr>
        <w:t>Internet Services Manager</w:t>
      </w:r>
      <w:r w:rsidRPr="004427F2">
        <w:rPr>
          <w:rFonts w:ascii="Arial" w:eastAsia="Times New Roman" w:hAnsi="Arial" w:cs="Arial"/>
          <w:color w:val="555555"/>
          <w:sz w:val="20"/>
          <w:szCs w:val="20"/>
        </w:rPr>
        <w:t>.</w:t>
      </w:r>
    </w:p>
    <w:p w:rsidR="002C63E9" w:rsidRPr="004427F2" w:rsidRDefault="002C63E9" w:rsidP="002C63E9">
      <w:pPr>
        <w:numPr>
          <w:ilvl w:val="1"/>
          <w:numId w:val="16"/>
        </w:numPr>
        <w:shd w:val="clear" w:color="auto" w:fill="FFFFFF"/>
        <w:spacing w:before="30" w:after="90" w:line="270" w:lineRule="atLeast"/>
        <w:ind w:left="1560"/>
        <w:rPr>
          <w:rFonts w:ascii="Arial" w:eastAsia="Times New Roman" w:hAnsi="Arial" w:cs="Arial"/>
          <w:color w:val="555555"/>
          <w:sz w:val="20"/>
          <w:szCs w:val="20"/>
        </w:rPr>
      </w:pPr>
      <w:r w:rsidRPr="004427F2">
        <w:rPr>
          <w:rFonts w:ascii="Arial" w:eastAsia="Times New Roman" w:hAnsi="Arial" w:cs="Arial"/>
          <w:color w:val="555555"/>
          <w:sz w:val="20"/>
          <w:szCs w:val="20"/>
        </w:rPr>
        <w:t>For IIS 6.0 click </w:t>
      </w:r>
      <w:r w:rsidRPr="004427F2">
        <w:rPr>
          <w:rFonts w:ascii="Arial" w:eastAsia="Times New Roman" w:hAnsi="Arial" w:cs="Arial"/>
          <w:b/>
          <w:bCs/>
          <w:color w:val="555555"/>
          <w:sz w:val="20"/>
          <w:szCs w:val="20"/>
        </w:rPr>
        <w:t>Internet Information Services</w:t>
      </w:r>
      <w:r w:rsidRPr="004427F2">
        <w:rPr>
          <w:rFonts w:ascii="Arial" w:eastAsia="Times New Roman" w:hAnsi="Arial" w:cs="Arial"/>
          <w:color w:val="555555"/>
          <w:sz w:val="20"/>
          <w:szCs w:val="20"/>
        </w:rPr>
        <w:t>.</w:t>
      </w:r>
    </w:p>
    <w:p w:rsidR="002C63E9" w:rsidRPr="004427F2" w:rsidRDefault="002C63E9" w:rsidP="002C63E9">
      <w:pPr>
        <w:numPr>
          <w:ilvl w:val="0"/>
          <w:numId w:val="16"/>
        </w:numPr>
        <w:shd w:val="clear" w:color="auto" w:fill="FFFFFF"/>
        <w:spacing w:before="30" w:after="90" w:line="270" w:lineRule="atLeast"/>
        <w:ind w:left="780"/>
        <w:rPr>
          <w:rFonts w:ascii="Arial" w:eastAsia="Times New Roman" w:hAnsi="Arial" w:cs="Arial"/>
          <w:color w:val="555555"/>
          <w:sz w:val="20"/>
          <w:szCs w:val="20"/>
        </w:rPr>
      </w:pPr>
      <w:r w:rsidRPr="004427F2">
        <w:rPr>
          <w:rFonts w:ascii="Arial" w:eastAsia="Times New Roman" w:hAnsi="Arial" w:cs="Arial"/>
          <w:color w:val="555555"/>
          <w:sz w:val="20"/>
          <w:szCs w:val="20"/>
        </w:rPr>
        <w:t>In the left column you will see the Server Name.</w:t>
      </w:r>
    </w:p>
    <w:p w:rsidR="002C63E9" w:rsidRPr="004427F2" w:rsidRDefault="002C63E9" w:rsidP="002C63E9">
      <w:pPr>
        <w:numPr>
          <w:ilvl w:val="1"/>
          <w:numId w:val="16"/>
        </w:numPr>
        <w:shd w:val="clear" w:color="auto" w:fill="FFFFFF"/>
        <w:spacing w:before="30" w:after="90" w:line="270" w:lineRule="atLeast"/>
        <w:ind w:left="1560"/>
        <w:rPr>
          <w:rFonts w:ascii="Arial" w:eastAsia="Times New Roman" w:hAnsi="Arial" w:cs="Arial"/>
          <w:color w:val="555555"/>
          <w:sz w:val="20"/>
          <w:szCs w:val="20"/>
        </w:rPr>
      </w:pPr>
      <w:r w:rsidRPr="004427F2">
        <w:rPr>
          <w:rFonts w:ascii="Arial" w:eastAsia="Times New Roman" w:hAnsi="Arial" w:cs="Arial"/>
          <w:color w:val="555555"/>
          <w:sz w:val="20"/>
          <w:szCs w:val="20"/>
        </w:rPr>
        <w:t>In IIS 5.0, expand the </w:t>
      </w:r>
      <w:r w:rsidRPr="004427F2">
        <w:rPr>
          <w:rFonts w:ascii="Arial" w:eastAsia="Times New Roman" w:hAnsi="Arial" w:cs="Arial"/>
          <w:b/>
          <w:bCs/>
          <w:color w:val="555555"/>
          <w:sz w:val="20"/>
          <w:szCs w:val="20"/>
        </w:rPr>
        <w:t>Server Name</w:t>
      </w:r>
      <w:r w:rsidRPr="004427F2">
        <w:rPr>
          <w:rFonts w:ascii="Arial" w:eastAsia="Times New Roman" w:hAnsi="Arial" w:cs="Arial"/>
          <w:color w:val="555555"/>
          <w:sz w:val="20"/>
          <w:szCs w:val="20"/>
        </w:rPr>
        <w:t> to find the domain name.</w:t>
      </w:r>
    </w:p>
    <w:p w:rsidR="002C63E9" w:rsidRPr="004427F2" w:rsidRDefault="002C63E9" w:rsidP="002C63E9">
      <w:pPr>
        <w:numPr>
          <w:ilvl w:val="1"/>
          <w:numId w:val="16"/>
        </w:numPr>
        <w:shd w:val="clear" w:color="auto" w:fill="FFFFFF"/>
        <w:spacing w:before="30" w:after="90" w:line="270" w:lineRule="atLeast"/>
        <w:ind w:left="1560"/>
        <w:rPr>
          <w:rFonts w:ascii="Arial" w:eastAsia="Times New Roman" w:hAnsi="Arial" w:cs="Arial"/>
          <w:color w:val="555555"/>
          <w:sz w:val="20"/>
          <w:szCs w:val="20"/>
        </w:rPr>
      </w:pPr>
      <w:r w:rsidRPr="004427F2">
        <w:rPr>
          <w:rFonts w:ascii="Arial" w:eastAsia="Times New Roman" w:hAnsi="Arial" w:cs="Arial"/>
          <w:color w:val="555555"/>
          <w:sz w:val="20"/>
          <w:szCs w:val="20"/>
        </w:rPr>
        <w:t>In IIS 6.0, expand the </w:t>
      </w:r>
      <w:r w:rsidRPr="004427F2">
        <w:rPr>
          <w:rFonts w:ascii="Arial" w:eastAsia="Times New Roman" w:hAnsi="Arial" w:cs="Arial"/>
          <w:b/>
          <w:bCs/>
          <w:color w:val="555555"/>
          <w:sz w:val="20"/>
          <w:szCs w:val="20"/>
        </w:rPr>
        <w:t>Server Name</w:t>
      </w:r>
      <w:r w:rsidRPr="004427F2">
        <w:rPr>
          <w:rFonts w:ascii="Arial" w:eastAsia="Times New Roman" w:hAnsi="Arial" w:cs="Arial"/>
          <w:color w:val="555555"/>
          <w:sz w:val="20"/>
          <w:szCs w:val="20"/>
        </w:rPr>
        <w:t> and then </w:t>
      </w:r>
      <w:r w:rsidRPr="004427F2">
        <w:rPr>
          <w:rFonts w:ascii="Arial" w:eastAsia="Times New Roman" w:hAnsi="Arial" w:cs="Arial"/>
          <w:b/>
          <w:bCs/>
          <w:color w:val="555555"/>
          <w:sz w:val="20"/>
          <w:szCs w:val="20"/>
        </w:rPr>
        <w:t>Web Sites</w:t>
      </w:r>
      <w:r w:rsidRPr="004427F2">
        <w:rPr>
          <w:rFonts w:ascii="Arial" w:eastAsia="Times New Roman" w:hAnsi="Arial" w:cs="Arial"/>
          <w:color w:val="555555"/>
          <w:sz w:val="20"/>
          <w:szCs w:val="20"/>
        </w:rPr>
        <w:t> to find the domain name.</w:t>
      </w:r>
    </w:p>
    <w:p w:rsidR="002C63E9" w:rsidRPr="004427F2" w:rsidRDefault="002C63E9" w:rsidP="002C63E9">
      <w:pPr>
        <w:numPr>
          <w:ilvl w:val="0"/>
          <w:numId w:val="16"/>
        </w:numPr>
        <w:shd w:val="clear" w:color="auto" w:fill="FFFFFF"/>
        <w:spacing w:before="30" w:after="90" w:line="270" w:lineRule="atLeast"/>
        <w:ind w:left="780"/>
        <w:rPr>
          <w:rFonts w:ascii="Arial" w:eastAsia="Times New Roman" w:hAnsi="Arial" w:cs="Arial"/>
          <w:color w:val="555555"/>
          <w:sz w:val="20"/>
          <w:szCs w:val="20"/>
        </w:rPr>
      </w:pPr>
      <w:r w:rsidRPr="004427F2">
        <w:rPr>
          <w:rFonts w:ascii="Arial" w:eastAsia="Times New Roman" w:hAnsi="Arial" w:cs="Arial"/>
          <w:color w:val="555555"/>
          <w:sz w:val="20"/>
          <w:szCs w:val="20"/>
        </w:rPr>
        <w:t>Right-click on the domain name and select </w:t>
      </w:r>
      <w:r w:rsidRPr="004427F2">
        <w:rPr>
          <w:rFonts w:ascii="Arial" w:eastAsia="Times New Roman" w:hAnsi="Arial" w:cs="Arial"/>
          <w:b/>
          <w:bCs/>
          <w:color w:val="555555"/>
          <w:sz w:val="20"/>
          <w:szCs w:val="20"/>
        </w:rPr>
        <w:t>New</w:t>
      </w:r>
      <w:r w:rsidRPr="004427F2">
        <w:rPr>
          <w:rFonts w:ascii="Arial" w:eastAsia="Times New Roman" w:hAnsi="Arial" w:cs="Arial"/>
          <w:color w:val="555555"/>
          <w:sz w:val="20"/>
          <w:szCs w:val="20"/>
        </w:rPr>
        <w:t> and then </w:t>
      </w:r>
      <w:r w:rsidRPr="004427F2">
        <w:rPr>
          <w:rFonts w:ascii="Arial" w:eastAsia="Times New Roman" w:hAnsi="Arial" w:cs="Arial"/>
          <w:b/>
          <w:bCs/>
          <w:color w:val="555555"/>
          <w:sz w:val="20"/>
          <w:szCs w:val="20"/>
        </w:rPr>
        <w:t xml:space="preserve">Virtual </w:t>
      </w:r>
      <w:r w:rsidR="00C340E0" w:rsidRPr="004427F2">
        <w:rPr>
          <w:rFonts w:ascii="Arial" w:eastAsia="Times New Roman" w:hAnsi="Arial" w:cs="Arial"/>
          <w:b/>
          <w:bCs/>
          <w:color w:val="555555"/>
          <w:sz w:val="20"/>
          <w:szCs w:val="20"/>
        </w:rPr>
        <w:t xml:space="preserve">  </w:t>
      </w:r>
      <w:r w:rsidRPr="004427F2">
        <w:rPr>
          <w:rFonts w:ascii="Arial" w:eastAsia="Times New Roman" w:hAnsi="Arial" w:cs="Arial"/>
          <w:b/>
          <w:bCs/>
          <w:color w:val="555555"/>
          <w:sz w:val="20"/>
          <w:szCs w:val="20"/>
        </w:rPr>
        <w:t>Directory</w:t>
      </w:r>
      <w:r w:rsidRPr="004427F2">
        <w:rPr>
          <w:rFonts w:ascii="Arial" w:eastAsia="Times New Roman" w:hAnsi="Arial" w:cs="Arial"/>
          <w:color w:val="555555"/>
          <w:sz w:val="20"/>
          <w:szCs w:val="20"/>
        </w:rPr>
        <w:t>. </w:t>
      </w:r>
      <w:r w:rsidRPr="004427F2">
        <w:rPr>
          <w:rFonts w:ascii="Arial" w:eastAsia="Times New Roman" w:hAnsi="Arial" w:cs="Arial"/>
          <w:noProof/>
          <w:color w:val="555555"/>
          <w:sz w:val="20"/>
          <w:szCs w:val="20"/>
        </w:rPr>
        <w:drawing>
          <wp:inline distT="0" distB="0" distL="0" distR="0">
            <wp:extent cx="3505200" cy="1762125"/>
            <wp:effectExtent l="19050" t="0" r="0" b="0"/>
            <wp:docPr id="7" name="Picture 2" descr="http://www.hosting.com/support/dedicated/iis/virtualdirectory/images/virtualdirectory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hosting.com/support/dedicated/iis/virtualdirectory/images/virtualdirectory2.gif"/>
                    <pic:cNvPicPr>
                      <a:picLocks noChangeAspect="1" noChangeArrowheads="1"/>
                    </pic:cNvPicPr>
                  </pic:nvPicPr>
                  <pic:blipFill>
                    <a:blip r:embed="rId15"/>
                    <a:srcRect/>
                    <a:stretch>
                      <a:fillRect/>
                    </a:stretch>
                  </pic:blipFill>
                  <pic:spPr bwMode="auto">
                    <a:xfrm>
                      <a:off x="0" y="0"/>
                      <a:ext cx="3505200" cy="1762125"/>
                    </a:xfrm>
                    <a:prstGeom prst="rect">
                      <a:avLst/>
                    </a:prstGeom>
                    <a:noFill/>
                    <a:ln w="9525">
                      <a:noFill/>
                      <a:miter lim="800000"/>
                      <a:headEnd/>
                      <a:tailEnd/>
                    </a:ln>
                  </pic:spPr>
                </pic:pic>
              </a:graphicData>
            </a:graphic>
          </wp:inline>
        </w:drawing>
      </w:r>
    </w:p>
    <w:p w:rsidR="002C63E9" w:rsidRPr="004427F2" w:rsidRDefault="002C63E9" w:rsidP="002C63E9">
      <w:pPr>
        <w:numPr>
          <w:ilvl w:val="0"/>
          <w:numId w:val="16"/>
        </w:numPr>
        <w:shd w:val="clear" w:color="auto" w:fill="FFFFFF"/>
        <w:spacing w:before="30" w:after="90" w:line="270" w:lineRule="atLeast"/>
        <w:ind w:left="780"/>
        <w:rPr>
          <w:rFonts w:ascii="Arial" w:eastAsia="Times New Roman" w:hAnsi="Arial" w:cs="Arial"/>
          <w:color w:val="555555"/>
          <w:sz w:val="20"/>
          <w:szCs w:val="20"/>
        </w:rPr>
      </w:pPr>
      <w:r w:rsidRPr="004427F2">
        <w:rPr>
          <w:rFonts w:ascii="Arial" w:eastAsia="Times New Roman" w:hAnsi="Arial" w:cs="Arial"/>
          <w:color w:val="555555"/>
          <w:sz w:val="20"/>
          <w:szCs w:val="20"/>
        </w:rPr>
        <w:lastRenderedPageBreak/>
        <w:t>Click </w:t>
      </w:r>
      <w:r w:rsidRPr="004427F2">
        <w:rPr>
          <w:rFonts w:ascii="Arial" w:eastAsia="Times New Roman" w:hAnsi="Arial" w:cs="Arial"/>
          <w:b/>
          <w:bCs/>
          <w:color w:val="555555"/>
          <w:sz w:val="20"/>
          <w:szCs w:val="20"/>
        </w:rPr>
        <w:t>Next</w:t>
      </w:r>
      <w:r w:rsidRPr="004427F2">
        <w:rPr>
          <w:rFonts w:ascii="Arial" w:eastAsia="Times New Roman" w:hAnsi="Arial" w:cs="Arial"/>
          <w:color w:val="555555"/>
          <w:sz w:val="20"/>
          <w:szCs w:val="20"/>
        </w:rPr>
        <w:t> to begin the Wizard. </w:t>
      </w:r>
      <w:r w:rsidRPr="004427F2">
        <w:rPr>
          <w:rFonts w:ascii="Arial" w:eastAsia="Times New Roman" w:hAnsi="Arial" w:cs="Arial"/>
          <w:noProof/>
          <w:color w:val="555555"/>
          <w:sz w:val="20"/>
          <w:szCs w:val="20"/>
        </w:rPr>
        <w:drawing>
          <wp:inline distT="0" distB="0" distL="0" distR="0">
            <wp:extent cx="3695700" cy="2733675"/>
            <wp:effectExtent l="19050" t="0" r="0" b="0"/>
            <wp:docPr id="8" name="Picture 3" descr="http://www.hosting.com/support/dedicated/iis/virtualdirectory/images/virtualdirectory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hosting.com/support/dedicated/iis/virtualdirectory/images/virtualdirectory3.gif"/>
                    <pic:cNvPicPr>
                      <a:picLocks noChangeAspect="1" noChangeArrowheads="1"/>
                    </pic:cNvPicPr>
                  </pic:nvPicPr>
                  <pic:blipFill>
                    <a:blip r:embed="rId16"/>
                    <a:srcRect/>
                    <a:stretch>
                      <a:fillRect/>
                    </a:stretch>
                  </pic:blipFill>
                  <pic:spPr bwMode="auto">
                    <a:xfrm>
                      <a:off x="0" y="0"/>
                      <a:ext cx="3695700" cy="2733675"/>
                    </a:xfrm>
                    <a:prstGeom prst="rect">
                      <a:avLst/>
                    </a:prstGeom>
                    <a:noFill/>
                    <a:ln w="9525">
                      <a:noFill/>
                      <a:miter lim="800000"/>
                      <a:headEnd/>
                      <a:tailEnd/>
                    </a:ln>
                  </pic:spPr>
                </pic:pic>
              </a:graphicData>
            </a:graphic>
          </wp:inline>
        </w:drawing>
      </w:r>
    </w:p>
    <w:p w:rsidR="002C63E9" w:rsidRPr="004427F2" w:rsidRDefault="002C63E9" w:rsidP="002C63E9">
      <w:pPr>
        <w:numPr>
          <w:ilvl w:val="0"/>
          <w:numId w:val="16"/>
        </w:numPr>
        <w:shd w:val="clear" w:color="auto" w:fill="FFFFFF"/>
        <w:spacing w:before="30" w:after="90" w:line="270" w:lineRule="atLeast"/>
        <w:ind w:left="780"/>
        <w:rPr>
          <w:rFonts w:ascii="Arial" w:eastAsia="Times New Roman" w:hAnsi="Arial" w:cs="Arial"/>
          <w:color w:val="555555"/>
          <w:sz w:val="20"/>
          <w:szCs w:val="20"/>
        </w:rPr>
      </w:pPr>
      <w:r w:rsidRPr="004427F2">
        <w:rPr>
          <w:rFonts w:ascii="Arial" w:eastAsia="Times New Roman" w:hAnsi="Arial" w:cs="Arial"/>
          <w:color w:val="555555"/>
          <w:sz w:val="20"/>
          <w:szCs w:val="20"/>
        </w:rPr>
        <w:t>Enter the </w:t>
      </w:r>
      <w:r w:rsidRPr="004427F2">
        <w:rPr>
          <w:rFonts w:ascii="Arial" w:eastAsia="Times New Roman" w:hAnsi="Arial" w:cs="Arial"/>
          <w:b/>
          <w:bCs/>
          <w:color w:val="555555"/>
          <w:sz w:val="20"/>
          <w:szCs w:val="20"/>
        </w:rPr>
        <w:t>virtual directory name</w:t>
      </w:r>
      <w:r w:rsidRPr="004427F2">
        <w:rPr>
          <w:rFonts w:ascii="Arial" w:eastAsia="Times New Roman" w:hAnsi="Arial" w:cs="Arial"/>
          <w:color w:val="555555"/>
          <w:sz w:val="20"/>
          <w:szCs w:val="20"/>
        </w:rPr>
        <w:t> as the Alias. </w:t>
      </w:r>
      <w:r w:rsidRPr="004427F2">
        <w:rPr>
          <w:rFonts w:ascii="Arial" w:eastAsia="Times New Roman" w:hAnsi="Arial" w:cs="Arial"/>
          <w:noProof/>
          <w:color w:val="555555"/>
          <w:sz w:val="20"/>
          <w:szCs w:val="20"/>
        </w:rPr>
        <w:drawing>
          <wp:inline distT="0" distB="0" distL="0" distR="0">
            <wp:extent cx="3695700" cy="2733675"/>
            <wp:effectExtent l="19050" t="0" r="0" b="0"/>
            <wp:docPr id="9" name="Picture 4" descr="http://www.hosting.com/support/dedicated/iis/virtualdirectory/images/virtualdirectory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hosting.com/support/dedicated/iis/virtualdirectory/images/virtualdirectory4.gif"/>
                    <pic:cNvPicPr>
                      <a:picLocks noChangeAspect="1" noChangeArrowheads="1"/>
                    </pic:cNvPicPr>
                  </pic:nvPicPr>
                  <pic:blipFill>
                    <a:blip r:embed="rId17"/>
                    <a:srcRect/>
                    <a:stretch>
                      <a:fillRect/>
                    </a:stretch>
                  </pic:blipFill>
                  <pic:spPr bwMode="auto">
                    <a:xfrm>
                      <a:off x="0" y="0"/>
                      <a:ext cx="3695700" cy="2733675"/>
                    </a:xfrm>
                    <a:prstGeom prst="rect">
                      <a:avLst/>
                    </a:prstGeom>
                    <a:noFill/>
                    <a:ln w="9525">
                      <a:noFill/>
                      <a:miter lim="800000"/>
                      <a:headEnd/>
                      <a:tailEnd/>
                    </a:ln>
                  </pic:spPr>
                </pic:pic>
              </a:graphicData>
            </a:graphic>
          </wp:inline>
        </w:drawing>
      </w:r>
    </w:p>
    <w:p w:rsidR="002C63E9" w:rsidRPr="004427F2" w:rsidRDefault="002C63E9" w:rsidP="002C63E9">
      <w:pPr>
        <w:numPr>
          <w:ilvl w:val="0"/>
          <w:numId w:val="16"/>
        </w:numPr>
        <w:shd w:val="clear" w:color="auto" w:fill="FFFFFF"/>
        <w:spacing w:before="30" w:after="90" w:line="270" w:lineRule="atLeast"/>
        <w:ind w:left="780"/>
        <w:rPr>
          <w:rFonts w:ascii="Arial" w:eastAsia="Times New Roman" w:hAnsi="Arial" w:cs="Arial"/>
          <w:color w:val="555555"/>
          <w:sz w:val="20"/>
          <w:szCs w:val="20"/>
        </w:rPr>
      </w:pPr>
      <w:r w:rsidRPr="004427F2">
        <w:rPr>
          <w:rFonts w:ascii="Arial" w:eastAsia="Times New Roman" w:hAnsi="Arial" w:cs="Arial"/>
          <w:color w:val="555555"/>
          <w:sz w:val="20"/>
          <w:szCs w:val="20"/>
        </w:rPr>
        <w:lastRenderedPageBreak/>
        <w:t>Enter the </w:t>
      </w:r>
      <w:r w:rsidRPr="004427F2">
        <w:rPr>
          <w:rFonts w:ascii="Arial" w:eastAsia="Times New Roman" w:hAnsi="Arial" w:cs="Arial"/>
          <w:b/>
          <w:bCs/>
          <w:color w:val="555555"/>
          <w:sz w:val="20"/>
          <w:szCs w:val="20"/>
        </w:rPr>
        <w:t>path</w:t>
      </w:r>
      <w:r w:rsidRPr="004427F2">
        <w:rPr>
          <w:rFonts w:ascii="Arial" w:eastAsia="Times New Roman" w:hAnsi="Arial" w:cs="Arial"/>
          <w:color w:val="555555"/>
          <w:sz w:val="20"/>
          <w:szCs w:val="20"/>
        </w:rPr>
        <w:t> to the directory you are linking to. </w:t>
      </w:r>
      <w:r w:rsidRPr="004427F2">
        <w:rPr>
          <w:rFonts w:ascii="Arial" w:eastAsia="Times New Roman" w:hAnsi="Arial" w:cs="Arial"/>
          <w:noProof/>
          <w:color w:val="555555"/>
          <w:sz w:val="20"/>
          <w:szCs w:val="20"/>
        </w:rPr>
        <w:drawing>
          <wp:inline distT="0" distB="0" distL="0" distR="0">
            <wp:extent cx="3695700" cy="2733675"/>
            <wp:effectExtent l="19050" t="0" r="0" b="0"/>
            <wp:docPr id="10" name="Picture 5" descr="http://www.hosting.com/support/dedicated/iis/virtualdirectory/images/virtualdirectory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hosting.com/support/dedicated/iis/virtualdirectory/images/virtualdirectory5.gif"/>
                    <pic:cNvPicPr>
                      <a:picLocks noChangeAspect="1" noChangeArrowheads="1"/>
                    </pic:cNvPicPr>
                  </pic:nvPicPr>
                  <pic:blipFill>
                    <a:blip r:embed="rId18"/>
                    <a:srcRect/>
                    <a:stretch>
                      <a:fillRect/>
                    </a:stretch>
                  </pic:blipFill>
                  <pic:spPr bwMode="auto">
                    <a:xfrm>
                      <a:off x="0" y="0"/>
                      <a:ext cx="3695700" cy="2733675"/>
                    </a:xfrm>
                    <a:prstGeom prst="rect">
                      <a:avLst/>
                    </a:prstGeom>
                    <a:noFill/>
                    <a:ln w="9525">
                      <a:noFill/>
                      <a:miter lim="800000"/>
                      <a:headEnd/>
                      <a:tailEnd/>
                    </a:ln>
                  </pic:spPr>
                </pic:pic>
              </a:graphicData>
            </a:graphic>
          </wp:inline>
        </w:drawing>
      </w:r>
    </w:p>
    <w:p w:rsidR="002C63E9" w:rsidRPr="004427F2" w:rsidRDefault="002C63E9" w:rsidP="002C63E9">
      <w:pPr>
        <w:numPr>
          <w:ilvl w:val="0"/>
          <w:numId w:val="16"/>
        </w:numPr>
        <w:shd w:val="clear" w:color="auto" w:fill="FFFFFF"/>
        <w:spacing w:before="30" w:after="90" w:line="270" w:lineRule="atLeast"/>
        <w:ind w:left="780"/>
        <w:rPr>
          <w:rFonts w:ascii="Arial" w:eastAsia="Times New Roman" w:hAnsi="Arial" w:cs="Arial"/>
          <w:color w:val="555555"/>
          <w:sz w:val="20"/>
          <w:szCs w:val="20"/>
        </w:rPr>
      </w:pPr>
      <w:r w:rsidRPr="004427F2">
        <w:rPr>
          <w:rFonts w:ascii="Arial" w:eastAsia="Times New Roman" w:hAnsi="Arial" w:cs="Arial"/>
          <w:color w:val="555555"/>
          <w:sz w:val="20"/>
          <w:szCs w:val="20"/>
        </w:rPr>
        <w:t>Set the </w:t>
      </w:r>
      <w:r w:rsidRPr="004427F2">
        <w:rPr>
          <w:rFonts w:ascii="Arial" w:eastAsia="Times New Roman" w:hAnsi="Arial" w:cs="Arial"/>
          <w:b/>
          <w:bCs/>
          <w:color w:val="555555"/>
          <w:sz w:val="20"/>
          <w:szCs w:val="20"/>
        </w:rPr>
        <w:t>permissions</w:t>
      </w:r>
      <w:r w:rsidRPr="004427F2">
        <w:rPr>
          <w:rFonts w:ascii="Arial" w:eastAsia="Times New Roman" w:hAnsi="Arial" w:cs="Arial"/>
          <w:color w:val="555555"/>
          <w:sz w:val="20"/>
          <w:szCs w:val="20"/>
        </w:rPr>
        <w:t> for the virtual directory:</w:t>
      </w:r>
    </w:p>
    <w:p w:rsidR="002C63E9" w:rsidRPr="004427F2" w:rsidRDefault="002C63E9" w:rsidP="002C63E9">
      <w:pPr>
        <w:numPr>
          <w:ilvl w:val="1"/>
          <w:numId w:val="16"/>
        </w:numPr>
        <w:shd w:val="clear" w:color="auto" w:fill="FFFFFF"/>
        <w:spacing w:before="30" w:after="90" w:line="270" w:lineRule="atLeast"/>
        <w:ind w:left="1560"/>
        <w:rPr>
          <w:rFonts w:ascii="Arial" w:eastAsia="Times New Roman" w:hAnsi="Arial" w:cs="Arial"/>
          <w:color w:val="555555"/>
          <w:sz w:val="20"/>
          <w:szCs w:val="20"/>
        </w:rPr>
      </w:pPr>
      <w:r w:rsidRPr="004427F2">
        <w:rPr>
          <w:rFonts w:ascii="Arial" w:eastAsia="Times New Roman" w:hAnsi="Arial" w:cs="Arial"/>
          <w:b/>
          <w:bCs/>
          <w:color w:val="555555"/>
          <w:sz w:val="20"/>
          <w:szCs w:val="20"/>
        </w:rPr>
        <w:t>Read:</w:t>
      </w:r>
      <w:r w:rsidRPr="004427F2">
        <w:rPr>
          <w:rFonts w:ascii="Arial" w:eastAsia="Times New Roman" w:hAnsi="Arial" w:cs="Arial"/>
          <w:color w:val="555555"/>
          <w:sz w:val="20"/>
          <w:szCs w:val="20"/>
        </w:rPr>
        <w:t> allows the virtual directory to be visible through a web browser</w:t>
      </w:r>
    </w:p>
    <w:p w:rsidR="002C63E9" w:rsidRPr="004427F2" w:rsidRDefault="002C63E9" w:rsidP="002C63E9">
      <w:pPr>
        <w:numPr>
          <w:ilvl w:val="1"/>
          <w:numId w:val="16"/>
        </w:numPr>
        <w:shd w:val="clear" w:color="auto" w:fill="FFFFFF"/>
        <w:spacing w:before="30" w:after="90" w:line="270" w:lineRule="atLeast"/>
        <w:ind w:left="1560"/>
        <w:rPr>
          <w:rFonts w:ascii="Arial" w:eastAsia="Times New Roman" w:hAnsi="Arial" w:cs="Arial"/>
          <w:color w:val="555555"/>
          <w:sz w:val="20"/>
          <w:szCs w:val="20"/>
        </w:rPr>
      </w:pPr>
      <w:r w:rsidRPr="004427F2">
        <w:rPr>
          <w:rFonts w:ascii="Arial" w:eastAsia="Times New Roman" w:hAnsi="Arial" w:cs="Arial"/>
          <w:b/>
          <w:bCs/>
          <w:color w:val="555555"/>
          <w:sz w:val="20"/>
          <w:szCs w:val="20"/>
        </w:rPr>
        <w:t>Run Scripts:</w:t>
      </w:r>
      <w:r w:rsidRPr="004427F2">
        <w:rPr>
          <w:rFonts w:ascii="Arial" w:eastAsia="Times New Roman" w:hAnsi="Arial" w:cs="Arial"/>
          <w:color w:val="555555"/>
          <w:sz w:val="20"/>
          <w:szCs w:val="20"/>
        </w:rPr>
        <w:t> allows scripts such as ASP and ASP.Net to be run</w:t>
      </w:r>
    </w:p>
    <w:p w:rsidR="002C63E9" w:rsidRPr="004427F2" w:rsidRDefault="002C63E9" w:rsidP="002C63E9">
      <w:pPr>
        <w:numPr>
          <w:ilvl w:val="1"/>
          <w:numId w:val="16"/>
        </w:numPr>
        <w:shd w:val="clear" w:color="auto" w:fill="FFFFFF"/>
        <w:spacing w:before="30" w:after="90" w:line="270" w:lineRule="atLeast"/>
        <w:ind w:left="1560"/>
        <w:rPr>
          <w:rFonts w:ascii="Arial" w:eastAsia="Times New Roman" w:hAnsi="Arial" w:cs="Arial"/>
          <w:color w:val="555555"/>
          <w:sz w:val="20"/>
          <w:szCs w:val="20"/>
        </w:rPr>
      </w:pPr>
      <w:r w:rsidRPr="004427F2">
        <w:rPr>
          <w:rFonts w:ascii="Arial" w:eastAsia="Times New Roman" w:hAnsi="Arial" w:cs="Arial"/>
          <w:b/>
          <w:bCs/>
          <w:color w:val="555555"/>
          <w:sz w:val="20"/>
          <w:szCs w:val="20"/>
        </w:rPr>
        <w:t>Execute:</w:t>
      </w:r>
      <w:r w:rsidRPr="004427F2">
        <w:rPr>
          <w:rFonts w:ascii="Arial" w:eastAsia="Times New Roman" w:hAnsi="Arial" w:cs="Arial"/>
          <w:color w:val="555555"/>
          <w:sz w:val="20"/>
          <w:szCs w:val="20"/>
        </w:rPr>
        <w:t> allows .exe and .dll files to be run (we recommend not checking this option)</w:t>
      </w:r>
    </w:p>
    <w:p w:rsidR="002C63E9" w:rsidRPr="004427F2" w:rsidRDefault="002C63E9" w:rsidP="002C63E9">
      <w:pPr>
        <w:numPr>
          <w:ilvl w:val="1"/>
          <w:numId w:val="16"/>
        </w:numPr>
        <w:shd w:val="clear" w:color="auto" w:fill="FFFFFF"/>
        <w:spacing w:before="30" w:after="90" w:line="270" w:lineRule="atLeast"/>
        <w:ind w:left="1560"/>
        <w:rPr>
          <w:rFonts w:ascii="Arial" w:eastAsia="Times New Roman" w:hAnsi="Arial" w:cs="Arial"/>
          <w:color w:val="555555"/>
          <w:sz w:val="20"/>
          <w:szCs w:val="20"/>
        </w:rPr>
      </w:pPr>
      <w:r w:rsidRPr="004427F2">
        <w:rPr>
          <w:rFonts w:ascii="Arial" w:eastAsia="Times New Roman" w:hAnsi="Arial" w:cs="Arial"/>
          <w:b/>
          <w:bCs/>
          <w:color w:val="555555"/>
          <w:sz w:val="20"/>
          <w:szCs w:val="20"/>
        </w:rPr>
        <w:t>Write:</w:t>
      </w:r>
      <w:r w:rsidRPr="004427F2">
        <w:rPr>
          <w:rFonts w:ascii="Arial" w:eastAsia="Times New Roman" w:hAnsi="Arial" w:cs="Arial"/>
          <w:color w:val="555555"/>
          <w:sz w:val="20"/>
          <w:szCs w:val="20"/>
        </w:rPr>
        <w:t> allows certain browsers to write to files in your website (we recommend not checking this option)</w:t>
      </w:r>
    </w:p>
    <w:p w:rsidR="002C63E9" w:rsidRPr="004427F2" w:rsidRDefault="002C63E9" w:rsidP="002C63E9">
      <w:pPr>
        <w:numPr>
          <w:ilvl w:val="1"/>
          <w:numId w:val="16"/>
        </w:numPr>
        <w:shd w:val="clear" w:color="auto" w:fill="FFFFFF"/>
        <w:spacing w:before="30" w:after="90" w:line="270" w:lineRule="atLeast"/>
        <w:ind w:left="1560"/>
        <w:rPr>
          <w:rFonts w:ascii="Arial" w:eastAsia="Times New Roman" w:hAnsi="Arial" w:cs="Arial"/>
          <w:color w:val="555555"/>
          <w:sz w:val="20"/>
          <w:szCs w:val="20"/>
        </w:rPr>
      </w:pPr>
      <w:r w:rsidRPr="004427F2">
        <w:rPr>
          <w:rFonts w:ascii="Arial" w:eastAsia="Times New Roman" w:hAnsi="Arial" w:cs="Arial"/>
          <w:b/>
          <w:bCs/>
          <w:color w:val="555555"/>
          <w:sz w:val="20"/>
          <w:szCs w:val="20"/>
        </w:rPr>
        <w:t>Browse:</w:t>
      </w:r>
      <w:r w:rsidRPr="004427F2">
        <w:rPr>
          <w:rFonts w:ascii="Arial" w:eastAsia="Times New Roman" w:hAnsi="Arial" w:cs="Arial"/>
          <w:color w:val="555555"/>
          <w:sz w:val="20"/>
          <w:szCs w:val="20"/>
        </w:rPr>
        <w:t> if there is no index page, this option will display a listing of all the pages in your folder (we recommend not checking this option)</w:t>
      </w:r>
    </w:p>
    <w:p w:rsidR="002C63E9" w:rsidRPr="004427F2" w:rsidRDefault="002C63E9" w:rsidP="002C63E9">
      <w:pPr>
        <w:shd w:val="clear" w:color="auto" w:fill="FFFFFF"/>
        <w:spacing w:after="0" w:line="270" w:lineRule="atLeast"/>
        <w:ind w:left="780"/>
        <w:rPr>
          <w:rFonts w:ascii="Arial" w:eastAsia="Times New Roman" w:hAnsi="Arial" w:cs="Arial"/>
          <w:color w:val="555555"/>
          <w:sz w:val="20"/>
          <w:szCs w:val="20"/>
        </w:rPr>
      </w:pPr>
      <w:r w:rsidRPr="004427F2">
        <w:rPr>
          <w:rFonts w:ascii="Arial" w:eastAsia="Times New Roman" w:hAnsi="Arial" w:cs="Arial"/>
          <w:noProof/>
          <w:color w:val="555555"/>
          <w:sz w:val="20"/>
          <w:szCs w:val="20"/>
        </w:rPr>
        <w:drawing>
          <wp:inline distT="0" distB="0" distL="0" distR="0">
            <wp:extent cx="3695700" cy="2733675"/>
            <wp:effectExtent l="19050" t="0" r="0" b="0"/>
            <wp:docPr id="11" name="Picture 6" descr="http://www.hosting.com/support/dedicated/iis/virtualdirectory/images/virtualdirectory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hosting.com/support/dedicated/iis/virtualdirectory/images/virtualdirectory6.gif"/>
                    <pic:cNvPicPr>
                      <a:picLocks noChangeAspect="1" noChangeArrowheads="1"/>
                    </pic:cNvPicPr>
                  </pic:nvPicPr>
                  <pic:blipFill>
                    <a:blip r:embed="rId19"/>
                    <a:srcRect/>
                    <a:stretch>
                      <a:fillRect/>
                    </a:stretch>
                  </pic:blipFill>
                  <pic:spPr bwMode="auto">
                    <a:xfrm>
                      <a:off x="0" y="0"/>
                      <a:ext cx="3695700" cy="2733675"/>
                    </a:xfrm>
                    <a:prstGeom prst="rect">
                      <a:avLst/>
                    </a:prstGeom>
                    <a:noFill/>
                    <a:ln w="9525">
                      <a:noFill/>
                      <a:miter lim="800000"/>
                      <a:headEnd/>
                      <a:tailEnd/>
                    </a:ln>
                  </pic:spPr>
                </pic:pic>
              </a:graphicData>
            </a:graphic>
          </wp:inline>
        </w:drawing>
      </w:r>
    </w:p>
    <w:p w:rsidR="002C63E9" w:rsidRPr="004427F2" w:rsidRDefault="002C63E9" w:rsidP="002C63E9">
      <w:pPr>
        <w:numPr>
          <w:ilvl w:val="0"/>
          <w:numId w:val="16"/>
        </w:numPr>
        <w:shd w:val="clear" w:color="auto" w:fill="FFFFFF"/>
        <w:spacing w:before="30" w:after="90" w:line="270" w:lineRule="atLeast"/>
        <w:ind w:left="780"/>
        <w:rPr>
          <w:rFonts w:ascii="Arial" w:eastAsia="Times New Roman" w:hAnsi="Arial" w:cs="Arial"/>
          <w:color w:val="555555"/>
          <w:sz w:val="20"/>
          <w:szCs w:val="20"/>
        </w:rPr>
      </w:pPr>
      <w:r w:rsidRPr="004427F2">
        <w:rPr>
          <w:rFonts w:ascii="Arial" w:eastAsia="Times New Roman" w:hAnsi="Arial" w:cs="Arial"/>
          <w:color w:val="555555"/>
          <w:sz w:val="20"/>
          <w:szCs w:val="20"/>
        </w:rPr>
        <w:t>Click </w:t>
      </w:r>
      <w:r w:rsidRPr="004427F2">
        <w:rPr>
          <w:rFonts w:ascii="Arial" w:eastAsia="Times New Roman" w:hAnsi="Arial" w:cs="Arial"/>
          <w:b/>
          <w:bCs/>
          <w:color w:val="555555"/>
          <w:sz w:val="20"/>
          <w:szCs w:val="20"/>
        </w:rPr>
        <w:t>Finish</w:t>
      </w:r>
      <w:r w:rsidRPr="004427F2">
        <w:rPr>
          <w:rFonts w:ascii="Arial" w:eastAsia="Times New Roman" w:hAnsi="Arial" w:cs="Arial"/>
          <w:color w:val="555555"/>
          <w:sz w:val="20"/>
          <w:szCs w:val="20"/>
        </w:rPr>
        <w:t>.</w:t>
      </w:r>
    </w:p>
    <w:p w:rsidR="00BC2E92" w:rsidRDefault="00BC2E92" w:rsidP="002C63E9">
      <w:pPr>
        <w:shd w:val="clear" w:color="auto" w:fill="FFFFFF"/>
        <w:spacing w:after="0" w:line="240" w:lineRule="auto"/>
        <w:outlineLvl w:val="0"/>
        <w:rPr>
          <w:rFonts w:ascii="Arial" w:hAnsi="Arial" w:cs="Arial"/>
          <w:color w:val="333333"/>
          <w:sz w:val="20"/>
          <w:szCs w:val="20"/>
          <w:shd w:val="clear" w:color="auto" w:fill="FFFFFF"/>
        </w:rPr>
      </w:pPr>
    </w:p>
    <w:p w:rsidR="00BC2E92" w:rsidRDefault="00BC2E92" w:rsidP="002C63E9">
      <w:pPr>
        <w:shd w:val="clear" w:color="auto" w:fill="FFFFFF"/>
        <w:spacing w:after="0" w:line="240" w:lineRule="auto"/>
        <w:outlineLvl w:val="0"/>
        <w:rPr>
          <w:rFonts w:ascii="Arial" w:hAnsi="Arial" w:cs="Arial"/>
          <w:color w:val="333333"/>
          <w:sz w:val="20"/>
          <w:szCs w:val="20"/>
          <w:shd w:val="clear" w:color="auto" w:fill="FFFFFF"/>
        </w:rPr>
      </w:pPr>
    </w:p>
    <w:p w:rsidR="00BC2E92" w:rsidRDefault="00BC2E92" w:rsidP="002C63E9">
      <w:pPr>
        <w:shd w:val="clear" w:color="auto" w:fill="FFFFFF"/>
        <w:spacing w:after="0" w:line="240" w:lineRule="auto"/>
        <w:outlineLvl w:val="0"/>
        <w:rPr>
          <w:rFonts w:ascii="Arial" w:hAnsi="Arial" w:cs="Arial"/>
          <w:color w:val="333333"/>
          <w:sz w:val="20"/>
          <w:szCs w:val="20"/>
          <w:shd w:val="clear" w:color="auto" w:fill="FFFFFF"/>
        </w:rPr>
      </w:pPr>
    </w:p>
    <w:p w:rsidR="002C63E9" w:rsidRPr="00BC2E92" w:rsidRDefault="00856F8E" w:rsidP="002C63E9">
      <w:pPr>
        <w:shd w:val="clear" w:color="auto" w:fill="FFFFFF"/>
        <w:spacing w:after="0" w:line="240" w:lineRule="auto"/>
        <w:outlineLvl w:val="0"/>
        <w:rPr>
          <w:rFonts w:ascii="Arial" w:hAnsi="Arial" w:cs="Arial"/>
          <w:b/>
          <w:color w:val="333333"/>
          <w:sz w:val="20"/>
          <w:szCs w:val="20"/>
          <w:shd w:val="clear" w:color="auto" w:fill="FFFFFF"/>
        </w:rPr>
      </w:pPr>
      <w:r w:rsidRPr="00BC2E92">
        <w:rPr>
          <w:rFonts w:ascii="Arial" w:hAnsi="Arial" w:cs="Arial"/>
          <w:b/>
          <w:color w:val="333333"/>
          <w:sz w:val="20"/>
          <w:szCs w:val="20"/>
          <w:shd w:val="clear" w:color="auto" w:fill="FFFFFF"/>
        </w:rPr>
        <w:lastRenderedPageBreak/>
        <w:t>Que – 19 what is Bin Directory (Folder)?</w:t>
      </w:r>
    </w:p>
    <w:p w:rsidR="00856F8E" w:rsidRDefault="00856F8E" w:rsidP="002C63E9">
      <w:pPr>
        <w:shd w:val="clear" w:color="auto" w:fill="FFFFFF"/>
        <w:spacing w:after="0" w:line="240" w:lineRule="auto"/>
        <w:outlineLvl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Ans:</w:t>
      </w:r>
    </w:p>
    <w:p w:rsidR="00BC2E92" w:rsidRDefault="00BC2E92" w:rsidP="002C63E9">
      <w:pPr>
        <w:shd w:val="clear" w:color="auto" w:fill="FFFFFF"/>
        <w:spacing w:after="0" w:line="240" w:lineRule="auto"/>
        <w:outlineLvl w:val="0"/>
        <w:rPr>
          <w:rFonts w:ascii="Arial" w:hAnsi="Arial" w:cs="Arial"/>
          <w:color w:val="333333"/>
          <w:sz w:val="20"/>
          <w:szCs w:val="20"/>
          <w:shd w:val="clear" w:color="auto" w:fill="FFFFFF"/>
        </w:rPr>
      </w:pPr>
    </w:p>
    <w:p w:rsidR="00BC2E92" w:rsidRPr="004427F2" w:rsidRDefault="00BC2E92" w:rsidP="002C63E9">
      <w:pPr>
        <w:shd w:val="clear" w:color="auto" w:fill="FFFFFF"/>
        <w:spacing w:after="0" w:line="240" w:lineRule="auto"/>
        <w:outlineLvl w:val="0"/>
        <w:rPr>
          <w:rFonts w:ascii="Arial" w:hAnsi="Arial" w:cs="Arial"/>
          <w:color w:val="333333"/>
          <w:sz w:val="20"/>
          <w:szCs w:val="20"/>
          <w:shd w:val="clear" w:color="auto" w:fill="FFFFFF"/>
        </w:rPr>
      </w:pPr>
    </w:p>
    <w:p w:rsidR="00856F8E" w:rsidRPr="004427F2" w:rsidRDefault="00856F8E" w:rsidP="00856F8E">
      <w:pPr>
        <w:pStyle w:val="NormalWeb"/>
        <w:spacing w:before="0" w:beforeAutospacing="0" w:after="0" w:afterAutospacing="0" w:line="245" w:lineRule="atLeast"/>
        <w:rPr>
          <w:rFonts w:ascii="Arial" w:hAnsi="Arial" w:cs="Arial"/>
          <w:color w:val="2A2A2A"/>
          <w:sz w:val="20"/>
          <w:szCs w:val="20"/>
        </w:rPr>
      </w:pPr>
      <w:r w:rsidRPr="004427F2">
        <w:rPr>
          <w:rFonts w:ascii="Arial" w:hAnsi="Arial" w:cs="Arial"/>
          <w:color w:val="333333"/>
          <w:sz w:val="20"/>
          <w:szCs w:val="20"/>
          <w:shd w:val="clear" w:color="auto" w:fill="FFFFFF"/>
        </w:rPr>
        <w:tab/>
      </w:r>
      <w:r w:rsidRPr="004427F2">
        <w:rPr>
          <w:rFonts w:ascii="Arial" w:hAnsi="Arial" w:cs="Arial"/>
          <w:color w:val="2A2A2A"/>
          <w:sz w:val="20"/>
          <w:szCs w:val="20"/>
        </w:rPr>
        <w:t>ASP.NET recognizes the Bin folder of a website as a special folder for specific types of content. A Bin folder is meant to contain compiled assemblies (.dll files) for custom ASP.NET controls, components, or other code that you want to reference in your ASP.NET web application.</w:t>
      </w:r>
    </w:p>
    <w:p w:rsidR="00856F8E" w:rsidRPr="004427F2" w:rsidRDefault="00856F8E" w:rsidP="00856F8E">
      <w:pPr>
        <w:pStyle w:val="NormalWeb"/>
        <w:spacing w:before="0" w:beforeAutospacing="0" w:after="0" w:afterAutospacing="0" w:line="245" w:lineRule="atLeast"/>
        <w:rPr>
          <w:rFonts w:ascii="Arial" w:hAnsi="Arial" w:cs="Arial"/>
          <w:color w:val="2A2A2A"/>
          <w:sz w:val="20"/>
          <w:szCs w:val="20"/>
        </w:rPr>
      </w:pPr>
      <w:r w:rsidRPr="004427F2">
        <w:rPr>
          <w:rFonts w:ascii="Arial" w:hAnsi="Arial" w:cs="Arial"/>
          <w:color w:val="2A2A2A"/>
          <w:sz w:val="20"/>
          <w:szCs w:val="20"/>
        </w:rPr>
        <w:t>You can store compiled assemblies in the Bin folder, and other code anywhere in the web application (such as code for pages) automatically references it. A typical example is that you have the compiled code for a custom class. You can copy the compiled assembly to the Bin folder of your Web application and the class is then available to all pages.</w:t>
      </w:r>
    </w:p>
    <w:p w:rsidR="00856F8E" w:rsidRPr="004427F2" w:rsidRDefault="00856F8E" w:rsidP="00856F8E">
      <w:pPr>
        <w:pStyle w:val="NormalWeb"/>
        <w:spacing w:before="0" w:beforeAutospacing="0" w:after="0" w:afterAutospacing="0" w:line="245" w:lineRule="atLeast"/>
        <w:rPr>
          <w:rFonts w:ascii="Arial" w:hAnsi="Arial" w:cs="Arial"/>
          <w:color w:val="2A2A2A"/>
          <w:sz w:val="20"/>
          <w:szCs w:val="20"/>
        </w:rPr>
      </w:pPr>
      <w:r w:rsidRPr="004427F2">
        <w:rPr>
          <w:rFonts w:ascii="Arial" w:hAnsi="Arial" w:cs="Arial"/>
          <w:color w:val="2A2A2A"/>
          <w:sz w:val="20"/>
          <w:szCs w:val="20"/>
        </w:rPr>
        <w:t>Assemblies in the Bin folder do not need to be installed in the Global Assembly Cache (GAC). The presence of a .dll file in the Bin folder is sufficient for ASP.NET to recognize it. If you change the .dll and write a new version of it to the Bin folder, ASP.NET detects the update and uses the new version of the .dll for new page requests from then on.</w:t>
      </w:r>
    </w:p>
    <w:p w:rsidR="00856F8E" w:rsidRPr="004427F2" w:rsidRDefault="00856F8E" w:rsidP="002C63E9">
      <w:pPr>
        <w:shd w:val="clear" w:color="auto" w:fill="FFFFFF"/>
        <w:spacing w:after="0" w:line="240" w:lineRule="auto"/>
        <w:outlineLvl w:val="0"/>
        <w:rPr>
          <w:rFonts w:ascii="Arial" w:hAnsi="Arial" w:cs="Arial"/>
          <w:color w:val="333333"/>
          <w:sz w:val="20"/>
          <w:szCs w:val="20"/>
          <w:shd w:val="clear" w:color="auto" w:fill="FFFFFF"/>
        </w:rPr>
      </w:pPr>
    </w:p>
    <w:p w:rsidR="002C63E9" w:rsidRPr="00BC2E92" w:rsidRDefault="00BB4EFE" w:rsidP="002766E4">
      <w:pPr>
        <w:shd w:val="clear" w:color="auto" w:fill="FFFFFF"/>
        <w:spacing w:before="100" w:beforeAutospacing="1" w:after="100" w:afterAutospacing="1" w:line="240" w:lineRule="auto"/>
        <w:outlineLvl w:val="0"/>
        <w:rPr>
          <w:rFonts w:ascii="Arial" w:hAnsi="Arial" w:cs="Arial"/>
          <w:b/>
          <w:color w:val="333333"/>
          <w:sz w:val="20"/>
          <w:szCs w:val="20"/>
          <w:shd w:val="clear" w:color="auto" w:fill="FFFFFF"/>
        </w:rPr>
      </w:pPr>
      <w:r w:rsidRPr="00BC2E92">
        <w:rPr>
          <w:rFonts w:ascii="Arial" w:hAnsi="Arial" w:cs="Arial"/>
          <w:b/>
          <w:color w:val="333333"/>
          <w:sz w:val="20"/>
          <w:szCs w:val="20"/>
          <w:shd w:val="clear" w:color="auto" w:fill="FFFFFF"/>
        </w:rPr>
        <w:t>Que – 20 What is Server Control? List Down their type.</w:t>
      </w:r>
    </w:p>
    <w:p w:rsidR="00BB4EFE" w:rsidRPr="004427F2" w:rsidRDefault="00BB4EFE" w:rsidP="00BB4EFE">
      <w:pPr>
        <w:shd w:val="clear" w:color="auto" w:fill="FFFFFF"/>
        <w:spacing w:after="0" w:line="240" w:lineRule="auto"/>
        <w:outlineLvl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Ans:</w:t>
      </w:r>
    </w:p>
    <w:p w:rsidR="00BB4EFE" w:rsidRPr="004427F2" w:rsidRDefault="00BB4EFE" w:rsidP="00BB4EFE">
      <w:pPr>
        <w:spacing w:line="24" w:lineRule="atLeast"/>
        <w:jc w:val="both"/>
        <w:rPr>
          <w:rFonts w:ascii="Arial" w:hAnsi="Arial" w:cs="Arial"/>
          <w:color w:val="000000"/>
          <w:sz w:val="20"/>
          <w:szCs w:val="20"/>
        </w:rPr>
      </w:pPr>
      <w:r w:rsidRPr="004427F2">
        <w:rPr>
          <w:rFonts w:ascii="Arial" w:hAnsi="Arial" w:cs="Arial"/>
          <w:color w:val="333333"/>
          <w:sz w:val="20"/>
          <w:szCs w:val="20"/>
          <w:shd w:val="clear" w:color="auto" w:fill="FFFFFF"/>
        </w:rPr>
        <w:tab/>
      </w:r>
      <w:r w:rsidRPr="004427F2">
        <w:rPr>
          <w:rFonts w:ascii="Arial" w:hAnsi="Arial" w:cs="Arial"/>
          <w:color w:val="000000"/>
          <w:sz w:val="20"/>
          <w:szCs w:val="20"/>
        </w:rPr>
        <w:t>On the server you create an object called server control that represents the piece of UI. These objects are completely controllable they have properties, events and methods that you can manipulate.</w:t>
      </w:r>
    </w:p>
    <w:p w:rsidR="00BB4EFE" w:rsidRPr="004427F2" w:rsidRDefault="00BB4EFE" w:rsidP="00BB4EFE">
      <w:pPr>
        <w:spacing w:line="24" w:lineRule="atLeast"/>
        <w:jc w:val="both"/>
        <w:rPr>
          <w:rFonts w:ascii="Arial" w:hAnsi="Arial" w:cs="Arial"/>
          <w:color w:val="000000"/>
          <w:sz w:val="20"/>
          <w:szCs w:val="20"/>
        </w:rPr>
      </w:pPr>
    </w:p>
    <w:p w:rsidR="00BB4EFE" w:rsidRPr="004427F2" w:rsidRDefault="00BB4EFE" w:rsidP="00BB4EFE">
      <w:pPr>
        <w:spacing w:line="24" w:lineRule="atLeast"/>
        <w:jc w:val="both"/>
        <w:rPr>
          <w:rFonts w:ascii="Arial" w:hAnsi="Arial" w:cs="Arial"/>
          <w:color w:val="000000"/>
          <w:sz w:val="20"/>
          <w:szCs w:val="20"/>
        </w:rPr>
      </w:pPr>
      <w:r w:rsidRPr="004427F2">
        <w:rPr>
          <w:rFonts w:ascii="Arial" w:hAnsi="Arial" w:cs="Arial"/>
          <w:color w:val="000000"/>
          <w:sz w:val="20"/>
          <w:szCs w:val="20"/>
        </w:rPr>
        <w:t>There are four types of server controls.</w:t>
      </w:r>
    </w:p>
    <w:p w:rsidR="00BB4EFE" w:rsidRPr="004427F2" w:rsidRDefault="00BB4EFE" w:rsidP="00BB4EFE">
      <w:pPr>
        <w:tabs>
          <w:tab w:val="num" w:pos="840"/>
        </w:tabs>
        <w:spacing w:line="24" w:lineRule="atLeast"/>
        <w:ind w:left="840" w:hanging="360"/>
        <w:jc w:val="both"/>
        <w:rPr>
          <w:rFonts w:ascii="Arial" w:hAnsi="Arial" w:cs="Arial"/>
          <w:color w:val="000000"/>
          <w:sz w:val="20"/>
          <w:szCs w:val="20"/>
        </w:rPr>
      </w:pPr>
      <w:r w:rsidRPr="004427F2">
        <w:rPr>
          <w:rFonts w:ascii="Arial" w:eastAsia="Verdana" w:hAnsi="Arial" w:cs="Arial"/>
          <w:color w:val="000000"/>
          <w:sz w:val="20"/>
          <w:szCs w:val="20"/>
        </w:rPr>
        <w:t xml:space="preserve">1.    </w:t>
      </w:r>
      <w:r w:rsidRPr="004427F2">
        <w:rPr>
          <w:rFonts w:ascii="Arial" w:hAnsi="Arial" w:cs="Arial"/>
          <w:color w:val="000000"/>
          <w:sz w:val="20"/>
          <w:szCs w:val="20"/>
        </w:rPr>
        <w:t>HTML control</w:t>
      </w:r>
    </w:p>
    <w:p w:rsidR="00BB4EFE" w:rsidRPr="004427F2" w:rsidRDefault="00BB4EFE" w:rsidP="00BB4EFE">
      <w:pPr>
        <w:tabs>
          <w:tab w:val="num" w:pos="840"/>
        </w:tabs>
        <w:spacing w:line="24" w:lineRule="atLeast"/>
        <w:ind w:left="840" w:hanging="360"/>
        <w:jc w:val="both"/>
        <w:rPr>
          <w:rFonts w:ascii="Arial" w:hAnsi="Arial" w:cs="Arial"/>
          <w:color w:val="000000"/>
          <w:sz w:val="20"/>
          <w:szCs w:val="20"/>
        </w:rPr>
      </w:pPr>
      <w:r w:rsidRPr="004427F2">
        <w:rPr>
          <w:rFonts w:ascii="Arial" w:eastAsia="Verdana" w:hAnsi="Arial" w:cs="Arial"/>
          <w:color w:val="000000"/>
          <w:sz w:val="20"/>
          <w:szCs w:val="20"/>
        </w:rPr>
        <w:t xml:space="preserve">2.    </w:t>
      </w:r>
      <w:r w:rsidRPr="004427F2">
        <w:rPr>
          <w:rFonts w:ascii="Arial" w:hAnsi="Arial" w:cs="Arial"/>
          <w:color w:val="000000"/>
          <w:sz w:val="20"/>
          <w:szCs w:val="20"/>
        </w:rPr>
        <w:t>Web control</w:t>
      </w:r>
    </w:p>
    <w:p w:rsidR="00BB4EFE" w:rsidRPr="004427F2" w:rsidRDefault="00BB4EFE" w:rsidP="00BB4EFE">
      <w:pPr>
        <w:tabs>
          <w:tab w:val="num" w:pos="840"/>
        </w:tabs>
        <w:spacing w:line="24" w:lineRule="atLeast"/>
        <w:ind w:left="840" w:hanging="360"/>
        <w:jc w:val="both"/>
        <w:rPr>
          <w:rFonts w:ascii="Arial" w:hAnsi="Arial" w:cs="Arial"/>
          <w:color w:val="000000"/>
          <w:sz w:val="20"/>
          <w:szCs w:val="20"/>
        </w:rPr>
      </w:pPr>
      <w:r w:rsidRPr="004427F2">
        <w:rPr>
          <w:rFonts w:ascii="Arial" w:eastAsia="Verdana" w:hAnsi="Arial" w:cs="Arial"/>
          <w:color w:val="000000"/>
          <w:sz w:val="20"/>
          <w:szCs w:val="20"/>
        </w:rPr>
        <w:t xml:space="preserve">3.    </w:t>
      </w:r>
      <w:r w:rsidRPr="004427F2">
        <w:rPr>
          <w:rFonts w:ascii="Arial" w:hAnsi="Arial" w:cs="Arial"/>
          <w:color w:val="000000"/>
          <w:sz w:val="20"/>
          <w:szCs w:val="20"/>
        </w:rPr>
        <w:t>Validation control.</w:t>
      </w:r>
    </w:p>
    <w:p w:rsidR="00BB4EFE" w:rsidRPr="004427F2" w:rsidRDefault="00BB4EFE" w:rsidP="00BB4EFE">
      <w:pPr>
        <w:tabs>
          <w:tab w:val="num" w:pos="840"/>
        </w:tabs>
        <w:spacing w:line="24" w:lineRule="atLeast"/>
        <w:ind w:left="840" w:hanging="360"/>
        <w:jc w:val="both"/>
        <w:rPr>
          <w:rFonts w:ascii="Arial" w:hAnsi="Arial" w:cs="Arial"/>
          <w:color w:val="000000"/>
          <w:sz w:val="20"/>
          <w:szCs w:val="20"/>
        </w:rPr>
      </w:pPr>
      <w:r w:rsidRPr="004427F2">
        <w:rPr>
          <w:rFonts w:ascii="Arial" w:eastAsia="Verdana" w:hAnsi="Arial" w:cs="Arial"/>
          <w:color w:val="000000"/>
          <w:sz w:val="20"/>
          <w:szCs w:val="20"/>
        </w:rPr>
        <w:t xml:space="preserve">4.    </w:t>
      </w:r>
      <w:r w:rsidRPr="004427F2">
        <w:rPr>
          <w:rFonts w:ascii="Arial" w:hAnsi="Arial" w:cs="Arial"/>
          <w:color w:val="000000"/>
          <w:sz w:val="20"/>
          <w:szCs w:val="20"/>
        </w:rPr>
        <w:t>User control.</w:t>
      </w:r>
    </w:p>
    <w:p w:rsidR="00BB4EFE" w:rsidRPr="00BC2E92" w:rsidRDefault="00C01E68" w:rsidP="00BB4EFE">
      <w:pPr>
        <w:shd w:val="clear" w:color="auto" w:fill="FFFFFF"/>
        <w:spacing w:after="0" w:line="240" w:lineRule="auto"/>
        <w:outlineLvl w:val="0"/>
        <w:rPr>
          <w:rFonts w:ascii="Arial" w:hAnsi="Arial" w:cs="Arial"/>
          <w:b/>
          <w:color w:val="333333"/>
          <w:sz w:val="20"/>
          <w:szCs w:val="20"/>
          <w:shd w:val="clear" w:color="auto" w:fill="FFFFFF"/>
        </w:rPr>
      </w:pPr>
      <w:r w:rsidRPr="00BC2E92">
        <w:rPr>
          <w:rFonts w:ascii="Arial" w:hAnsi="Arial" w:cs="Arial"/>
          <w:b/>
          <w:color w:val="333333"/>
          <w:sz w:val="20"/>
          <w:szCs w:val="20"/>
          <w:shd w:val="clear" w:color="auto" w:fill="FFFFFF"/>
        </w:rPr>
        <w:t>Que – 21 Explain HTML Web Server Controls.</w:t>
      </w:r>
    </w:p>
    <w:p w:rsidR="00C01E68" w:rsidRPr="004427F2" w:rsidRDefault="00C01E68" w:rsidP="00BB4EFE">
      <w:pPr>
        <w:shd w:val="clear" w:color="auto" w:fill="FFFFFF"/>
        <w:spacing w:after="0" w:line="240" w:lineRule="auto"/>
        <w:outlineLvl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Ans:</w:t>
      </w:r>
    </w:p>
    <w:p w:rsidR="00C01E68" w:rsidRPr="004427F2" w:rsidRDefault="00C01E68" w:rsidP="00C01E68">
      <w:pPr>
        <w:spacing w:line="24" w:lineRule="atLeast"/>
        <w:jc w:val="both"/>
        <w:rPr>
          <w:rFonts w:ascii="Arial" w:hAnsi="Arial" w:cs="Arial"/>
          <w:b/>
          <w:color w:val="000000"/>
          <w:sz w:val="20"/>
          <w:szCs w:val="20"/>
          <w:u w:val="single"/>
        </w:rPr>
      </w:pPr>
      <w:r w:rsidRPr="004427F2">
        <w:rPr>
          <w:rFonts w:ascii="Arial" w:hAnsi="Arial" w:cs="Arial"/>
          <w:color w:val="333333"/>
          <w:sz w:val="20"/>
          <w:szCs w:val="20"/>
          <w:shd w:val="clear" w:color="auto" w:fill="FFFFFF"/>
        </w:rPr>
        <w:tab/>
      </w:r>
      <w:r w:rsidRPr="004427F2">
        <w:rPr>
          <w:rFonts w:ascii="Arial" w:hAnsi="Arial" w:cs="Arial"/>
          <w:b/>
          <w:color w:val="000000"/>
          <w:sz w:val="20"/>
          <w:szCs w:val="20"/>
          <w:u w:val="single"/>
        </w:rPr>
        <w:t>HTML server controls:</w:t>
      </w:r>
    </w:p>
    <w:p w:rsidR="00C01E68" w:rsidRPr="004427F2" w:rsidRDefault="00C01E68" w:rsidP="00C01E68">
      <w:pPr>
        <w:spacing w:line="24" w:lineRule="atLeast"/>
        <w:ind w:left="480"/>
        <w:jc w:val="both"/>
        <w:rPr>
          <w:rFonts w:ascii="Arial" w:hAnsi="Arial" w:cs="Arial"/>
          <w:color w:val="000000"/>
          <w:sz w:val="20"/>
          <w:szCs w:val="20"/>
        </w:rPr>
      </w:pPr>
    </w:p>
    <w:p w:rsidR="00C01E68" w:rsidRPr="004427F2" w:rsidRDefault="00C01E68" w:rsidP="00C01E68">
      <w:pPr>
        <w:spacing w:line="24" w:lineRule="atLeast"/>
        <w:ind w:left="480"/>
        <w:jc w:val="both"/>
        <w:rPr>
          <w:rFonts w:ascii="Arial" w:hAnsi="Arial" w:cs="Arial"/>
          <w:color w:val="000000"/>
          <w:sz w:val="20"/>
          <w:szCs w:val="20"/>
        </w:rPr>
      </w:pPr>
      <w:r w:rsidRPr="004427F2">
        <w:rPr>
          <w:rFonts w:ascii="Arial" w:hAnsi="Arial" w:cs="Arial"/>
          <w:color w:val="000000"/>
          <w:sz w:val="20"/>
          <w:szCs w:val="20"/>
        </w:rPr>
        <w:t xml:space="preserve">         These controls represent the normal HTML form elements such as text input boxes, buttons and select lists but they are created on the server, where you can control them.</w:t>
      </w:r>
    </w:p>
    <w:p w:rsidR="00C01E68" w:rsidRPr="004427F2" w:rsidRDefault="00C01E68" w:rsidP="00C01E68">
      <w:pPr>
        <w:spacing w:line="24" w:lineRule="atLeast"/>
        <w:ind w:left="480"/>
        <w:jc w:val="both"/>
        <w:rPr>
          <w:rFonts w:ascii="Arial" w:hAnsi="Arial" w:cs="Arial"/>
          <w:color w:val="000000"/>
          <w:sz w:val="20"/>
          <w:szCs w:val="20"/>
        </w:rPr>
      </w:pPr>
    </w:p>
    <w:p w:rsidR="00C01E68" w:rsidRPr="004427F2" w:rsidRDefault="000862FA" w:rsidP="00C01E68">
      <w:pPr>
        <w:spacing w:line="24" w:lineRule="atLeast"/>
        <w:jc w:val="both"/>
        <w:rPr>
          <w:rFonts w:ascii="Arial" w:hAnsi="Arial" w:cs="Arial"/>
          <w:b/>
          <w:color w:val="000000"/>
          <w:sz w:val="20"/>
          <w:szCs w:val="20"/>
        </w:rPr>
      </w:pPr>
      <w:r w:rsidRPr="000862FA">
        <w:rPr>
          <w:rFonts w:ascii="Arial" w:hAnsi="Arial" w:cs="Arial"/>
          <w:color w:val="000000"/>
          <w:sz w:val="20"/>
          <w:szCs w:val="20"/>
        </w:rPr>
        <w:pict>
          <v:line id="_x0000_s1026" style="position:absolute;left:0;text-align:left;z-index:251660288" from="0,13.25pt" to="6in,13.25pt"/>
        </w:pict>
      </w:r>
      <w:r w:rsidR="00C01E68" w:rsidRPr="004427F2">
        <w:rPr>
          <w:rFonts w:ascii="Arial" w:hAnsi="Arial" w:cs="Arial"/>
          <w:color w:val="000000"/>
          <w:sz w:val="20"/>
          <w:szCs w:val="20"/>
        </w:rPr>
        <w:t xml:space="preserve">   </w:t>
      </w:r>
      <w:r w:rsidR="00C01E68" w:rsidRPr="004427F2">
        <w:rPr>
          <w:rFonts w:ascii="Arial" w:hAnsi="Arial" w:cs="Arial"/>
          <w:b/>
          <w:color w:val="000000"/>
          <w:sz w:val="20"/>
          <w:szCs w:val="20"/>
        </w:rPr>
        <w:t>HTML Control</w:t>
      </w:r>
      <w:r w:rsidR="00C01E68" w:rsidRPr="004427F2">
        <w:rPr>
          <w:rFonts w:ascii="Arial" w:hAnsi="Arial" w:cs="Arial"/>
          <w:b/>
          <w:color w:val="000000"/>
          <w:sz w:val="20"/>
          <w:szCs w:val="20"/>
        </w:rPr>
        <w:tab/>
      </w:r>
      <w:r w:rsidR="00C01E68" w:rsidRPr="004427F2">
        <w:rPr>
          <w:rFonts w:ascii="Arial" w:hAnsi="Arial" w:cs="Arial"/>
          <w:b/>
          <w:color w:val="000000"/>
          <w:sz w:val="20"/>
          <w:szCs w:val="20"/>
        </w:rPr>
        <w:tab/>
        <w:t>Description</w:t>
      </w:r>
    </w:p>
    <w:p w:rsidR="00C01E68" w:rsidRPr="004427F2" w:rsidRDefault="00C01E68" w:rsidP="00C01E68">
      <w:pPr>
        <w:spacing w:line="24" w:lineRule="atLeast"/>
        <w:ind w:left="480"/>
        <w:jc w:val="both"/>
        <w:rPr>
          <w:rFonts w:ascii="Arial" w:hAnsi="Arial" w:cs="Arial"/>
          <w:color w:val="000000"/>
          <w:sz w:val="20"/>
          <w:szCs w:val="20"/>
        </w:rPr>
      </w:pPr>
      <w:r w:rsidRPr="004427F2">
        <w:rPr>
          <w:rFonts w:ascii="Arial" w:hAnsi="Arial" w:cs="Arial"/>
          <w:color w:val="000000"/>
          <w:sz w:val="20"/>
          <w:szCs w:val="20"/>
        </w:rPr>
        <w:t xml:space="preserve"> </w:t>
      </w:r>
    </w:p>
    <w:p w:rsidR="00C01E68" w:rsidRPr="004427F2" w:rsidRDefault="00C01E68" w:rsidP="00C01E68">
      <w:pPr>
        <w:spacing w:line="24" w:lineRule="atLeast"/>
        <w:jc w:val="both"/>
        <w:rPr>
          <w:rFonts w:ascii="Arial" w:hAnsi="Arial" w:cs="Arial"/>
          <w:color w:val="000000"/>
          <w:sz w:val="20"/>
          <w:szCs w:val="20"/>
        </w:rPr>
      </w:pPr>
      <w:r w:rsidRPr="004427F2">
        <w:rPr>
          <w:rFonts w:ascii="Arial" w:hAnsi="Arial" w:cs="Arial"/>
          <w:color w:val="000000"/>
          <w:sz w:val="20"/>
          <w:szCs w:val="20"/>
        </w:rPr>
        <w:t>HtmlAnchor</w:t>
      </w:r>
      <w:r w:rsidRPr="004427F2">
        <w:rPr>
          <w:rFonts w:ascii="Arial" w:hAnsi="Arial" w:cs="Arial"/>
          <w:color w:val="000000"/>
          <w:sz w:val="20"/>
          <w:szCs w:val="20"/>
        </w:rPr>
        <w:tab/>
      </w:r>
      <w:r w:rsidRPr="004427F2">
        <w:rPr>
          <w:rFonts w:ascii="Arial" w:hAnsi="Arial" w:cs="Arial"/>
          <w:color w:val="000000"/>
          <w:sz w:val="20"/>
          <w:szCs w:val="20"/>
        </w:rPr>
        <w:tab/>
        <w:t xml:space="preserve">Creates a web navigation link. </w:t>
      </w:r>
    </w:p>
    <w:p w:rsidR="00C01E68" w:rsidRPr="004427F2" w:rsidRDefault="00C01E68" w:rsidP="00C01E68">
      <w:pPr>
        <w:spacing w:line="24" w:lineRule="atLeast"/>
        <w:jc w:val="both"/>
        <w:rPr>
          <w:rFonts w:ascii="Arial" w:hAnsi="Arial" w:cs="Arial"/>
          <w:color w:val="000000"/>
          <w:sz w:val="20"/>
          <w:szCs w:val="20"/>
        </w:rPr>
      </w:pPr>
      <w:r w:rsidRPr="004427F2">
        <w:rPr>
          <w:rFonts w:ascii="Arial" w:hAnsi="Arial" w:cs="Arial"/>
          <w:color w:val="000000"/>
          <w:sz w:val="20"/>
          <w:szCs w:val="20"/>
        </w:rPr>
        <w:t>HtmlButton</w:t>
      </w:r>
      <w:r w:rsidRPr="004427F2">
        <w:rPr>
          <w:rFonts w:ascii="Arial" w:hAnsi="Arial" w:cs="Arial"/>
          <w:color w:val="000000"/>
          <w:sz w:val="20"/>
          <w:szCs w:val="20"/>
        </w:rPr>
        <w:tab/>
      </w:r>
      <w:r w:rsidRPr="004427F2">
        <w:rPr>
          <w:rFonts w:ascii="Arial" w:hAnsi="Arial" w:cs="Arial"/>
          <w:color w:val="000000"/>
          <w:sz w:val="20"/>
          <w:szCs w:val="20"/>
        </w:rPr>
        <w:tab/>
        <w:t>Performs a task. Not supported by all browsers.</w:t>
      </w:r>
    </w:p>
    <w:p w:rsidR="00C01E68" w:rsidRPr="004427F2" w:rsidRDefault="00C01E68" w:rsidP="00C01E68">
      <w:pPr>
        <w:spacing w:line="24" w:lineRule="atLeast"/>
        <w:jc w:val="both"/>
        <w:rPr>
          <w:rFonts w:ascii="Arial" w:hAnsi="Arial" w:cs="Arial"/>
          <w:color w:val="000000"/>
          <w:sz w:val="20"/>
          <w:szCs w:val="20"/>
        </w:rPr>
      </w:pPr>
      <w:r w:rsidRPr="004427F2">
        <w:rPr>
          <w:rFonts w:ascii="Arial" w:hAnsi="Arial" w:cs="Arial"/>
          <w:color w:val="000000"/>
          <w:sz w:val="20"/>
          <w:szCs w:val="20"/>
        </w:rPr>
        <w:t>HtmlImage</w:t>
      </w:r>
      <w:r w:rsidRPr="004427F2">
        <w:rPr>
          <w:rFonts w:ascii="Arial" w:hAnsi="Arial" w:cs="Arial"/>
          <w:color w:val="000000"/>
          <w:sz w:val="20"/>
          <w:szCs w:val="20"/>
        </w:rPr>
        <w:tab/>
      </w:r>
      <w:r w:rsidRPr="004427F2">
        <w:rPr>
          <w:rFonts w:ascii="Arial" w:hAnsi="Arial" w:cs="Arial"/>
          <w:color w:val="000000"/>
          <w:sz w:val="20"/>
          <w:szCs w:val="20"/>
        </w:rPr>
        <w:tab/>
        <w:t>Displays an image.</w:t>
      </w:r>
    </w:p>
    <w:p w:rsidR="00C01E68" w:rsidRPr="004427F2" w:rsidRDefault="00C01E68" w:rsidP="00C01E68">
      <w:pPr>
        <w:spacing w:line="24" w:lineRule="atLeast"/>
        <w:jc w:val="both"/>
        <w:rPr>
          <w:rFonts w:ascii="Arial" w:hAnsi="Arial" w:cs="Arial"/>
          <w:color w:val="000000"/>
          <w:sz w:val="20"/>
          <w:szCs w:val="20"/>
        </w:rPr>
      </w:pPr>
      <w:r w:rsidRPr="004427F2">
        <w:rPr>
          <w:rFonts w:ascii="Arial" w:hAnsi="Arial" w:cs="Arial"/>
          <w:color w:val="000000"/>
          <w:sz w:val="20"/>
          <w:szCs w:val="20"/>
        </w:rPr>
        <w:t>HtmlInputButton</w:t>
      </w:r>
      <w:r w:rsidRPr="004427F2">
        <w:rPr>
          <w:rFonts w:ascii="Arial" w:hAnsi="Arial" w:cs="Arial"/>
          <w:color w:val="000000"/>
          <w:sz w:val="20"/>
          <w:szCs w:val="20"/>
        </w:rPr>
        <w:tab/>
        <w:t>Performs a task. Supported by all  browsers.</w:t>
      </w:r>
    </w:p>
    <w:p w:rsidR="00C01E68" w:rsidRPr="004427F2" w:rsidRDefault="00C01E68" w:rsidP="00C01E68">
      <w:pPr>
        <w:spacing w:line="24" w:lineRule="atLeast"/>
        <w:jc w:val="both"/>
        <w:rPr>
          <w:rFonts w:ascii="Arial" w:hAnsi="Arial" w:cs="Arial"/>
          <w:color w:val="000000"/>
          <w:sz w:val="20"/>
          <w:szCs w:val="20"/>
        </w:rPr>
      </w:pPr>
      <w:r w:rsidRPr="004427F2">
        <w:rPr>
          <w:rFonts w:ascii="Arial" w:hAnsi="Arial" w:cs="Arial"/>
          <w:color w:val="000000"/>
          <w:sz w:val="20"/>
          <w:szCs w:val="20"/>
        </w:rPr>
        <w:lastRenderedPageBreak/>
        <w:t>HtmlInputCheckbox</w:t>
      </w:r>
      <w:r w:rsidRPr="004427F2">
        <w:rPr>
          <w:rFonts w:ascii="Arial" w:hAnsi="Arial" w:cs="Arial"/>
          <w:color w:val="000000"/>
          <w:sz w:val="20"/>
          <w:szCs w:val="20"/>
        </w:rPr>
        <w:tab/>
        <w:t>Creates a box that users can click to turn it on or off.</w:t>
      </w:r>
    </w:p>
    <w:p w:rsidR="008F5A68" w:rsidRPr="004427F2" w:rsidRDefault="008F5A68" w:rsidP="00C01E68">
      <w:pPr>
        <w:spacing w:line="24" w:lineRule="atLeast"/>
        <w:jc w:val="both"/>
        <w:rPr>
          <w:rFonts w:ascii="Arial" w:hAnsi="Arial" w:cs="Arial"/>
          <w:color w:val="000000"/>
          <w:sz w:val="20"/>
          <w:szCs w:val="20"/>
        </w:rPr>
      </w:pPr>
    </w:p>
    <w:p w:rsidR="00C01E68" w:rsidRPr="004427F2" w:rsidRDefault="00C01E68" w:rsidP="00C01E68">
      <w:pPr>
        <w:spacing w:line="24" w:lineRule="atLeast"/>
        <w:jc w:val="both"/>
        <w:rPr>
          <w:rFonts w:ascii="Arial" w:hAnsi="Arial" w:cs="Arial"/>
          <w:color w:val="000000"/>
          <w:sz w:val="20"/>
          <w:szCs w:val="20"/>
        </w:rPr>
      </w:pPr>
      <w:r w:rsidRPr="004427F2">
        <w:rPr>
          <w:rFonts w:ascii="Arial" w:hAnsi="Arial" w:cs="Arial"/>
          <w:color w:val="000000"/>
          <w:sz w:val="20"/>
          <w:szCs w:val="20"/>
        </w:rPr>
        <w:t>HtmlInputText</w:t>
      </w:r>
      <w:r w:rsidRPr="004427F2">
        <w:rPr>
          <w:rFonts w:ascii="Arial" w:hAnsi="Arial" w:cs="Arial"/>
          <w:color w:val="000000"/>
          <w:sz w:val="20"/>
          <w:szCs w:val="20"/>
        </w:rPr>
        <w:tab/>
      </w:r>
      <w:r w:rsidRPr="004427F2">
        <w:rPr>
          <w:rFonts w:ascii="Arial" w:hAnsi="Arial" w:cs="Arial"/>
          <w:color w:val="000000"/>
          <w:sz w:val="20"/>
          <w:szCs w:val="20"/>
        </w:rPr>
        <w:tab/>
        <w:t xml:space="preserve">Displays text entered at design time that can be edited by    users at </w:t>
      </w:r>
    </w:p>
    <w:p w:rsidR="00C01E68" w:rsidRPr="004427F2" w:rsidRDefault="00C01E68" w:rsidP="00C01E68">
      <w:pPr>
        <w:spacing w:line="24" w:lineRule="atLeast"/>
        <w:ind w:left="720" w:firstLine="1440"/>
        <w:jc w:val="both"/>
        <w:rPr>
          <w:rFonts w:ascii="Arial" w:hAnsi="Arial" w:cs="Arial"/>
          <w:color w:val="000000"/>
          <w:sz w:val="20"/>
          <w:szCs w:val="20"/>
        </w:rPr>
      </w:pPr>
      <w:r w:rsidRPr="004427F2">
        <w:rPr>
          <w:rFonts w:ascii="Arial" w:hAnsi="Arial" w:cs="Arial"/>
          <w:color w:val="000000"/>
          <w:sz w:val="20"/>
          <w:szCs w:val="20"/>
        </w:rPr>
        <w:t>run time or changed programmatically.</w:t>
      </w:r>
    </w:p>
    <w:p w:rsidR="00C01E68" w:rsidRPr="004427F2" w:rsidRDefault="00C01E68" w:rsidP="00C01E68">
      <w:pPr>
        <w:spacing w:line="24" w:lineRule="atLeast"/>
        <w:jc w:val="both"/>
        <w:rPr>
          <w:rFonts w:ascii="Arial" w:hAnsi="Arial" w:cs="Arial"/>
          <w:color w:val="000000"/>
          <w:sz w:val="20"/>
          <w:szCs w:val="20"/>
        </w:rPr>
      </w:pPr>
      <w:r w:rsidRPr="004427F2">
        <w:rPr>
          <w:rFonts w:ascii="Arial" w:hAnsi="Arial" w:cs="Arial"/>
          <w:color w:val="000000"/>
          <w:sz w:val="20"/>
          <w:szCs w:val="20"/>
        </w:rPr>
        <w:t>HtmlTextArea</w:t>
      </w:r>
      <w:r w:rsidRPr="004427F2">
        <w:rPr>
          <w:rFonts w:ascii="Arial" w:hAnsi="Arial" w:cs="Arial"/>
          <w:color w:val="000000"/>
          <w:sz w:val="20"/>
          <w:szCs w:val="20"/>
        </w:rPr>
        <w:tab/>
      </w:r>
      <w:r w:rsidRPr="004427F2">
        <w:rPr>
          <w:rFonts w:ascii="Arial" w:hAnsi="Arial" w:cs="Arial"/>
          <w:color w:val="000000"/>
          <w:sz w:val="20"/>
          <w:szCs w:val="20"/>
        </w:rPr>
        <w:tab/>
        <w:t>Displays large quantities of text. Used for multiline text.</w:t>
      </w:r>
    </w:p>
    <w:p w:rsidR="00C01E68" w:rsidRPr="004427F2" w:rsidRDefault="005634E5" w:rsidP="00BB4EFE">
      <w:pPr>
        <w:shd w:val="clear" w:color="auto" w:fill="FFFFFF"/>
        <w:spacing w:after="0" w:line="240" w:lineRule="auto"/>
        <w:outlineLvl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Que – 22 Explain Basic Web Controls with their Properties.</w:t>
      </w:r>
    </w:p>
    <w:p w:rsidR="005634E5" w:rsidRPr="004427F2" w:rsidRDefault="005634E5" w:rsidP="00BB4EFE">
      <w:pPr>
        <w:shd w:val="clear" w:color="auto" w:fill="FFFFFF"/>
        <w:spacing w:after="0" w:line="240" w:lineRule="auto"/>
        <w:outlineLvl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Ans :</w:t>
      </w:r>
    </w:p>
    <w:p w:rsidR="005634E5" w:rsidRPr="004427F2" w:rsidRDefault="005634E5" w:rsidP="005634E5">
      <w:pPr>
        <w:spacing w:before="100" w:beforeAutospacing="1" w:after="0" w:line="240" w:lineRule="auto"/>
        <w:textAlignment w:val="baseline"/>
        <w:outlineLvl w:val="0"/>
        <w:rPr>
          <w:rFonts w:ascii="Arial" w:eastAsia="Times New Roman" w:hAnsi="Arial" w:cs="Arial"/>
          <w:b/>
          <w:bCs/>
          <w:color w:val="000000"/>
          <w:kern w:val="36"/>
          <w:sz w:val="20"/>
          <w:szCs w:val="20"/>
        </w:rPr>
      </w:pPr>
      <w:r w:rsidRPr="004427F2">
        <w:rPr>
          <w:rFonts w:ascii="Arial" w:hAnsi="Arial" w:cs="Arial"/>
          <w:color w:val="333333"/>
          <w:sz w:val="20"/>
          <w:szCs w:val="20"/>
          <w:shd w:val="clear" w:color="auto" w:fill="FFFFFF"/>
        </w:rPr>
        <w:tab/>
      </w:r>
      <w:r w:rsidRPr="004427F2">
        <w:rPr>
          <w:rFonts w:ascii="Arial" w:eastAsia="Times New Roman" w:hAnsi="Arial" w:cs="Arial"/>
          <w:b/>
          <w:bCs/>
          <w:color w:val="000000"/>
          <w:kern w:val="36"/>
          <w:sz w:val="20"/>
          <w:szCs w:val="20"/>
        </w:rPr>
        <w:t>Button Controls:</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ASP .Net provides three types of button controls: buttons, link buttons and image buttons. As the names suggest a button displays text within a rectangular area, a link button displays text that looks like a hyperlink. And an Image Button displays an image.</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When a user clicks a button control, two events are raised Click and Command.</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Basic syntax for button controls:</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9510"/>
      </w:tblGrid>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&lt;asp:Button ID="Button1" runat="server" </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            onclick="Button1_Click" Text="Click" /&gt;</w:t>
            </w:r>
          </w:p>
        </w:tc>
      </w:tr>
    </w:tbl>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Common Properties of the Button control:</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2853"/>
        <w:gridCol w:w="6657"/>
      </w:tblGrid>
      <w:tr w:rsidR="005634E5" w:rsidRPr="004427F2" w:rsidTr="005634E5">
        <w:tc>
          <w:tcPr>
            <w:tcW w:w="1500" w:type="pct"/>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Property</w:t>
            </w:r>
          </w:p>
        </w:tc>
        <w:tc>
          <w:tcPr>
            <w:tcW w:w="0" w:type="auto"/>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Description</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Text</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The text displayed by the button. This is for button and link button controls only.</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ImageUrl</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For image button control only. The image to be displayed for the button.</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AlternateText</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For image button control only. The text to be displayed if the browser can't display the image.</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CausesValidation</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Determines whether page validation occurs when a user clicks the button. The default is true.</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CommandName</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A string value that's passed to the Command event when a user clicks the button.</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CommandArgument</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A string value that's passed to the Command event when a user clicks the button.</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PostBackUrl</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The URL of the page that should be requested when the user clicks the button.</w:t>
            </w:r>
          </w:p>
        </w:tc>
      </w:tr>
    </w:tbl>
    <w:p w:rsidR="005634E5" w:rsidRPr="004427F2" w:rsidRDefault="005634E5" w:rsidP="005634E5">
      <w:pPr>
        <w:spacing w:before="100" w:beforeAutospacing="1" w:after="0" w:line="240" w:lineRule="auto"/>
        <w:textAlignment w:val="baseline"/>
        <w:outlineLvl w:val="0"/>
        <w:rPr>
          <w:rFonts w:ascii="Arial" w:eastAsia="Times New Roman" w:hAnsi="Arial" w:cs="Arial"/>
          <w:b/>
          <w:bCs/>
          <w:color w:val="000000"/>
          <w:kern w:val="36"/>
          <w:sz w:val="20"/>
          <w:szCs w:val="20"/>
        </w:rPr>
      </w:pPr>
      <w:r w:rsidRPr="004427F2">
        <w:rPr>
          <w:rFonts w:ascii="Arial" w:eastAsia="Times New Roman" w:hAnsi="Arial" w:cs="Arial"/>
          <w:b/>
          <w:bCs/>
          <w:color w:val="000000"/>
          <w:kern w:val="36"/>
          <w:sz w:val="20"/>
          <w:szCs w:val="20"/>
        </w:rPr>
        <w:t>Text Boxes and Labels:</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Text box controls are typically used to accept input from the user. A text box control can accept one or more lines to text depending upon the setting of the TextMode attribute.</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lastRenderedPageBreak/>
        <w:t>Label controls provide an easy way to display text which can be changed from one execution of a page to the next. If you want to display a text that does not change, you use the literal text.</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Basic syntax for text controls:</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9510"/>
      </w:tblGrid>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&lt;asp:TextBox ID="txtstate" runat="server" &gt;&lt;/asp:TextBox&gt;</w:t>
            </w:r>
          </w:p>
        </w:tc>
      </w:tr>
    </w:tbl>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Common Properties of the Text Box and Labels:</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2853"/>
        <w:gridCol w:w="6657"/>
      </w:tblGrid>
      <w:tr w:rsidR="005634E5" w:rsidRPr="004427F2" w:rsidTr="005634E5">
        <w:tc>
          <w:tcPr>
            <w:tcW w:w="1500" w:type="pct"/>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Property</w:t>
            </w:r>
          </w:p>
        </w:tc>
        <w:tc>
          <w:tcPr>
            <w:tcW w:w="0" w:type="auto"/>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Description</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TextMode</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Specifies the type of text box. SingleLine creates a standard text box, MultiLIne creates a text box that accepts more than one line of text and the Password causes the characters that are entered to be masked. The default is SingleLine.</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Text</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The text content of the text box</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MaxLength</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The maximum number of characters that can be entered into the text box.</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Wrap</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It determines whether or not text wraps automatically for multi-line text box; default is true.</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ReadOnly</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Determines whether the user can change the text in the box; default is false, i.e., the user can change the text.</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Columns</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The width of the text box in characters. The actual width is determined based on the font that's used for the text entry</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Rows</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The height of a multi-line text box in lines. The default value is 0, means a single line text box. </w:t>
            </w:r>
          </w:p>
        </w:tc>
      </w:tr>
    </w:tbl>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The mostly used attribute for a label control is 'Text', which implies the text displayed on the label.</w:t>
      </w:r>
    </w:p>
    <w:p w:rsidR="005634E5" w:rsidRPr="004427F2" w:rsidRDefault="005634E5" w:rsidP="005634E5">
      <w:pPr>
        <w:spacing w:before="100" w:beforeAutospacing="1" w:after="0" w:line="240" w:lineRule="auto"/>
        <w:textAlignment w:val="baseline"/>
        <w:outlineLvl w:val="0"/>
        <w:rPr>
          <w:rFonts w:ascii="Arial" w:eastAsia="Times New Roman" w:hAnsi="Arial" w:cs="Arial"/>
          <w:b/>
          <w:bCs/>
          <w:color w:val="000000"/>
          <w:kern w:val="36"/>
          <w:sz w:val="20"/>
          <w:szCs w:val="20"/>
        </w:rPr>
      </w:pPr>
      <w:r w:rsidRPr="004427F2">
        <w:rPr>
          <w:rFonts w:ascii="Arial" w:eastAsia="Times New Roman" w:hAnsi="Arial" w:cs="Arial"/>
          <w:b/>
          <w:bCs/>
          <w:color w:val="000000"/>
          <w:kern w:val="36"/>
          <w:sz w:val="20"/>
          <w:szCs w:val="20"/>
        </w:rPr>
        <w:t>Check Boxes and Radio Buttons:</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A check box displays a single option that the user can either check or uncheck and radio buttons present a group of options from which the user can select just one option.</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To create a group of radio buttons, you specify the same name for the GroupName attribute of each radio button in the group. If more than one group is required in a single form specify a different group name for each group.</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If you want a check box or radio button to be selected when it's initially displayed, set its Checked attribute to true. If the Checked attribute is set for more than one radio button in a group, then only the last one will be selected.</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Basic syntax for check box:</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9510"/>
      </w:tblGrid>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&lt;asp:CheckBox ID= "chkoption" runat= "Server"&gt; </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&lt;/asp:CheckBox&gt;</w:t>
            </w:r>
          </w:p>
        </w:tc>
      </w:tr>
    </w:tbl>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lastRenderedPageBreak/>
        <w:t>Basic syntax for radio button:</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9510"/>
      </w:tblGrid>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&lt;asp:RadioButton ID= "rdboption" runat= "Server"&gt; </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&lt;/asp: RadioButton&gt;</w:t>
            </w:r>
          </w:p>
        </w:tc>
      </w:tr>
    </w:tbl>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Common Properties of the Check Boxes and Radio Buttons:</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2853"/>
        <w:gridCol w:w="6657"/>
      </w:tblGrid>
      <w:tr w:rsidR="005634E5" w:rsidRPr="004427F2" w:rsidTr="005634E5">
        <w:tc>
          <w:tcPr>
            <w:tcW w:w="1500" w:type="pct"/>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Property</w:t>
            </w:r>
          </w:p>
        </w:tc>
        <w:tc>
          <w:tcPr>
            <w:tcW w:w="0" w:type="auto"/>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Description</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Text</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The text displayed next to the check box or radio button.</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Checked</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Specifies whether it is selected or not, default is false.</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GroupName</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Name of the group the control belongs to.</w:t>
            </w:r>
          </w:p>
        </w:tc>
      </w:tr>
    </w:tbl>
    <w:p w:rsidR="005634E5" w:rsidRPr="004427F2" w:rsidRDefault="005634E5" w:rsidP="005634E5">
      <w:pPr>
        <w:spacing w:before="100" w:beforeAutospacing="1" w:after="0" w:line="240" w:lineRule="auto"/>
        <w:textAlignment w:val="baseline"/>
        <w:outlineLvl w:val="0"/>
        <w:rPr>
          <w:rFonts w:ascii="Arial" w:eastAsia="Times New Roman" w:hAnsi="Arial" w:cs="Arial"/>
          <w:b/>
          <w:bCs/>
          <w:color w:val="000000"/>
          <w:kern w:val="36"/>
          <w:sz w:val="20"/>
          <w:szCs w:val="20"/>
        </w:rPr>
      </w:pPr>
      <w:r w:rsidRPr="004427F2">
        <w:rPr>
          <w:rFonts w:ascii="Arial" w:eastAsia="Times New Roman" w:hAnsi="Arial" w:cs="Arial"/>
          <w:b/>
          <w:bCs/>
          <w:color w:val="000000"/>
          <w:kern w:val="36"/>
          <w:sz w:val="20"/>
          <w:szCs w:val="20"/>
        </w:rPr>
        <w:t>List Controls:</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ASP.Net provides the controls: drop-down list, list box, radio button list, check box list and bulleted list. These control let a user choose from one or more items from the list.</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List boxes and drop-down list contain one or more list items. These lists could be loaded either by code or by the ListItem Collection Editor.</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Basic syntax for list box control:</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9510"/>
      </w:tblGrid>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&lt;asp:ListBox ID="ListBox1" </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      runat="server" </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      AutoPostBack="True" </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      OnSelectedIndexChanged="ListBox1_SelectedIndexChanged"&gt;</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&lt;/asp:ListBox&gt;</w:t>
            </w:r>
          </w:p>
        </w:tc>
      </w:tr>
    </w:tbl>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Basic syntax for a drop-down list control:</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9510"/>
      </w:tblGrid>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&lt;asp:DropDownList ID="DropDownList1" </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     runat="server" </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     AutoPostBack="True" </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     OnSelectedIndexChanged="DropDownList1_SelectedIndexChanged"&gt;</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&lt;/asp:DropDownList&gt;</w:t>
            </w:r>
          </w:p>
        </w:tc>
      </w:tr>
    </w:tbl>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Common Properties of List box and Drop-down Lists:</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2853"/>
        <w:gridCol w:w="6657"/>
      </w:tblGrid>
      <w:tr w:rsidR="005634E5" w:rsidRPr="004427F2" w:rsidTr="005634E5">
        <w:tc>
          <w:tcPr>
            <w:tcW w:w="1500" w:type="pct"/>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Property</w:t>
            </w:r>
          </w:p>
        </w:tc>
        <w:tc>
          <w:tcPr>
            <w:tcW w:w="0" w:type="auto"/>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Description</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Items</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The collection of ListItem objects that represents the items in the control. This property returns an object of type ListItemCollection.</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Rows</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Specifies the number of items displayed in the box. If actual list contains more rows than displayed then a scroll bar is added.</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SelectedIndex</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The index of the currently selected item. If more than one item is selected, then the index of the first selected item. If no item is selected, </w:t>
            </w:r>
            <w:r w:rsidRPr="004427F2">
              <w:rPr>
                <w:rFonts w:ascii="Arial" w:eastAsia="Times New Roman" w:hAnsi="Arial" w:cs="Arial"/>
                <w:color w:val="000000"/>
                <w:sz w:val="20"/>
                <w:szCs w:val="20"/>
              </w:rPr>
              <w:lastRenderedPageBreak/>
              <w:t>the value of this property is -1.</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lastRenderedPageBreak/>
              <w:t>SelectedValue</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The value of the currently selected item. If more than one item is selected, then the value of the first selected item. If no item is selected, the value of this property is an empty string("").</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SelectionMode</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Indicates whether a list box allows single selections or multiple selections.</w:t>
            </w:r>
          </w:p>
        </w:tc>
      </w:tr>
    </w:tbl>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Common Properties of each list item objects:</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2853"/>
        <w:gridCol w:w="6657"/>
      </w:tblGrid>
      <w:tr w:rsidR="005634E5" w:rsidRPr="004427F2" w:rsidTr="005634E5">
        <w:tc>
          <w:tcPr>
            <w:tcW w:w="1500" w:type="pct"/>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Property</w:t>
            </w:r>
          </w:p>
        </w:tc>
        <w:tc>
          <w:tcPr>
            <w:tcW w:w="0" w:type="auto"/>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Description</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Text</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The text displayed for the item</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Selected</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Indicates whether the item is selected.</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Value</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A string value associated with the item.</w:t>
            </w:r>
          </w:p>
        </w:tc>
      </w:tr>
    </w:tbl>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It is important to notes that:</w:t>
      </w:r>
    </w:p>
    <w:p w:rsidR="005634E5" w:rsidRPr="004427F2" w:rsidRDefault="005634E5" w:rsidP="005634E5">
      <w:pPr>
        <w:numPr>
          <w:ilvl w:val="0"/>
          <w:numId w:val="17"/>
        </w:num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To work with the items in a drop-down list or list box, you use the Items property of the control. This property returns a ListItemCollection object which contains all the items of the list.</w:t>
      </w:r>
    </w:p>
    <w:p w:rsidR="005634E5" w:rsidRPr="004427F2" w:rsidRDefault="005634E5" w:rsidP="005634E5">
      <w:pPr>
        <w:numPr>
          <w:ilvl w:val="0"/>
          <w:numId w:val="17"/>
        </w:num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The SelectedIndexChanged event is raised when the user selects a different item from a drop-down list or list box.</w:t>
      </w:r>
    </w:p>
    <w:p w:rsidR="005634E5" w:rsidRPr="004427F2" w:rsidRDefault="005634E5" w:rsidP="005634E5">
      <w:pPr>
        <w:spacing w:before="100" w:beforeAutospacing="1" w:after="0" w:line="240" w:lineRule="auto"/>
        <w:textAlignment w:val="baseline"/>
        <w:outlineLvl w:val="0"/>
        <w:rPr>
          <w:rFonts w:ascii="Arial" w:eastAsia="Times New Roman" w:hAnsi="Arial" w:cs="Arial"/>
          <w:b/>
          <w:bCs/>
          <w:color w:val="000000"/>
          <w:kern w:val="36"/>
          <w:sz w:val="20"/>
          <w:szCs w:val="20"/>
        </w:rPr>
      </w:pPr>
      <w:r w:rsidRPr="004427F2">
        <w:rPr>
          <w:rFonts w:ascii="Arial" w:eastAsia="Times New Roman" w:hAnsi="Arial" w:cs="Arial"/>
          <w:b/>
          <w:bCs/>
          <w:color w:val="000000"/>
          <w:kern w:val="36"/>
          <w:sz w:val="20"/>
          <w:szCs w:val="20"/>
        </w:rPr>
        <w:t>The List Item Collections:</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The ListItemCollection object is a collection of ListItem objects. Each ListItem object represents one item in the list. Items in a ListItemCollection are numbered from 0.</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When the items into a list box are loaded using strings like: lstcolor.Items.Add("Blue") . then both the Text and Value properties of the list item are set to the string value you specify. To set it differently you must create a list item object and then add that item to the collection. </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The ListItem Collection Editor is used to add item to a drop-down list or list box. This is used to create a static list of items. To display the Collection Editor select Edit item from the smart tag menu, or select the control and then click the ellipsis button from the Item property in the Properties window. </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Common Properties of List Item Collection:</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2853"/>
        <w:gridCol w:w="6657"/>
      </w:tblGrid>
      <w:tr w:rsidR="005634E5" w:rsidRPr="004427F2" w:rsidTr="005634E5">
        <w:tc>
          <w:tcPr>
            <w:tcW w:w="1500" w:type="pct"/>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Property</w:t>
            </w:r>
          </w:p>
        </w:tc>
        <w:tc>
          <w:tcPr>
            <w:tcW w:w="0" w:type="auto"/>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Description</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Item(integer)</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A ListItem object that represents the item at the specified index.</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Count</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The number of items in the collection.</w:t>
            </w:r>
          </w:p>
        </w:tc>
      </w:tr>
    </w:tbl>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Common methods of List Item Collection:</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2853"/>
        <w:gridCol w:w="6657"/>
      </w:tblGrid>
      <w:tr w:rsidR="005634E5" w:rsidRPr="004427F2" w:rsidTr="005634E5">
        <w:tc>
          <w:tcPr>
            <w:tcW w:w="1500" w:type="pct"/>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Methods</w:t>
            </w:r>
          </w:p>
        </w:tc>
        <w:tc>
          <w:tcPr>
            <w:tcW w:w="0" w:type="auto"/>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Description</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Add(string)</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Adds a new item to the end of the collection and assigns the string </w:t>
            </w:r>
            <w:r w:rsidRPr="004427F2">
              <w:rPr>
                <w:rFonts w:ascii="Arial" w:eastAsia="Times New Roman" w:hAnsi="Arial" w:cs="Arial"/>
                <w:color w:val="000000"/>
                <w:sz w:val="20"/>
                <w:szCs w:val="20"/>
              </w:rPr>
              <w:lastRenderedPageBreak/>
              <w:t>parameter to the Text property of the item.</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lastRenderedPageBreak/>
              <w:t>Add(ListItem)</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Adds a new item to the end of the collection.</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Insert(integer, string)</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Inserts an item at the specified index location in the collection, and assigns the string parameter to the Text property of the item.</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Insert(integer, ListItem)</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Inserts the item at the specified index location in the collection.</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Remove(string)</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Removes the item with the Text value same as the string.</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Remove(ListItem)</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Removes the specified item.</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RemoveAt(integer)</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Removes the item at the specified index as the integer.</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Clear</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Removes all the items of the collection.</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FindByValue(string)</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Returns the item whose Value is same as the string.</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FindByValue(Text)</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Returns the item whose Text is same as the string.</w:t>
            </w:r>
          </w:p>
        </w:tc>
      </w:tr>
    </w:tbl>
    <w:p w:rsidR="005634E5" w:rsidRPr="004427F2" w:rsidRDefault="005634E5" w:rsidP="005634E5">
      <w:pPr>
        <w:spacing w:before="100" w:beforeAutospacing="1" w:after="0" w:line="240" w:lineRule="auto"/>
        <w:textAlignment w:val="baseline"/>
        <w:outlineLvl w:val="0"/>
        <w:rPr>
          <w:rFonts w:ascii="Arial" w:eastAsia="Times New Roman" w:hAnsi="Arial" w:cs="Arial"/>
          <w:b/>
          <w:bCs/>
          <w:color w:val="000000"/>
          <w:kern w:val="36"/>
          <w:sz w:val="20"/>
          <w:szCs w:val="20"/>
        </w:rPr>
      </w:pPr>
      <w:r w:rsidRPr="004427F2">
        <w:rPr>
          <w:rFonts w:ascii="Arial" w:eastAsia="Times New Roman" w:hAnsi="Arial" w:cs="Arial"/>
          <w:b/>
          <w:bCs/>
          <w:color w:val="000000"/>
          <w:kern w:val="36"/>
          <w:sz w:val="20"/>
          <w:szCs w:val="20"/>
        </w:rPr>
        <w:t>Radio Button list and Check Box list</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A radio button list presents a list of mutually exclusive options. A check box list presents a list of independent options. These controls contain a collection of ListItem objects that could be referred to through the Items property of the control.</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Basic syntax for radio button list:</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9510"/>
      </w:tblGrid>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&lt;asp:RadioButtonList ID="RadioButtonList1" </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   runat="server"</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   AutoPostBack="True" </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   OnSelectedIndexChanged="RadioButtonList1_SelectedIndexChanged"&gt;</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&lt;/asp:RadioButtonList&gt;</w:t>
            </w:r>
          </w:p>
        </w:tc>
      </w:tr>
    </w:tbl>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Basic syntax for check box list:</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9510"/>
      </w:tblGrid>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&lt;asp:CheckBoxList ID="CheckBoxList1" </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   runat="server" </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   AutoPostBack="True" </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   OnSelectedIndexChanged="CheckBoxList1_SelectedIndexChanged"&gt;</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&lt;/asp:CheckBoxList&gt;</w:t>
            </w:r>
          </w:p>
        </w:tc>
      </w:tr>
    </w:tbl>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Common Properties of Check Box and Radio Button Lists:</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2853"/>
        <w:gridCol w:w="6657"/>
      </w:tblGrid>
      <w:tr w:rsidR="005634E5" w:rsidRPr="004427F2" w:rsidTr="005634E5">
        <w:tc>
          <w:tcPr>
            <w:tcW w:w="1500" w:type="pct"/>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Property</w:t>
            </w:r>
          </w:p>
        </w:tc>
        <w:tc>
          <w:tcPr>
            <w:tcW w:w="0" w:type="auto"/>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Description</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RepeatLayout</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This attribute specifies whether the table tags or the normal html flow to use while formatting the list when it is rendered. The default is Table</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RepeatDirection</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It specifies the direction in which the controls to be repeated. The values available are Horizontal and Vertical. Default is Vertical</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RepeatColumns</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It specifies the number of columns to use when repeating the controls; </w:t>
            </w:r>
            <w:r w:rsidRPr="004427F2">
              <w:rPr>
                <w:rFonts w:ascii="Arial" w:eastAsia="Times New Roman" w:hAnsi="Arial" w:cs="Arial"/>
                <w:color w:val="000000"/>
                <w:sz w:val="20"/>
                <w:szCs w:val="20"/>
              </w:rPr>
              <w:lastRenderedPageBreak/>
              <w:t xml:space="preserve">default is 0. </w:t>
            </w:r>
          </w:p>
        </w:tc>
      </w:tr>
    </w:tbl>
    <w:p w:rsidR="005634E5" w:rsidRPr="004427F2" w:rsidRDefault="005634E5" w:rsidP="005634E5">
      <w:pPr>
        <w:spacing w:before="100" w:beforeAutospacing="1" w:after="0" w:line="240" w:lineRule="auto"/>
        <w:textAlignment w:val="baseline"/>
        <w:outlineLvl w:val="0"/>
        <w:rPr>
          <w:rFonts w:ascii="Arial" w:eastAsia="Times New Roman" w:hAnsi="Arial" w:cs="Arial"/>
          <w:b/>
          <w:bCs/>
          <w:color w:val="000000"/>
          <w:kern w:val="36"/>
          <w:sz w:val="20"/>
          <w:szCs w:val="20"/>
        </w:rPr>
      </w:pPr>
      <w:r w:rsidRPr="004427F2">
        <w:rPr>
          <w:rFonts w:ascii="Arial" w:eastAsia="Times New Roman" w:hAnsi="Arial" w:cs="Arial"/>
          <w:b/>
          <w:bCs/>
          <w:color w:val="000000"/>
          <w:kern w:val="36"/>
          <w:sz w:val="20"/>
          <w:szCs w:val="20"/>
        </w:rPr>
        <w:lastRenderedPageBreak/>
        <w:t>Bulleted lists and Numbered lists:</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The bulleted list control creates bulleted lists or numbered lists. These controls contain a collection of ListItem objects that could be referred to through the Items property of the control.</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Basic syntax of a bulleted list:</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9510"/>
      </w:tblGrid>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&lt;asp:BulletedList ID="BulletedList1" runat="server"&gt;</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&lt;/asp:BulletedList&gt;</w:t>
            </w:r>
          </w:p>
        </w:tc>
      </w:tr>
    </w:tbl>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Common Properties of the Bulleted List:</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2853"/>
        <w:gridCol w:w="6657"/>
      </w:tblGrid>
      <w:tr w:rsidR="005634E5" w:rsidRPr="004427F2" w:rsidTr="005634E5">
        <w:tc>
          <w:tcPr>
            <w:tcW w:w="1500" w:type="pct"/>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Property</w:t>
            </w:r>
          </w:p>
        </w:tc>
        <w:tc>
          <w:tcPr>
            <w:tcW w:w="0" w:type="auto"/>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Description</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BulletStyle</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This property specifies the style and looks of the bullets, or numbers.</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RepeatDirection</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It specifies the direction in which the controls to be repeated. The values available are Horizontal and Vertical. Default is Vertical</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RepeatColumns</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It specifies the number of columns to use when repeating the controls; default is 0. </w:t>
            </w:r>
          </w:p>
        </w:tc>
      </w:tr>
    </w:tbl>
    <w:p w:rsidR="005634E5" w:rsidRPr="004427F2" w:rsidRDefault="005634E5" w:rsidP="005634E5">
      <w:pPr>
        <w:spacing w:before="100" w:beforeAutospacing="1" w:after="0" w:line="240" w:lineRule="auto"/>
        <w:textAlignment w:val="baseline"/>
        <w:outlineLvl w:val="0"/>
        <w:rPr>
          <w:rFonts w:ascii="Arial" w:eastAsia="Times New Roman" w:hAnsi="Arial" w:cs="Arial"/>
          <w:b/>
          <w:bCs/>
          <w:color w:val="000000"/>
          <w:kern w:val="36"/>
          <w:sz w:val="20"/>
          <w:szCs w:val="20"/>
        </w:rPr>
      </w:pPr>
      <w:r w:rsidRPr="004427F2">
        <w:rPr>
          <w:rFonts w:ascii="Arial" w:eastAsia="Times New Roman" w:hAnsi="Arial" w:cs="Arial"/>
          <w:b/>
          <w:bCs/>
          <w:color w:val="000000"/>
          <w:kern w:val="36"/>
          <w:sz w:val="20"/>
          <w:szCs w:val="20"/>
        </w:rPr>
        <w:t>HyperLink Control:</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The HyperLink control is like the HTML &lt;a&gt; element.</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Basic syntax for a hyperlink control:</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9510"/>
      </w:tblGrid>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&lt;asp:HyperLink ID="HyperLink1" runat="server"&gt;</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   HyperLink</w:t>
            </w:r>
          </w:p>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&lt;/asp:HyperLink&gt;</w:t>
            </w:r>
          </w:p>
        </w:tc>
      </w:tr>
    </w:tbl>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It has the following important properties:</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2853"/>
        <w:gridCol w:w="6657"/>
      </w:tblGrid>
      <w:tr w:rsidR="005634E5" w:rsidRPr="004427F2" w:rsidTr="005634E5">
        <w:tc>
          <w:tcPr>
            <w:tcW w:w="1500" w:type="pct"/>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Property</w:t>
            </w:r>
          </w:p>
        </w:tc>
        <w:tc>
          <w:tcPr>
            <w:tcW w:w="0" w:type="auto"/>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Description</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ImageUrl</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Path of the image to be displayed by the control</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NavigateUrl</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Target link URL </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Text</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The text to be displayed as the link </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Target </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 xml:space="preserve">The window or frame which will load the linked page. </w:t>
            </w:r>
          </w:p>
        </w:tc>
      </w:tr>
    </w:tbl>
    <w:p w:rsidR="005634E5" w:rsidRPr="004427F2" w:rsidRDefault="005634E5" w:rsidP="005634E5">
      <w:pPr>
        <w:spacing w:before="100" w:beforeAutospacing="1" w:after="0" w:line="240" w:lineRule="auto"/>
        <w:textAlignment w:val="baseline"/>
        <w:outlineLvl w:val="0"/>
        <w:rPr>
          <w:rFonts w:ascii="Arial" w:eastAsia="Times New Roman" w:hAnsi="Arial" w:cs="Arial"/>
          <w:b/>
          <w:bCs/>
          <w:color w:val="000000"/>
          <w:kern w:val="36"/>
          <w:sz w:val="20"/>
          <w:szCs w:val="20"/>
        </w:rPr>
      </w:pPr>
      <w:r w:rsidRPr="004427F2">
        <w:rPr>
          <w:rFonts w:ascii="Arial" w:eastAsia="Times New Roman" w:hAnsi="Arial" w:cs="Arial"/>
          <w:b/>
          <w:bCs/>
          <w:color w:val="000000"/>
          <w:kern w:val="36"/>
          <w:sz w:val="20"/>
          <w:szCs w:val="20"/>
        </w:rPr>
        <w:t>Image Control:</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The image control is used for displaying images on the web page, or some alternative text, if the image is not available.</w:t>
      </w:r>
    </w:p>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lastRenderedPageBreak/>
        <w:t>Basic syntax for an image control:</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9510"/>
      </w:tblGrid>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&lt;asp:Image ID="Image1" runat="server"&gt;</w:t>
            </w:r>
          </w:p>
        </w:tc>
      </w:tr>
    </w:tbl>
    <w:p w:rsidR="005634E5" w:rsidRPr="004427F2" w:rsidRDefault="005634E5" w:rsidP="005634E5">
      <w:pPr>
        <w:spacing w:before="100" w:beforeAutospacing="1" w:after="100" w:afterAutospacing="1" w:line="240" w:lineRule="auto"/>
        <w:jc w:val="both"/>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It has the following important properties:</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tblPr>
      <w:tblGrid>
        <w:gridCol w:w="2853"/>
        <w:gridCol w:w="6657"/>
      </w:tblGrid>
      <w:tr w:rsidR="005634E5" w:rsidRPr="004427F2" w:rsidTr="005634E5">
        <w:tc>
          <w:tcPr>
            <w:tcW w:w="1500" w:type="pct"/>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Property</w:t>
            </w:r>
          </w:p>
        </w:tc>
        <w:tc>
          <w:tcPr>
            <w:tcW w:w="0" w:type="auto"/>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5634E5" w:rsidRPr="004427F2" w:rsidRDefault="005634E5">
            <w:pPr>
              <w:spacing w:after="0" w:line="240" w:lineRule="auto"/>
              <w:jc w:val="center"/>
              <w:textAlignment w:val="baseline"/>
              <w:rPr>
                <w:rFonts w:ascii="Arial" w:eastAsia="Times New Roman" w:hAnsi="Arial" w:cs="Arial"/>
                <w:b/>
                <w:bCs/>
                <w:color w:val="000000"/>
                <w:sz w:val="20"/>
                <w:szCs w:val="20"/>
              </w:rPr>
            </w:pPr>
            <w:r w:rsidRPr="004427F2">
              <w:rPr>
                <w:rFonts w:ascii="Arial" w:eastAsia="Times New Roman" w:hAnsi="Arial" w:cs="Arial"/>
                <w:b/>
                <w:bCs/>
                <w:color w:val="000000"/>
                <w:sz w:val="20"/>
                <w:szCs w:val="20"/>
              </w:rPr>
              <w:t>Description</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AlternateText</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Alternate text to be displayed</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ImageAlign</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Alignment options for the control</w:t>
            </w:r>
          </w:p>
        </w:tc>
      </w:tr>
      <w:tr w:rsidR="005634E5" w:rsidRPr="004427F2" w:rsidTr="005634E5">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ImageUrl</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5634E5" w:rsidRPr="004427F2" w:rsidRDefault="005634E5">
            <w:pPr>
              <w:spacing w:after="0" w:line="240" w:lineRule="auto"/>
              <w:textAlignment w:val="baseline"/>
              <w:rPr>
                <w:rFonts w:ascii="Arial" w:eastAsia="Times New Roman" w:hAnsi="Arial" w:cs="Arial"/>
                <w:color w:val="000000"/>
                <w:sz w:val="20"/>
                <w:szCs w:val="20"/>
              </w:rPr>
            </w:pPr>
            <w:r w:rsidRPr="004427F2">
              <w:rPr>
                <w:rFonts w:ascii="Arial" w:eastAsia="Times New Roman" w:hAnsi="Arial" w:cs="Arial"/>
                <w:color w:val="000000"/>
                <w:sz w:val="20"/>
                <w:szCs w:val="20"/>
              </w:rPr>
              <w:t>Path of the image to be displayed by the control</w:t>
            </w:r>
          </w:p>
        </w:tc>
      </w:tr>
    </w:tbl>
    <w:p w:rsidR="00A6113D" w:rsidRPr="004427F2" w:rsidRDefault="00A6113D" w:rsidP="00A6113D">
      <w:pPr>
        <w:spacing w:before="100" w:beforeAutospacing="1" w:after="0" w:line="240" w:lineRule="auto"/>
        <w:textAlignment w:val="baseline"/>
        <w:outlineLvl w:val="0"/>
        <w:rPr>
          <w:rFonts w:ascii="Arial" w:eastAsia="Times New Roman" w:hAnsi="Arial" w:cs="Arial"/>
          <w:b/>
          <w:bCs/>
          <w:color w:val="000000"/>
          <w:kern w:val="36"/>
          <w:sz w:val="20"/>
          <w:szCs w:val="20"/>
        </w:rPr>
      </w:pPr>
    </w:p>
    <w:p w:rsidR="00A6113D" w:rsidRPr="004427F2" w:rsidRDefault="00A6113D" w:rsidP="00A6113D">
      <w:pPr>
        <w:spacing w:before="100" w:beforeAutospacing="1" w:after="0" w:line="240" w:lineRule="auto"/>
        <w:textAlignment w:val="baseline"/>
        <w:outlineLvl w:val="0"/>
        <w:rPr>
          <w:rFonts w:ascii="Arial" w:eastAsia="Times New Roman" w:hAnsi="Arial" w:cs="Arial"/>
          <w:b/>
          <w:bCs/>
          <w:color w:val="000000"/>
          <w:kern w:val="36"/>
          <w:sz w:val="20"/>
          <w:szCs w:val="20"/>
        </w:rPr>
      </w:pPr>
    </w:p>
    <w:p w:rsidR="00A6113D" w:rsidRPr="004427F2" w:rsidRDefault="00A6113D" w:rsidP="00A6113D">
      <w:pPr>
        <w:spacing w:before="100" w:beforeAutospacing="1" w:after="0" w:line="240" w:lineRule="auto"/>
        <w:textAlignment w:val="baseline"/>
        <w:outlineLvl w:val="0"/>
        <w:rPr>
          <w:rFonts w:ascii="Arial" w:eastAsia="Times New Roman" w:hAnsi="Arial" w:cs="Arial"/>
          <w:b/>
          <w:bCs/>
          <w:color w:val="000000"/>
          <w:kern w:val="36"/>
          <w:sz w:val="20"/>
          <w:szCs w:val="20"/>
        </w:rPr>
      </w:pPr>
      <w:r w:rsidRPr="004427F2">
        <w:rPr>
          <w:rFonts w:ascii="Arial" w:eastAsia="Times New Roman" w:hAnsi="Arial" w:cs="Arial"/>
          <w:b/>
          <w:bCs/>
          <w:color w:val="000000"/>
          <w:kern w:val="36"/>
          <w:sz w:val="20"/>
          <w:szCs w:val="20"/>
        </w:rPr>
        <w:t>Calendar Control:</w:t>
      </w:r>
    </w:p>
    <w:p w:rsidR="00A6113D" w:rsidRPr="004427F2" w:rsidRDefault="00A6113D" w:rsidP="00A6113D">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t>The calendar control is a functionally rich web control, which provides the following capabilities:</w:t>
      </w:r>
    </w:p>
    <w:p w:rsidR="00A6113D" w:rsidRPr="004427F2" w:rsidRDefault="00A6113D" w:rsidP="00A6113D">
      <w:pPr>
        <w:pStyle w:val="NormalWeb"/>
        <w:numPr>
          <w:ilvl w:val="0"/>
          <w:numId w:val="18"/>
        </w:numPr>
        <w:shd w:val="clear" w:color="auto" w:fill="FFFFFF"/>
        <w:jc w:val="both"/>
        <w:rPr>
          <w:rFonts w:ascii="Arial" w:hAnsi="Arial" w:cs="Arial"/>
          <w:color w:val="000000"/>
          <w:sz w:val="20"/>
          <w:szCs w:val="20"/>
        </w:rPr>
      </w:pPr>
      <w:r w:rsidRPr="004427F2">
        <w:rPr>
          <w:rFonts w:ascii="Arial" w:hAnsi="Arial" w:cs="Arial"/>
          <w:color w:val="000000"/>
          <w:sz w:val="20"/>
          <w:szCs w:val="20"/>
        </w:rPr>
        <w:t>Displaying one month at a time</w:t>
      </w:r>
    </w:p>
    <w:p w:rsidR="00A6113D" w:rsidRPr="004427F2" w:rsidRDefault="00A6113D" w:rsidP="00A6113D">
      <w:pPr>
        <w:pStyle w:val="NormalWeb"/>
        <w:numPr>
          <w:ilvl w:val="0"/>
          <w:numId w:val="18"/>
        </w:numPr>
        <w:shd w:val="clear" w:color="auto" w:fill="FFFFFF"/>
        <w:jc w:val="both"/>
        <w:rPr>
          <w:rFonts w:ascii="Arial" w:hAnsi="Arial" w:cs="Arial"/>
          <w:color w:val="000000"/>
          <w:sz w:val="20"/>
          <w:szCs w:val="20"/>
        </w:rPr>
      </w:pPr>
      <w:r w:rsidRPr="004427F2">
        <w:rPr>
          <w:rFonts w:ascii="Arial" w:hAnsi="Arial" w:cs="Arial"/>
          <w:color w:val="000000"/>
          <w:sz w:val="20"/>
          <w:szCs w:val="20"/>
        </w:rPr>
        <w:t>Selecting a day, a week or a month</w:t>
      </w:r>
    </w:p>
    <w:p w:rsidR="00A6113D" w:rsidRPr="004427F2" w:rsidRDefault="00A6113D" w:rsidP="00A6113D">
      <w:pPr>
        <w:pStyle w:val="NormalWeb"/>
        <w:numPr>
          <w:ilvl w:val="0"/>
          <w:numId w:val="18"/>
        </w:numPr>
        <w:shd w:val="clear" w:color="auto" w:fill="FFFFFF"/>
        <w:jc w:val="both"/>
        <w:rPr>
          <w:rFonts w:ascii="Arial" w:hAnsi="Arial" w:cs="Arial"/>
          <w:color w:val="000000"/>
          <w:sz w:val="20"/>
          <w:szCs w:val="20"/>
        </w:rPr>
      </w:pPr>
      <w:r w:rsidRPr="004427F2">
        <w:rPr>
          <w:rFonts w:ascii="Arial" w:hAnsi="Arial" w:cs="Arial"/>
          <w:color w:val="000000"/>
          <w:sz w:val="20"/>
          <w:szCs w:val="20"/>
        </w:rPr>
        <w:t>Selecting a range of days</w:t>
      </w:r>
    </w:p>
    <w:p w:rsidR="00A6113D" w:rsidRPr="004427F2" w:rsidRDefault="00A6113D" w:rsidP="00A6113D">
      <w:pPr>
        <w:pStyle w:val="NormalWeb"/>
        <w:numPr>
          <w:ilvl w:val="0"/>
          <w:numId w:val="18"/>
        </w:numPr>
        <w:shd w:val="clear" w:color="auto" w:fill="FFFFFF"/>
        <w:jc w:val="both"/>
        <w:rPr>
          <w:rFonts w:ascii="Arial" w:hAnsi="Arial" w:cs="Arial"/>
          <w:color w:val="000000"/>
          <w:sz w:val="20"/>
          <w:szCs w:val="20"/>
        </w:rPr>
      </w:pPr>
      <w:r w:rsidRPr="004427F2">
        <w:rPr>
          <w:rFonts w:ascii="Arial" w:hAnsi="Arial" w:cs="Arial"/>
          <w:color w:val="000000"/>
          <w:sz w:val="20"/>
          <w:szCs w:val="20"/>
        </w:rPr>
        <w:t>Moving from month to month</w:t>
      </w:r>
    </w:p>
    <w:p w:rsidR="00A6113D" w:rsidRPr="004427F2" w:rsidRDefault="00A6113D" w:rsidP="00A6113D">
      <w:pPr>
        <w:pStyle w:val="NormalWeb"/>
        <w:numPr>
          <w:ilvl w:val="0"/>
          <w:numId w:val="18"/>
        </w:numPr>
        <w:shd w:val="clear" w:color="auto" w:fill="FFFFFF"/>
        <w:jc w:val="both"/>
        <w:rPr>
          <w:rFonts w:ascii="Arial" w:hAnsi="Arial" w:cs="Arial"/>
          <w:color w:val="000000"/>
          <w:sz w:val="20"/>
          <w:szCs w:val="20"/>
        </w:rPr>
      </w:pPr>
      <w:r w:rsidRPr="004427F2">
        <w:rPr>
          <w:rFonts w:ascii="Arial" w:hAnsi="Arial" w:cs="Arial"/>
          <w:color w:val="000000"/>
          <w:sz w:val="20"/>
          <w:szCs w:val="20"/>
        </w:rPr>
        <w:t>Controlling the display of the days programmatically</w:t>
      </w:r>
    </w:p>
    <w:p w:rsidR="00A6113D" w:rsidRPr="004427F2" w:rsidRDefault="00A6113D" w:rsidP="00A6113D">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t>The basic syntax for adding a calendar control is:</w:t>
      </w:r>
    </w:p>
    <w:tbl>
      <w:tblPr>
        <w:tblW w:w="7499" w:type="dxa"/>
        <w:tblBorders>
          <w:top w:val="single" w:sz="6" w:space="0" w:color="AAAAAA"/>
          <w:left w:val="single" w:sz="6" w:space="0" w:color="AAAAAA"/>
          <w:bottom w:val="single" w:sz="6" w:space="0" w:color="AAAAAA"/>
          <w:right w:val="single" w:sz="6" w:space="0" w:color="AAAAAA"/>
        </w:tblBorders>
        <w:shd w:val="clear" w:color="auto" w:fill="F1F1F1"/>
        <w:tblCellMar>
          <w:top w:w="75" w:type="dxa"/>
          <w:left w:w="68" w:type="dxa"/>
          <w:bottom w:w="75" w:type="dxa"/>
          <w:right w:w="75" w:type="dxa"/>
        </w:tblCellMar>
        <w:tblLook w:val="04A0"/>
      </w:tblPr>
      <w:tblGrid>
        <w:gridCol w:w="7499"/>
      </w:tblGrid>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pStyle w:val="HTMLPreformatted"/>
              <w:rPr>
                <w:rFonts w:ascii="Arial" w:hAnsi="Arial" w:cs="Arial"/>
                <w:color w:val="000000"/>
              </w:rPr>
            </w:pPr>
            <w:r w:rsidRPr="004427F2">
              <w:rPr>
                <w:rFonts w:ascii="Arial" w:hAnsi="Arial" w:cs="Arial"/>
                <w:color w:val="000000"/>
              </w:rPr>
              <w:t>&lt;asp:Calender ID = "Calendar1" runat = "server"&gt;&lt;/asp:Calender&gt;</w:t>
            </w:r>
          </w:p>
        </w:tc>
      </w:tr>
    </w:tbl>
    <w:p w:rsidR="00A6113D" w:rsidRPr="004427F2" w:rsidRDefault="00A6113D" w:rsidP="00A6113D">
      <w:pPr>
        <w:pStyle w:val="Heading1"/>
        <w:shd w:val="clear" w:color="auto" w:fill="FFFFFF"/>
        <w:rPr>
          <w:rFonts w:ascii="Arial" w:hAnsi="Arial" w:cs="Arial"/>
          <w:b w:val="0"/>
          <w:bCs w:val="0"/>
          <w:color w:val="000000"/>
          <w:sz w:val="20"/>
          <w:szCs w:val="20"/>
        </w:rPr>
      </w:pPr>
      <w:r w:rsidRPr="004427F2">
        <w:rPr>
          <w:rFonts w:ascii="Arial" w:hAnsi="Arial" w:cs="Arial"/>
          <w:b w:val="0"/>
          <w:bCs w:val="0"/>
          <w:color w:val="000000"/>
          <w:sz w:val="20"/>
          <w:szCs w:val="20"/>
        </w:rPr>
        <w:t>Properties and Events of the Calendar Control</w:t>
      </w:r>
    </w:p>
    <w:p w:rsidR="00A6113D" w:rsidRPr="004427F2" w:rsidRDefault="00A6113D" w:rsidP="00A6113D">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t>The calendar control has many properties and events, using which you can customize the actions and display of the control. The following table provides some important properties of the Calendar control:</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68" w:type="dxa"/>
          <w:bottom w:w="75" w:type="dxa"/>
          <w:right w:w="75" w:type="dxa"/>
        </w:tblCellMar>
        <w:tblLook w:val="04A0"/>
      </w:tblPr>
      <w:tblGrid>
        <w:gridCol w:w="2851"/>
        <w:gridCol w:w="6652"/>
      </w:tblGrid>
      <w:tr w:rsidR="00A6113D" w:rsidRPr="004427F2" w:rsidTr="00A6113D">
        <w:tc>
          <w:tcPr>
            <w:tcW w:w="1500" w:type="pct"/>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A6113D" w:rsidRPr="004427F2" w:rsidRDefault="00A6113D">
            <w:pPr>
              <w:jc w:val="center"/>
              <w:rPr>
                <w:rFonts w:ascii="Arial" w:hAnsi="Arial" w:cs="Arial"/>
                <w:b/>
                <w:bCs/>
                <w:color w:val="000000"/>
                <w:sz w:val="20"/>
                <w:szCs w:val="20"/>
              </w:rPr>
            </w:pPr>
            <w:r w:rsidRPr="004427F2">
              <w:rPr>
                <w:rFonts w:ascii="Arial" w:hAnsi="Arial" w:cs="Arial"/>
                <w:b/>
                <w:bCs/>
                <w:color w:val="000000"/>
                <w:sz w:val="20"/>
                <w:szCs w:val="20"/>
              </w:rPr>
              <w:t>Properties</w:t>
            </w:r>
          </w:p>
        </w:tc>
        <w:tc>
          <w:tcPr>
            <w:tcW w:w="0" w:type="auto"/>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A6113D" w:rsidRPr="004427F2" w:rsidRDefault="00A6113D">
            <w:pPr>
              <w:jc w:val="center"/>
              <w:rPr>
                <w:rFonts w:ascii="Arial" w:hAnsi="Arial" w:cs="Arial"/>
                <w:b/>
                <w:bCs/>
                <w:color w:val="000000"/>
                <w:sz w:val="20"/>
                <w:szCs w:val="20"/>
              </w:rPr>
            </w:pPr>
            <w:r w:rsidRPr="004427F2">
              <w:rPr>
                <w:rFonts w:ascii="Arial" w:hAnsi="Arial" w:cs="Arial"/>
                <w:b/>
                <w:bCs/>
                <w:color w:val="000000"/>
                <w:sz w:val="20"/>
                <w:szCs w:val="20"/>
              </w:rPr>
              <w:t>Description</w:t>
            </w:r>
          </w:p>
        </w:tc>
      </w:tr>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Caption</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Gets or sets the caption for the calendar control.</w:t>
            </w:r>
          </w:p>
        </w:tc>
      </w:tr>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CaptionAlign</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Gets or sets the alignment for the caption.</w:t>
            </w:r>
          </w:p>
        </w:tc>
      </w:tr>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CellPadding</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Gets or sets the number of space between the data and the cell.s border.</w:t>
            </w:r>
          </w:p>
        </w:tc>
      </w:tr>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lastRenderedPageBreak/>
              <w:t>CellSpacing</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Gets or sets the space between cells.</w:t>
            </w:r>
          </w:p>
        </w:tc>
      </w:tr>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DayHeaderStyle</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Gets the style properties for the section that displays the day of the week.</w:t>
            </w:r>
          </w:p>
        </w:tc>
      </w:tr>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DayNameFormat</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Gets or sets format of days of the week.</w:t>
            </w:r>
          </w:p>
        </w:tc>
      </w:tr>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DayStyle</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Gets the style properties for the days in the displayed month.</w:t>
            </w:r>
          </w:p>
        </w:tc>
      </w:tr>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FirstDayOfWeek</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Gets or sets the day of week to display in the first column.</w:t>
            </w:r>
          </w:p>
        </w:tc>
      </w:tr>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NextMonthText</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Gets or sets the text for next month navigation control; default value is &gt;</w:t>
            </w:r>
          </w:p>
        </w:tc>
      </w:tr>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NextPrevFormat</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Gets or sets the format of the next and previous month navigation control.</w:t>
            </w:r>
          </w:p>
        </w:tc>
      </w:tr>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OtherMonthDayStyle</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Gets the style properties for the days on the Calendar control that are not in the displayed month.</w:t>
            </w:r>
          </w:p>
        </w:tc>
      </w:tr>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PrevMonthText</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Gets or sets the text for previous month navigation control; default value is &lt;</w:t>
            </w:r>
          </w:p>
        </w:tc>
      </w:tr>
    </w:tbl>
    <w:p w:rsidR="00A6113D" w:rsidRPr="004427F2" w:rsidRDefault="00A6113D" w:rsidP="00A6113D">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t>The Calendar control has the following three most important events that allow the developers to program the calendar control. These are:</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68" w:type="dxa"/>
          <w:bottom w:w="75" w:type="dxa"/>
          <w:right w:w="75" w:type="dxa"/>
        </w:tblCellMar>
        <w:tblLook w:val="04A0"/>
      </w:tblPr>
      <w:tblGrid>
        <w:gridCol w:w="2851"/>
        <w:gridCol w:w="6652"/>
      </w:tblGrid>
      <w:tr w:rsidR="00A6113D" w:rsidRPr="004427F2" w:rsidTr="00A6113D">
        <w:tc>
          <w:tcPr>
            <w:tcW w:w="1500" w:type="pct"/>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A6113D" w:rsidRPr="004427F2" w:rsidRDefault="00A6113D">
            <w:pPr>
              <w:jc w:val="center"/>
              <w:rPr>
                <w:rFonts w:ascii="Arial" w:hAnsi="Arial" w:cs="Arial"/>
                <w:b/>
                <w:bCs/>
                <w:color w:val="000000"/>
                <w:sz w:val="20"/>
                <w:szCs w:val="20"/>
              </w:rPr>
            </w:pPr>
            <w:r w:rsidRPr="004427F2">
              <w:rPr>
                <w:rFonts w:ascii="Arial" w:hAnsi="Arial" w:cs="Arial"/>
                <w:b/>
                <w:bCs/>
                <w:color w:val="000000"/>
                <w:sz w:val="20"/>
                <w:szCs w:val="20"/>
              </w:rPr>
              <w:t>Events</w:t>
            </w:r>
          </w:p>
        </w:tc>
        <w:tc>
          <w:tcPr>
            <w:tcW w:w="0" w:type="auto"/>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A6113D" w:rsidRPr="004427F2" w:rsidRDefault="00A6113D">
            <w:pPr>
              <w:jc w:val="center"/>
              <w:rPr>
                <w:rFonts w:ascii="Arial" w:hAnsi="Arial" w:cs="Arial"/>
                <w:b/>
                <w:bCs/>
                <w:color w:val="000000"/>
                <w:sz w:val="20"/>
                <w:szCs w:val="20"/>
              </w:rPr>
            </w:pPr>
            <w:r w:rsidRPr="004427F2">
              <w:rPr>
                <w:rFonts w:ascii="Arial" w:hAnsi="Arial" w:cs="Arial"/>
                <w:b/>
                <w:bCs/>
                <w:color w:val="000000"/>
                <w:sz w:val="20"/>
                <w:szCs w:val="20"/>
              </w:rPr>
              <w:t>Description</w:t>
            </w:r>
          </w:p>
        </w:tc>
      </w:tr>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SelectionChanged</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It is raised when a day, a week or an entire month is selected</w:t>
            </w:r>
          </w:p>
        </w:tc>
      </w:tr>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DayRender</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It is raised when each data cell of the calendar control is rendered.</w:t>
            </w:r>
          </w:p>
        </w:tc>
      </w:tr>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VisibleMonthChanged</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It is raised when user changes a month</w:t>
            </w:r>
          </w:p>
        </w:tc>
      </w:tr>
    </w:tbl>
    <w:p w:rsidR="00A6113D" w:rsidRPr="004427F2" w:rsidRDefault="00A6113D" w:rsidP="00A6113D">
      <w:pPr>
        <w:pStyle w:val="Heading1"/>
        <w:shd w:val="clear" w:color="auto" w:fill="FFFFFF"/>
        <w:rPr>
          <w:rFonts w:ascii="Arial" w:hAnsi="Arial" w:cs="Arial"/>
          <w:b w:val="0"/>
          <w:bCs w:val="0"/>
          <w:color w:val="000000"/>
          <w:sz w:val="20"/>
          <w:szCs w:val="20"/>
        </w:rPr>
      </w:pPr>
      <w:r w:rsidRPr="004427F2">
        <w:rPr>
          <w:rFonts w:ascii="Arial" w:hAnsi="Arial" w:cs="Arial"/>
          <w:b w:val="0"/>
          <w:bCs w:val="0"/>
          <w:color w:val="000000"/>
          <w:sz w:val="20"/>
          <w:szCs w:val="20"/>
        </w:rPr>
        <w:t>Working with the Calendar Control</w:t>
      </w:r>
    </w:p>
    <w:p w:rsidR="00A6113D" w:rsidRPr="004427F2" w:rsidRDefault="00A6113D" w:rsidP="00A6113D">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t>Putting a bare-bone calendar control without any code behind file provides a workable calendar to a site, which shows the month and days of the year. It also allows navigating to next and previous months.</w:t>
      </w:r>
    </w:p>
    <w:p w:rsidR="00A6113D" w:rsidRPr="004427F2" w:rsidRDefault="00A6113D" w:rsidP="00A6113D">
      <w:pPr>
        <w:shd w:val="clear" w:color="auto" w:fill="FFFFFF"/>
        <w:jc w:val="center"/>
        <w:rPr>
          <w:rFonts w:ascii="Arial" w:hAnsi="Arial" w:cs="Arial"/>
          <w:color w:val="000000"/>
          <w:sz w:val="20"/>
          <w:szCs w:val="20"/>
        </w:rPr>
      </w:pPr>
      <w:r w:rsidRPr="004427F2">
        <w:rPr>
          <w:rFonts w:ascii="Arial" w:hAnsi="Arial" w:cs="Arial"/>
          <w:noProof/>
          <w:color w:val="000000"/>
          <w:sz w:val="20"/>
          <w:szCs w:val="20"/>
        </w:rPr>
        <w:lastRenderedPageBreak/>
        <w:drawing>
          <wp:inline distT="0" distB="0" distL="0" distR="0">
            <wp:extent cx="2717165" cy="2286000"/>
            <wp:effectExtent l="19050" t="0" r="6985" b="0"/>
            <wp:docPr id="14" name="Picture 1" descr="Calend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lendar"/>
                    <pic:cNvPicPr>
                      <a:picLocks noChangeAspect="1" noChangeArrowheads="1"/>
                    </pic:cNvPicPr>
                  </pic:nvPicPr>
                  <pic:blipFill>
                    <a:blip r:embed="rId20"/>
                    <a:srcRect/>
                    <a:stretch>
                      <a:fillRect/>
                    </a:stretch>
                  </pic:blipFill>
                  <pic:spPr bwMode="auto">
                    <a:xfrm>
                      <a:off x="0" y="0"/>
                      <a:ext cx="2717165" cy="2286000"/>
                    </a:xfrm>
                    <a:prstGeom prst="rect">
                      <a:avLst/>
                    </a:prstGeom>
                    <a:noFill/>
                    <a:ln w="9525">
                      <a:noFill/>
                      <a:miter lim="800000"/>
                      <a:headEnd/>
                      <a:tailEnd/>
                    </a:ln>
                  </pic:spPr>
                </pic:pic>
              </a:graphicData>
            </a:graphic>
          </wp:inline>
        </w:drawing>
      </w:r>
    </w:p>
    <w:p w:rsidR="00A6113D" w:rsidRPr="004427F2" w:rsidRDefault="00A6113D" w:rsidP="00A6113D">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t>Calendar controls allow the users to select a single day, a week or an entire month. This is done by using the SelectionMode property. This property has the following values:</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68" w:type="dxa"/>
          <w:bottom w:w="75" w:type="dxa"/>
          <w:right w:w="75" w:type="dxa"/>
        </w:tblCellMar>
        <w:tblLook w:val="04A0"/>
      </w:tblPr>
      <w:tblGrid>
        <w:gridCol w:w="2851"/>
        <w:gridCol w:w="6652"/>
      </w:tblGrid>
      <w:tr w:rsidR="00A6113D" w:rsidRPr="004427F2" w:rsidTr="00A6113D">
        <w:tc>
          <w:tcPr>
            <w:tcW w:w="1500" w:type="pct"/>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A6113D" w:rsidRPr="004427F2" w:rsidRDefault="00A6113D">
            <w:pPr>
              <w:jc w:val="center"/>
              <w:rPr>
                <w:rFonts w:ascii="Arial" w:hAnsi="Arial" w:cs="Arial"/>
                <w:b/>
                <w:bCs/>
                <w:color w:val="000000"/>
                <w:sz w:val="20"/>
                <w:szCs w:val="20"/>
              </w:rPr>
            </w:pPr>
            <w:r w:rsidRPr="004427F2">
              <w:rPr>
                <w:rFonts w:ascii="Arial" w:hAnsi="Arial" w:cs="Arial"/>
                <w:b/>
                <w:bCs/>
                <w:color w:val="000000"/>
                <w:sz w:val="20"/>
                <w:szCs w:val="20"/>
              </w:rPr>
              <w:t>Properties</w:t>
            </w:r>
          </w:p>
        </w:tc>
        <w:tc>
          <w:tcPr>
            <w:tcW w:w="0" w:type="auto"/>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A6113D" w:rsidRPr="004427F2" w:rsidRDefault="00A6113D">
            <w:pPr>
              <w:jc w:val="center"/>
              <w:rPr>
                <w:rFonts w:ascii="Arial" w:hAnsi="Arial" w:cs="Arial"/>
                <w:b/>
                <w:bCs/>
                <w:color w:val="000000"/>
                <w:sz w:val="20"/>
                <w:szCs w:val="20"/>
              </w:rPr>
            </w:pPr>
            <w:r w:rsidRPr="004427F2">
              <w:rPr>
                <w:rFonts w:ascii="Arial" w:hAnsi="Arial" w:cs="Arial"/>
                <w:b/>
                <w:bCs/>
                <w:color w:val="000000"/>
                <w:sz w:val="20"/>
                <w:szCs w:val="20"/>
              </w:rPr>
              <w:t>Description</w:t>
            </w:r>
          </w:p>
        </w:tc>
      </w:tr>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Day</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To select a single day</w:t>
            </w:r>
          </w:p>
        </w:tc>
      </w:tr>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DayWeek</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To select a single day or an entire week</w:t>
            </w:r>
          </w:p>
        </w:tc>
      </w:tr>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DayWeekMonth</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To select a single day, a week or an entire month</w:t>
            </w:r>
          </w:p>
        </w:tc>
      </w:tr>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None</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rPr>
                <w:rFonts w:ascii="Arial" w:hAnsi="Arial" w:cs="Arial"/>
                <w:color w:val="000000"/>
                <w:sz w:val="20"/>
                <w:szCs w:val="20"/>
              </w:rPr>
            </w:pPr>
            <w:r w:rsidRPr="004427F2">
              <w:rPr>
                <w:rFonts w:ascii="Arial" w:hAnsi="Arial" w:cs="Arial"/>
                <w:color w:val="000000"/>
                <w:sz w:val="20"/>
                <w:szCs w:val="20"/>
              </w:rPr>
              <w:t>Nothing can be selected</w:t>
            </w:r>
          </w:p>
        </w:tc>
      </w:tr>
    </w:tbl>
    <w:p w:rsidR="00A6113D" w:rsidRPr="004427F2" w:rsidRDefault="00A6113D" w:rsidP="00A6113D">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t>The syntax for selecting days:</w:t>
      </w:r>
    </w:p>
    <w:tbl>
      <w:tblPr>
        <w:tblW w:w="7499" w:type="dxa"/>
        <w:tblBorders>
          <w:top w:val="single" w:sz="6" w:space="0" w:color="AAAAAA"/>
          <w:left w:val="single" w:sz="6" w:space="0" w:color="AAAAAA"/>
          <w:bottom w:val="single" w:sz="6" w:space="0" w:color="AAAAAA"/>
          <w:right w:val="single" w:sz="6" w:space="0" w:color="AAAAAA"/>
        </w:tblBorders>
        <w:shd w:val="clear" w:color="auto" w:fill="F1F1F1"/>
        <w:tblCellMar>
          <w:top w:w="75" w:type="dxa"/>
          <w:left w:w="68" w:type="dxa"/>
          <w:bottom w:w="75" w:type="dxa"/>
          <w:right w:w="75" w:type="dxa"/>
        </w:tblCellMar>
        <w:tblLook w:val="04A0"/>
      </w:tblPr>
      <w:tblGrid>
        <w:gridCol w:w="7499"/>
      </w:tblGrid>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pStyle w:val="HTMLPreformatted"/>
              <w:rPr>
                <w:rFonts w:ascii="Arial" w:hAnsi="Arial" w:cs="Arial"/>
                <w:color w:val="000000"/>
              </w:rPr>
            </w:pPr>
            <w:r w:rsidRPr="004427F2">
              <w:rPr>
                <w:rFonts w:ascii="Arial" w:hAnsi="Arial" w:cs="Arial"/>
                <w:color w:val="000000"/>
              </w:rPr>
              <w:t xml:space="preserve">&lt;asp:Calender ID = "Calendar1" </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runat = "server"</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SelectionMode="DayWeekMonth"&gt;</w:t>
            </w:r>
          </w:p>
          <w:p w:rsidR="00A6113D" w:rsidRPr="004427F2" w:rsidRDefault="00A6113D">
            <w:pPr>
              <w:pStyle w:val="HTMLPreformatted"/>
              <w:rPr>
                <w:rFonts w:ascii="Arial" w:hAnsi="Arial" w:cs="Arial"/>
                <w:color w:val="000000"/>
              </w:rPr>
            </w:pPr>
            <w:r w:rsidRPr="004427F2">
              <w:rPr>
                <w:rFonts w:ascii="Arial" w:hAnsi="Arial" w:cs="Arial"/>
                <w:color w:val="000000"/>
              </w:rPr>
              <w:t>&lt;/asp:Calender&gt;</w:t>
            </w:r>
          </w:p>
        </w:tc>
      </w:tr>
    </w:tbl>
    <w:p w:rsidR="00A6113D" w:rsidRPr="004427F2" w:rsidRDefault="00A6113D" w:rsidP="00A6113D">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t>When the selection mode is set to the value DayWeekMonth, an extra column with the &gt; symbol appears for selecting the week and a &gt;&gt; symbol appears to the left of the days' name for selecting the month.</w:t>
      </w:r>
    </w:p>
    <w:p w:rsidR="00A6113D" w:rsidRPr="004427F2" w:rsidRDefault="00A6113D" w:rsidP="00A6113D">
      <w:pPr>
        <w:shd w:val="clear" w:color="auto" w:fill="FFFFFF"/>
        <w:jc w:val="center"/>
        <w:rPr>
          <w:rFonts w:ascii="Arial" w:hAnsi="Arial" w:cs="Arial"/>
          <w:color w:val="000000"/>
          <w:sz w:val="20"/>
          <w:szCs w:val="20"/>
        </w:rPr>
      </w:pPr>
      <w:r w:rsidRPr="004427F2">
        <w:rPr>
          <w:rFonts w:ascii="Arial" w:hAnsi="Arial" w:cs="Arial"/>
          <w:noProof/>
          <w:color w:val="000000"/>
          <w:sz w:val="20"/>
          <w:szCs w:val="20"/>
        </w:rPr>
        <w:lastRenderedPageBreak/>
        <w:drawing>
          <wp:inline distT="0" distB="0" distL="0" distR="0">
            <wp:extent cx="3088005" cy="2312035"/>
            <wp:effectExtent l="19050" t="0" r="0" b="0"/>
            <wp:docPr id="13" name="Picture 2" descr="Calenda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alendar2"/>
                    <pic:cNvPicPr>
                      <a:picLocks noChangeAspect="1" noChangeArrowheads="1"/>
                    </pic:cNvPicPr>
                  </pic:nvPicPr>
                  <pic:blipFill>
                    <a:blip r:embed="rId21"/>
                    <a:srcRect/>
                    <a:stretch>
                      <a:fillRect/>
                    </a:stretch>
                  </pic:blipFill>
                  <pic:spPr bwMode="auto">
                    <a:xfrm>
                      <a:off x="0" y="0"/>
                      <a:ext cx="3088005" cy="2312035"/>
                    </a:xfrm>
                    <a:prstGeom prst="rect">
                      <a:avLst/>
                    </a:prstGeom>
                    <a:noFill/>
                    <a:ln w="9525">
                      <a:noFill/>
                      <a:miter lim="800000"/>
                      <a:headEnd/>
                      <a:tailEnd/>
                    </a:ln>
                  </pic:spPr>
                </pic:pic>
              </a:graphicData>
            </a:graphic>
          </wp:inline>
        </w:drawing>
      </w:r>
    </w:p>
    <w:p w:rsidR="00A6113D" w:rsidRPr="004427F2" w:rsidRDefault="00A6113D" w:rsidP="00A6113D">
      <w:pPr>
        <w:pStyle w:val="Heading1"/>
        <w:shd w:val="clear" w:color="auto" w:fill="FFFFFF"/>
        <w:rPr>
          <w:rFonts w:ascii="Arial" w:hAnsi="Arial" w:cs="Arial"/>
          <w:b w:val="0"/>
          <w:bCs w:val="0"/>
          <w:color w:val="000000"/>
          <w:sz w:val="20"/>
          <w:szCs w:val="20"/>
        </w:rPr>
      </w:pPr>
      <w:r w:rsidRPr="004427F2">
        <w:rPr>
          <w:rFonts w:ascii="Arial" w:hAnsi="Arial" w:cs="Arial"/>
          <w:b w:val="0"/>
          <w:bCs w:val="0"/>
          <w:color w:val="000000"/>
          <w:sz w:val="20"/>
          <w:szCs w:val="20"/>
        </w:rPr>
        <w:t>Example:</w:t>
      </w:r>
    </w:p>
    <w:p w:rsidR="00A6113D" w:rsidRPr="004427F2" w:rsidRDefault="00A6113D" w:rsidP="00A6113D">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t>The following example demonstrates selecting a date and displays the date in a label:</w:t>
      </w:r>
    </w:p>
    <w:p w:rsidR="00A6113D" w:rsidRPr="004427F2" w:rsidRDefault="00A6113D" w:rsidP="00A6113D">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t>The content file:</w:t>
      </w:r>
    </w:p>
    <w:tbl>
      <w:tblPr>
        <w:tblW w:w="7499" w:type="dxa"/>
        <w:tblBorders>
          <w:top w:val="single" w:sz="6" w:space="0" w:color="AAAAAA"/>
          <w:left w:val="single" w:sz="6" w:space="0" w:color="AAAAAA"/>
          <w:bottom w:val="single" w:sz="6" w:space="0" w:color="AAAAAA"/>
          <w:right w:val="single" w:sz="6" w:space="0" w:color="AAAAAA"/>
        </w:tblBorders>
        <w:shd w:val="clear" w:color="auto" w:fill="F1F1F1"/>
        <w:tblCellMar>
          <w:top w:w="75" w:type="dxa"/>
          <w:left w:w="68" w:type="dxa"/>
          <w:bottom w:w="75" w:type="dxa"/>
          <w:right w:w="75" w:type="dxa"/>
        </w:tblCellMar>
        <w:tblLook w:val="04A0"/>
      </w:tblPr>
      <w:tblGrid>
        <w:gridCol w:w="7499"/>
      </w:tblGrid>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pStyle w:val="HTMLPreformatted"/>
              <w:rPr>
                <w:rFonts w:ascii="Arial" w:hAnsi="Arial" w:cs="Arial"/>
                <w:color w:val="000000"/>
              </w:rPr>
            </w:pPr>
            <w:r w:rsidRPr="004427F2">
              <w:rPr>
                <w:rFonts w:ascii="Arial" w:hAnsi="Arial" w:cs="Arial"/>
                <w:color w:val="000000"/>
              </w:rPr>
              <w:t xml:space="preserve">&lt;%@ Page Language="C#" </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AutoEventWireup="true" </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CodeBehind="Default.aspx.cs" </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Inherits="calendardemo._Default" %&gt;</w:t>
            </w:r>
          </w:p>
          <w:p w:rsidR="00A6113D" w:rsidRPr="004427F2" w:rsidRDefault="00A6113D">
            <w:pPr>
              <w:pStyle w:val="HTMLPreformatted"/>
              <w:rPr>
                <w:rFonts w:ascii="Arial" w:hAnsi="Arial" w:cs="Arial"/>
                <w:color w:val="000000"/>
              </w:rPr>
            </w:pPr>
          </w:p>
          <w:p w:rsidR="00A6113D" w:rsidRPr="004427F2" w:rsidRDefault="00A6113D">
            <w:pPr>
              <w:pStyle w:val="HTMLPreformatted"/>
              <w:rPr>
                <w:rFonts w:ascii="Arial" w:hAnsi="Arial" w:cs="Arial"/>
                <w:color w:val="000000"/>
              </w:rPr>
            </w:pPr>
            <w:r w:rsidRPr="004427F2">
              <w:rPr>
                <w:rFonts w:ascii="Arial" w:hAnsi="Arial" w:cs="Arial"/>
                <w:color w:val="000000"/>
              </w:rPr>
              <w:t xml:space="preserve">&lt;!DOCTYPE html PUBLIC "-//W3C//DTD XHTML 1.0 Transitional//EN" </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"http://www.w3.org/TR/xhtml1/DTD/xhtml1-transitional.dtd"&gt;</w:t>
            </w:r>
          </w:p>
          <w:p w:rsidR="00A6113D" w:rsidRPr="004427F2" w:rsidRDefault="00A6113D">
            <w:pPr>
              <w:pStyle w:val="HTMLPreformatted"/>
              <w:rPr>
                <w:rFonts w:ascii="Arial" w:hAnsi="Arial" w:cs="Arial"/>
                <w:color w:val="000000"/>
              </w:rPr>
            </w:pPr>
          </w:p>
          <w:p w:rsidR="00A6113D" w:rsidRPr="004427F2" w:rsidRDefault="00A6113D">
            <w:pPr>
              <w:pStyle w:val="HTMLPreformatted"/>
              <w:rPr>
                <w:rFonts w:ascii="Arial" w:hAnsi="Arial" w:cs="Arial"/>
                <w:color w:val="000000"/>
              </w:rPr>
            </w:pPr>
            <w:r w:rsidRPr="004427F2">
              <w:rPr>
                <w:rFonts w:ascii="Arial" w:hAnsi="Arial" w:cs="Arial"/>
                <w:color w:val="000000"/>
              </w:rPr>
              <w:t>&lt;html xmlns="http://www.w3.org/1999/xhtml" &gt;</w:t>
            </w:r>
          </w:p>
          <w:p w:rsidR="00A6113D" w:rsidRPr="004427F2" w:rsidRDefault="00A6113D">
            <w:pPr>
              <w:pStyle w:val="HTMLPreformatted"/>
              <w:rPr>
                <w:rFonts w:ascii="Arial" w:hAnsi="Arial" w:cs="Arial"/>
                <w:color w:val="000000"/>
              </w:rPr>
            </w:pPr>
            <w:r w:rsidRPr="004427F2">
              <w:rPr>
                <w:rFonts w:ascii="Arial" w:hAnsi="Arial" w:cs="Arial"/>
                <w:color w:val="000000"/>
              </w:rPr>
              <w:t>&lt;head runat="server"&gt;</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&lt;title&gt;Untitled Page&lt;/title&gt;</w:t>
            </w:r>
          </w:p>
          <w:p w:rsidR="00A6113D" w:rsidRPr="004427F2" w:rsidRDefault="00A6113D">
            <w:pPr>
              <w:pStyle w:val="HTMLPreformatted"/>
              <w:rPr>
                <w:rFonts w:ascii="Arial" w:hAnsi="Arial" w:cs="Arial"/>
                <w:color w:val="000000"/>
              </w:rPr>
            </w:pPr>
            <w:r w:rsidRPr="004427F2">
              <w:rPr>
                <w:rFonts w:ascii="Arial" w:hAnsi="Arial" w:cs="Arial"/>
                <w:color w:val="000000"/>
              </w:rPr>
              <w:t>&lt;/head&gt;</w:t>
            </w:r>
          </w:p>
          <w:p w:rsidR="00A6113D" w:rsidRPr="004427F2" w:rsidRDefault="00A6113D">
            <w:pPr>
              <w:pStyle w:val="HTMLPreformatted"/>
              <w:rPr>
                <w:rFonts w:ascii="Arial" w:hAnsi="Arial" w:cs="Arial"/>
                <w:color w:val="000000"/>
              </w:rPr>
            </w:pPr>
            <w:r w:rsidRPr="004427F2">
              <w:rPr>
                <w:rFonts w:ascii="Arial" w:hAnsi="Arial" w:cs="Arial"/>
                <w:color w:val="000000"/>
              </w:rPr>
              <w:t>&lt;body&gt;</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&lt;form id="form1" runat="server"&gt;</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&lt;div&gt;</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&lt;h3&gt; Your Birthday:&lt;/h3&gt;</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&lt;asp:Calendar ID="Calendar1" </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runat="server" </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SelectionMode="DayWeekMonth"</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onselectionchanged="Calendar1_SelectionChanged"&gt;</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&lt;/asp:Calendar&gt;</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&lt;/div&gt;</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&lt;p&gt;Todays date is: </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&lt;asp:Label ID="lblday" runat="server"&gt;&lt;/asp:Label&gt;</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&lt;/p&gt;</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&lt;p&gt;Your Birday is: </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&lt;asp:Label ID="lblbday" runat="server"&gt;&lt;/asp:Label&gt;</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&lt;/p&gt;</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&lt;/form&gt;</w:t>
            </w:r>
          </w:p>
          <w:p w:rsidR="00A6113D" w:rsidRPr="004427F2" w:rsidRDefault="00A6113D">
            <w:pPr>
              <w:pStyle w:val="HTMLPreformatted"/>
              <w:rPr>
                <w:rFonts w:ascii="Arial" w:hAnsi="Arial" w:cs="Arial"/>
                <w:color w:val="000000"/>
              </w:rPr>
            </w:pPr>
            <w:r w:rsidRPr="004427F2">
              <w:rPr>
                <w:rFonts w:ascii="Arial" w:hAnsi="Arial" w:cs="Arial"/>
                <w:color w:val="000000"/>
              </w:rPr>
              <w:t>&lt;/body&gt;</w:t>
            </w:r>
          </w:p>
          <w:p w:rsidR="00A6113D" w:rsidRPr="004427F2" w:rsidRDefault="00A6113D">
            <w:pPr>
              <w:pStyle w:val="HTMLPreformatted"/>
              <w:rPr>
                <w:rFonts w:ascii="Arial" w:hAnsi="Arial" w:cs="Arial"/>
                <w:color w:val="000000"/>
              </w:rPr>
            </w:pPr>
            <w:r w:rsidRPr="004427F2">
              <w:rPr>
                <w:rFonts w:ascii="Arial" w:hAnsi="Arial" w:cs="Arial"/>
                <w:color w:val="000000"/>
              </w:rPr>
              <w:lastRenderedPageBreak/>
              <w:t>&lt;/html&gt;</w:t>
            </w:r>
          </w:p>
        </w:tc>
      </w:tr>
    </w:tbl>
    <w:p w:rsidR="00A6113D" w:rsidRPr="004427F2" w:rsidRDefault="00A6113D" w:rsidP="00A6113D">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lastRenderedPageBreak/>
        <w:t>The event handler for the event SelectionChanged:</w:t>
      </w:r>
    </w:p>
    <w:tbl>
      <w:tblPr>
        <w:tblW w:w="7499" w:type="dxa"/>
        <w:tblBorders>
          <w:top w:val="single" w:sz="6" w:space="0" w:color="AAAAAA"/>
          <w:left w:val="single" w:sz="6" w:space="0" w:color="AAAAAA"/>
          <w:bottom w:val="single" w:sz="6" w:space="0" w:color="AAAAAA"/>
          <w:right w:val="single" w:sz="6" w:space="0" w:color="AAAAAA"/>
        </w:tblBorders>
        <w:shd w:val="clear" w:color="auto" w:fill="F1F1F1"/>
        <w:tblCellMar>
          <w:top w:w="75" w:type="dxa"/>
          <w:left w:w="68" w:type="dxa"/>
          <w:bottom w:w="75" w:type="dxa"/>
          <w:right w:w="75" w:type="dxa"/>
        </w:tblCellMar>
        <w:tblLook w:val="04A0"/>
      </w:tblPr>
      <w:tblGrid>
        <w:gridCol w:w="7499"/>
      </w:tblGrid>
      <w:tr w:rsidR="00A6113D" w:rsidRPr="004427F2" w:rsidTr="00A6113D">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A6113D" w:rsidRPr="004427F2" w:rsidRDefault="00A6113D">
            <w:pPr>
              <w:pStyle w:val="HTMLPreformatted"/>
              <w:rPr>
                <w:rFonts w:ascii="Arial" w:hAnsi="Arial" w:cs="Arial"/>
                <w:color w:val="000000"/>
              </w:rPr>
            </w:pPr>
            <w:r w:rsidRPr="004427F2">
              <w:rPr>
                <w:rFonts w:ascii="Arial" w:hAnsi="Arial" w:cs="Arial"/>
                <w:color w:val="000000"/>
              </w:rPr>
              <w:t xml:space="preserve">protected void Calendar1_SelectionChanged(object sender, </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EventArgs e)</w:t>
            </w:r>
          </w:p>
          <w:p w:rsidR="00A6113D" w:rsidRPr="004427F2" w:rsidRDefault="00A6113D">
            <w:pPr>
              <w:pStyle w:val="HTMLPreformatted"/>
              <w:rPr>
                <w:rFonts w:ascii="Arial" w:hAnsi="Arial" w:cs="Arial"/>
                <w:color w:val="000000"/>
              </w:rPr>
            </w:pPr>
            <w:r w:rsidRPr="004427F2">
              <w:rPr>
                <w:rFonts w:ascii="Arial" w:hAnsi="Arial" w:cs="Arial"/>
                <w:color w:val="000000"/>
              </w:rPr>
              <w:t>{</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lblday.Text = Calendar1.TodaysDate.ToShortDateString();</w:t>
            </w:r>
          </w:p>
          <w:p w:rsidR="00A6113D" w:rsidRPr="004427F2" w:rsidRDefault="00A6113D">
            <w:pPr>
              <w:pStyle w:val="HTMLPreformatted"/>
              <w:rPr>
                <w:rFonts w:ascii="Arial" w:hAnsi="Arial" w:cs="Arial"/>
                <w:color w:val="000000"/>
              </w:rPr>
            </w:pPr>
            <w:r w:rsidRPr="004427F2">
              <w:rPr>
                <w:rFonts w:ascii="Arial" w:hAnsi="Arial" w:cs="Arial"/>
                <w:color w:val="000000"/>
              </w:rPr>
              <w:t xml:space="preserve">    lblbday.Text = Calendar1.SelectedDate.ToShortDateString();</w:t>
            </w:r>
          </w:p>
          <w:p w:rsidR="00A6113D" w:rsidRPr="004427F2" w:rsidRDefault="00A6113D">
            <w:pPr>
              <w:pStyle w:val="HTMLPreformatted"/>
              <w:rPr>
                <w:rFonts w:ascii="Arial" w:hAnsi="Arial" w:cs="Arial"/>
                <w:color w:val="000000"/>
              </w:rPr>
            </w:pPr>
            <w:r w:rsidRPr="004427F2">
              <w:rPr>
                <w:rFonts w:ascii="Arial" w:hAnsi="Arial" w:cs="Arial"/>
                <w:color w:val="000000"/>
              </w:rPr>
              <w:t>}</w:t>
            </w:r>
          </w:p>
        </w:tc>
      </w:tr>
    </w:tbl>
    <w:p w:rsidR="00A6113D" w:rsidRPr="004427F2" w:rsidRDefault="00A6113D" w:rsidP="00A6113D">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t>When the file run should produce the following output:</w:t>
      </w:r>
    </w:p>
    <w:p w:rsidR="00A6113D" w:rsidRPr="004427F2" w:rsidRDefault="00A6113D" w:rsidP="00A6113D">
      <w:pPr>
        <w:shd w:val="clear" w:color="auto" w:fill="FFFFFF"/>
        <w:jc w:val="center"/>
        <w:rPr>
          <w:rFonts w:ascii="Arial" w:hAnsi="Arial" w:cs="Arial"/>
          <w:color w:val="000000"/>
          <w:sz w:val="20"/>
          <w:szCs w:val="20"/>
        </w:rPr>
      </w:pPr>
      <w:r w:rsidRPr="004427F2">
        <w:rPr>
          <w:rFonts w:ascii="Arial" w:hAnsi="Arial" w:cs="Arial"/>
          <w:noProof/>
          <w:color w:val="000000"/>
          <w:sz w:val="20"/>
          <w:szCs w:val="20"/>
        </w:rPr>
        <w:drawing>
          <wp:inline distT="0" distB="0" distL="0" distR="0">
            <wp:extent cx="3269615" cy="2984500"/>
            <wp:effectExtent l="19050" t="0" r="6985" b="0"/>
            <wp:docPr id="12" name="Picture 3" descr="Calenda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alendar3"/>
                    <pic:cNvPicPr>
                      <a:picLocks noChangeAspect="1" noChangeArrowheads="1"/>
                    </pic:cNvPicPr>
                  </pic:nvPicPr>
                  <pic:blipFill>
                    <a:blip r:embed="rId22"/>
                    <a:srcRect/>
                    <a:stretch>
                      <a:fillRect/>
                    </a:stretch>
                  </pic:blipFill>
                  <pic:spPr bwMode="auto">
                    <a:xfrm>
                      <a:off x="0" y="0"/>
                      <a:ext cx="3269615" cy="2984500"/>
                    </a:xfrm>
                    <a:prstGeom prst="rect">
                      <a:avLst/>
                    </a:prstGeom>
                    <a:noFill/>
                    <a:ln w="9525">
                      <a:noFill/>
                      <a:miter lim="800000"/>
                      <a:headEnd/>
                      <a:tailEnd/>
                    </a:ln>
                  </pic:spPr>
                </pic:pic>
              </a:graphicData>
            </a:graphic>
          </wp:inline>
        </w:drawing>
      </w:r>
    </w:p>
    <w:p w:rsidR="005634E5" w:rsidRPr="004427F2" w:rsidRDefault="005634E5" w:rsidP="00BB4EFE">
      <w:pPr>
        <w:shd w:val="clear" w:color="auto" w:fill="FFFFFF"/>
        <w:spacing w:after="0" w:line="240" w:lineRule="auto"/>
        <w:outlineLvl w:val="0"/>
        <w:rPr>
          <w:rFonts w:ascii="Arial" w:hAnsi="Arial" w:cs="Arial"/>
          <w:color w:val="333333"/>
          <w:sz w:val="20"/>
          <w:szCs w:val="20"/>
          <w:shd w:val="clear" w:color="auto" w:fill="FFFFFF"/>
        </w:rPr>
      </w:pPr>
    </w:p>
    <w:p w:rsidR="00FE27DE" w:rsidRPr="004427F2" w:rsidRDefault="00FE27DE" w:rsidP="00FE27DE">
      <w:pPr>
        <w:pStyle w:val="Heading1"/>
        <w:shd w:val="clear" w:color="auto" w:fill="FFFFFF"/>
        <w:rPr>
          <w:rFonts w:ascii="Arial" w:hAnsi="Arial" w:cs="Arial"/>
          <w:b w:val="0"/>
          <w:bCs w:val="0"/>
          <w:color w:val="000000"/>
          <w:sz w:val="20"/>
          <w:szCs w:val="20"/>
        </w:rPr>
      </w:pPr>
      <w:r w:rsidRPr="004427F2">
        <w:rPr>
          <w:rFonts w:ascii="Arial" w:hAnsi="Arial" w:cs="Arial"/>
          <w:b w:val="0"/>
          <w:bCs w:val="0"/>
          <w:color w:val="000000"/>
          <w:sz w:val="20"/>
          <w:szCs w:val="20"/>
        </w:rPr>
        <w:t>Panel Controls:</w:t>
      </w:r>
    </w:p>
    <w:p w:rsidR="00FE27DE" w:rsidRPr="004427F2" w:rsidRDefault="00FE27DE" w:rsidP="00FE27DE">
      <w:pPr>
        <w:pStyle w:val="NormalWeb"/>
        <w:shd w:val="clear" w:color="auto" w:fill="FFFFFF"/>
        <w:jc w:val="both"/>
        <w:rPr>
          <w:rFonts w:ascii="Arial" w:hAnsi="Arial" w:cs="Arial"/>
          <w:color w:val="000000"/>
          <w:sz w:val="20"/>
          <w:szCs w:val="20"/>
        </w:rPr>
      </w:pPr>
      <w:r w:rsidRPr="004427F2">
        <w:rPr>
          <w:rFonts w:ascii="Arial" w:hAnsi="Arial" w:cs="Arial"/>
          <w:sz w:val="20"/>
          <w:szCs w:val="20"/>
        </w:rPr>
        <w:tab/>
      </w:r>
      <w:r w:rsidRPr="004427F2">
        <w:rPr>
          <w:rFonts w:ascii="Arial" w:hAnsi="Arial" w:cs="Arial"/>
          <w:color w:val="000000"/>
          <w:sz w:val="20"/>
          <w:szCs w:val="20"/>
        </w:rPr>
        <w:t>The Panel control works as a container for other controls on the page. It controls the appearance and visibility of the controls it contains. It also allows generating controls programmatically.</w:t>
      </w:r>
    </w:p>
    <w:p w:rsidR="00FE27DE" w:rsidRPr="004427F2" w:rsidRDefault="00FE27DE" w:rsidP="00FE27DE">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t>The basic syntax for the Panel control is as follows:</w:t>
      </w:r>
    </w:p>
    <w:tbl>
      <w:tblPr>
        <w:tblW w:w="7499" w:type="dxa"/>
        <w:tblBorders>
          <w:top w:val="single" w:sz="6" w:space="0" w:color="AAAAAA"/>
          <w:left w:val="single" w:sz="6" w:space="0" w:color="AAAAAA"/>
          <w:bottom w:val="single" w:sz="6" w:space="0" w:color="AAAAAA"/>
          <w:right w:val="single" w:sz="6" w:space="0" w:color="AAAAAA"/>
        </w:tblBorders>
        <w:shd w:val="clear" w:color="auto" w:fill="F1F1F1"/>
        <w:tblCellMar>
          <w:top w:w="75" w:type="dxa"/>
          <w:left w:w="68" w:type="dxa"/>
          <w:bottom w:w="75" w:type="dxa"/>
          <w:right w:w="75" w:type="dxa"/>
        </w:tblCellMar>
        <w:tblLook w:val="04A0"/>
      </w:tblPr>
      <w:tblGrid>
        <w:gridCol w:w="7499"/>
      </w:tblGrid>
      <w:tr w:rsidR="00FE27DE" w:rsidRPr="004427F2" w:rsidTr="00FE27DE">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FE27DE" w:rsidRPr="004427F2" w:rsidRDefault="00FE27DE">
            <w:pPr>
              <w:pStyle w:val="HTMLPreformatted"/>
              <w:rPr>
                <w:rFonts w:ascii="Arial" w:hAnsi="Arial" w:cs="Arial"/>
                <w:color w:val="000000"/>
              </w:rPr>
            </w:pPr>
            <w:r w:rsidRPr="004427F2">
              <w:rPr>
                <w:rFonts w:ascii="Arial" w:hAnsi="Arial" w:cs="Arial"/>
                <w:color w:val="000000"/>
              </w:rPr>
              <w:t>&lt;asp:Panel ID= "Panel1"  runat = "server"&gt;&lt;/asp:Panel&gt;</w:t>
            </w:r>
          </w:p>
        </w:tc>
      </w:tr>
    </w:tbl>
    <w:p w:rsidR="00FE27DE" w:rsidRPr="004427F2" w:rsidRDefault="00FE27DE" w:rsidP="00FE27DE">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t>The Panel control is derived from the WebControl class. So it inherits all the properties, methods and events of the same. It does not have any method or event of its own. However it has the following properties of its own:</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68" w:type="dxa"/>
          <w:bottom w:w="75" w:type="dxa"/>
          <w:right w:w="75" w:type="dxa"/>
        </w:tblCellMar>
        <w:tblLook w:val="04A0"/>
      </w:tblPr>
      <w:tblGrid>
        <w:gridCol w:w="2851"/>
        <w:gridCol w:w="6652"/>
      </w:tblGrid>
      <w:tr w:rsidR="00FE27DE" w:rsidRPr="004427F2" w:rsidTr="00FE27DE">
        <w:tc>
          <w:tcPr>
            <w:tcW w:w="1500" w:type="pct"/>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FE27DE" w:rsidRPr="004427F2" w:rsidRDefault="00FE27DE">
            <w:pPr>
              <w:jc w:val="center"/>
              <w:rPr>
                <w:rFonts w:ascii="Arial" w:hAnsi="Arial" w:cs="Arial"/>
                <w:b/>
                <w:bCs/>
                <w:color w:val="000000"/>
                <w:sz w:val="20"/>
                <w:szCs w:val="20"/>
              </w:rPr>
            </w:pPr>
            <w:r w:rsidRPr="004427F2">
              <w:rPr>
                <w:rFonts w:ascii="Arial" w:hAnsi="Arial" w:cs="Arial"/>
                <w:b/>
                <w:bCs/>
                <w:color w:val="000000"/>
                <w:sz w:val="20"/>
                <w:szCs w:val="20"/>
              </w:rPr>
              <w:lastRenderedPageBreak/>
              <w:t>Properties</w:t>
            </w:r>
          </w:p>
        </w:tc>
        <w:tc>
          <w:tcPr>
            <w:tcW w:w="0" w:type="auto"/>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FE27DE" w:rsidRPr="004427F2" w:rsidRDefault="00FE27DE">
            <w:pPr>
              <w:jc w:val="center"/>
              <w:rPr>
                <w:rFonts w:ascii="Arial" w:hAnsi="Arial" w:cs="Arial"/>
                <w:b/>
                <w:bCs/>
                <w:color w:val="000000"/>
                <w:sz w:val="20"/>
                <w:szCs w:val="20"/>
              </w:rPr>
            </w:pPr>
            <w:r w:rsidRPr="004427F2">
              <w:rPr>
                <w:rFonts w:ascii="Arial" w:hAnsi="Arial" w:cs="Arial"/>
                <w:b/>
                <w:bCs/>
                <w:color w:val="000000"/>
                <w:sz w:val="20"/>
                <w:szCs w:val="20"/>
              </w:rPr>
              <w:t>Description</w:t>
            </w:r>
          </w:p>
        </w:tc>
      </w:tr>
      <w:tr w:rsidR="00FE27DE" w:rsidRPr="004427F2" w:rsidTr="00FE27DE">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FE27DE" w:rsidRPr="004427F2" w:rsidRDefault="00FE27DE">
            <w:pPr>
              <w:rPr>
                <w:rFonts w:ascii="Arial" w:hAnsi="Arial" w:cs="Arial"/>
                <w:color w:val="000000"/>
                <w:sz w:val="20"/>
                <w:szCs w:val="20"/>
              </w:rPr>
            </w:pPr>
            <w:r w:rsidRPr="004427F2">
              <w:rPr>
                <w:rFonts w:ascii="Arial" w:hAnsi="Arial" w:cs="Arial"/>
                <w:color w:val="000000"/>
                <w:sz w:val="20"/>
                <w:szCs w:val="20"/>
              </w:rPr>
              <w:t>BackImageUrl</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FE27DE" w:rsidRPr="004427F2" w:rsidRDefault="00FE27DE">
            <w:pPr>
              <w:rPr>
                <w:rFonts w:ascii="Arial" w:hAnsi="Arial" w:cs="Arial"/>
                <w:color w:val="000000"/>
                <w:sz w:val="20"/>
                <w:szCs w:val="20"/>
              </w:rPr>
            </w:pPr>
            <w:r w:rsidRPr="004427F2">
              <w:rPr>
                <w:rFonts w:ascii="Arial" w:hAnsi="Arial" w:cs="Arial"/>
                <w:color w:val="000000"/>
                <w:sz w:val="20"/>
                <w:szCs w:val="20"/>
              </w:rPr>
              <w:t>URL of the background image of the panel.</w:t>
            </w:r>
          </w:p>
        </w:tc>
      </w:tr>
      <w:tr w:rsidR="00FE27DE" w:rsidRPr="004427F2" w:rsidTr="00FE27DE">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FE27DE" w:rsidRPr="004427F2" w:rsidRDefault="00FE27DE">
            <w:pPr>
              <w:rPr>
                <w:rFonts w:ascii="Arial" w:hAnsi="Arial" w:cs="Arial"/>
                <w:color w:val="000000"/>
                <w:sz w:val="20"/>
                <w:szCs w:val="20"/>
              </w:rPr>
            </w:pPr>
            <w:r w:rsidRPr="004427F2">
              <w:rPr>
                <w:rFonts w:ascii="Arial" w:hAnsi="Arial" w:cs="Arial"/>
                <w:color w:val="000000"/>
                <w:sz w:val="20"/>
                <w:szCs w:val="20"/>
              </w:rPr>
              <w:t>DefaultButton</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FE27DE" w:rsidRPr="004427F2" w:rsidRDefault="00FE27DE">
            <w:pPr>
              <w:rPr>
                <w:rFonts w:ascii="Arial" w:hAnsi="Arial" w:cs="Arial"/>
                <w:color w:val="000000"/>
                <w:sz w:val="20"/>
                <w:szCs w:val="20"/>
              </w:rPr>
            </w:pPr>
            <w:r w:rsidRPr="004427F2">
              <w:rPr>
                <w:rFonts w:ascii="Arial" w:hAnsi="Arial" w:cs="Arial"/>
                <w:color w:val="000000"/>
                <w:sz w:val="20"/>
                <w:szCs w:val="20"/>
              </w:rPr>
              <w:t>Gets or sets the identifier for the default button that is contained in the Panel control.</w:t>
            </w:r>
          </w:p>
        </w:tc>
      </w:tr>
      <w:tr w:rsidR="00FE27DE" w:rsidRPr="004427F2" w:rsidTr="00FE27DE">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FE27DE" w:rsidRPr="004427F2" w:rsidRDefault="00FE27DE">
            <w:pPr>
              <w:rPr>
                <w:rFonts w:ascii="Arial" w:hAnsi="Arial" w:cs="Arial"/>
                <w:color w:val="000000"/>
                <w:sz w:val="20"/>
                <w:szCs w:val="20"/>
              </w:rPr>
            </w:pPr>
            <w:r w:rsidRPr="004427F2">
              <w:rPr>
                <w:rFonts w:ascii="Arial" w:hAnsi="Arial" w:cs="Arial"/>
                <w:color w:val="000000"/>
                <w:sz w:val="20"/>
                <w:szCs w:val="20"/>
              </w:rPr>
              <w:t>Direction</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FE27DE" w:rsidRPr="004427F2" w:rsidRDefault="00FE27DE">
            <w:pPr>
              <w:rPr>
                <w:rFonts w:ascii="Arial" w:hAnsi="Arial" w:cs="Arial"/>
                <w:color w:val="000000"/>
                <w:sz w:val="20"/>
                <w:szCs w:val="20"/>
              </w:rPr>
            </w:pPr>
            <w:r w:rsidRPr="004427F2">
              <w:rPr>
                <w:rFonts w:ascii="Arial" w:hAnsi="Arial" w:cs="Arial"/>
                <w:color w:val="000000"/>
                <w:sz w:val="20"/>
                <w:szCs w:val="20"/>
              </w:rPr>
              <w:t>Text direction in the panel.</w:t>
            </w:r>
          </w:p>
        </w:tc>
      </w:tr>
      <w:tr w:rsidR="00FE27DE" w:rsidRPr="004427F2" w:rsidTr="00FE27DE">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FE27DE" w:rsidRPr="004427F2" w:rsidRDefault="00FE27DE">
            <w:pPr>
              <w:rPr>
                <w:rFonts w:ascii="Arial" w:hAnsi="Arial" w:cs="Arial"/>
                <w:color w:val="000000"/>
                <w:sz w:val="20"/>
                <w:szCs w:val="20"/>
              </w:rPr>
            </w:pPr>
            <w:r w:rsidRPr="004427F2">
              <w:rPr>
                <w:rFonts w:ascii="Arial" w:hAnsi="Arial" w:cs="Arial"/>
                <w:color w:val="000000"/>
                <w:sz w:val="20"/>
                <w:szCs w:val="20"/>
              </w:rPr>
              <w:t>GroupingText</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FE27DE" w:rsidRPr="004427F2" w:rsidRDefault="00FE27DE">
            <w:pPr>
              <w:rPr>
                <w:rFonts w:ascii="Arial" w:hAnsi="Arial" w:cs="Arial"/>
                <w:color w:val="000000"/>
                <w:sz w:val="20"/>
                <w:szCs w:val="20"/>
              </w:rPr>
            </w:pPr>
            <w:r w:rsidRPr="004427F2">
              <w:rPr>
                <w:rFonts w:ascii="Arial" w:hAnsi="Arial" w:cs="Arial"/>
                <w:color w:val="000000"/>
                <w:sz w:val="20"/>
                <w:szCs w:val="20"/>
              </w:rPr>
              <w:t>Allows grouping of text as a field.</w:t>
            </w:r>
          </w:p>
        </w:tc>
      </w:tr>
      <w:tr w:rsidR="00FE27DE" w:rsidRPr="004427F2" w:rsidTr="00FE27DE">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FE27DE" w:rsidRPr="004427F2" w:rsidRDefault="00FE27DE">
            <w:pPr>
              <w:rPr>
                <w:rFonts w:ascii="Arial" w:hAnsi="Arial" w:cs="Arial"/>
                <w:color w:val="000000"/>
                <w:sz w:val="20"/>
                <w:szCs w:val="20"/>
              </w:rPr>
            </w:pPr>
            <w:r w:rsidRPr="004427F2">
              <w:rPr>
                <w:rFonts w:ascii="Arial" w:hAnsi="Arial" w:cs="Arial"/>
                <w:color w:val="000000"/>
                <w:sz w:val="20"/>
                <w:szCs w:val="20"/>
              </w:rPr>
              <w:t>HorizontalAlign</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FE27DE" w:rsidRPr="004427F2" w:rsidRDefault="00FE27DE">
            <w:pPr>
              <w:rPr>
                <w:rFonts w:ascii="Arial" w:hAnsi="Arial" w:cs="Arial"/>
                <w:color w:val="000000"/>
                <w:sz w:val="20"/>
                <w:szCs w:val="20"/>
              </w:rPr>
            </w:pPr>
            <w:r w:rsidRPr="004427F2">
              <w:rPr>
                <w:rFonts w:ascii="Arial" w:hAnsi="Arial" w:cs="Arial"/>
                <w:color w:val="000000"/>
                <w:sz w:val="20"/>
                <w:szCs w:val="20"/>
              </w:rPr>
              <w:t>Horizontal alignment of the content in the panel.</w:t>
            </w:r>
          </w:p>
        </w:tc>
      </w:tr>
      <w:tr w:rsidR="00FE27DE" w:rsidRPr="004427F2" w:rsidTr="00FE27DE">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FE27DE" w:rsidRPr="004427F2" w:rsidRDefault="00FE27DE">
            <w:pPr>
              <w:rPr>
                <w:rFonts w:ascii="Arial" w:hAnsi="Arial" w:cs="Arial"/>
                <w:color w:val="000000"/>
                <w:sz w:val="20"/>
                <w:szCs w:val="20"/>
              </w:rPr>
            </w:pPr>
            <w:r w:rsidRPr="004427F2">
              <w:rPr>
                <w:rFonts w:ascii="Arial" w:hAnsi="Arial" w:cs="Arial"/>
                <w:color w:val="000000"/>
                <w:sz w:val="20"/>
                <w:szCs w:val="20"/>
              </w:rPr>
              <w:t>ScrollBars</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FE27DE" w:rsidRPr="004427F2" w:rsidRDefault="00FE27DE">
            <w:pPr>
              <w:rPr>
                <w:rFonts w:ascii="Arial" w:hAnsi="Arial" w:cs="Arial"/>
                <w:color w:val="000000"/>
                <w:sz w:val="20"/>
                <w:szCs w:val="20"/>
              </w:rPr>
            </w:pPr>
            <w:r w:rsidRPr="004427F2">
              <w:rPr>
                <w:rFonts w:ascii="Arial" w:hAnsi="Arial" w:cs="Arial"/>
                <w:color w:val="000000"/>
                <w:sz w:val="20"/>
                <w:szCs w:val="20"/>
              </w:rPr>
              <w:t>Specifies visibility and location of scrollbars within the panel.</w:t>
            </w:r>
          </w:p>
        </w:tc>
      </w:tr>
      <w:tr w:rsidR="00FE27DE" w:rsidRPr="004427F2" w:rsidTr="00FE27DE">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FE27DE" w:rsidRPr="004427F2" w:rsidRDefault="00FE27DE">
            <w:pPr>
              <w:rPr>
                <w:rFonts w:ascii="Arial" w:hAnsi="Arial" w:cs="Arial"/>
                <w:color w:val="000000"/>
                <w:sz w:val="20"/>
                <w:szCs w:val="20"/>
              </w:rPr>
            </w:pPr>
            <w:r w:rsidRPr="004427F2">
              <w:rPr>
                <w:rFonts w:ascii="Arial" w:hAnsi="Arial" w:cs="Arial"/>
                <w:color w:val="000000"/>
                <w:sz w:val="20"/>
                <w:szCs w:val="20"/>
              </w:rPr>
              <w:t>Wrap</w:t>
            </w:r>
          </w:p>
        </w:tc>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FE27DE" w:rsidRPr="004427F2" w:rsidRDefault="00FE27DE">
            <w:pPr>
              <w:rPr>
                <w:rFonts w:ascii="Arial" w:hAnsi="Arial" w:cs="Arial"/>
                <w:color w:val="000000"/>
                <w:sz w:val="20"/>
                <w:szCs w:val="20"/>
              </w:rPr>
            </w:pPr>
            <w:r w:rsidRPr="004427F2">
              <w:rPr>
                <w:rFonts w:ascii="Arial" w:hAnsi="Arial" w:cs="Arial"/>
                <w:color w:val="000000"/>
                <w:sz w:val="20"/>
                <w:szCs w:val="20"/>
              </w:rPr>
              <w:t>Allows text wrapping.</w:t>
            </w:r>
          </w:p>
        </w:tc>
      </w:tr>
    </w:tbl>
    <w:p w:rsidR="00FE27DE" w:rsidRPr="004427F2" w:rsidRDefault="00FE27DE" w:rsidP="00FE27DE">
      <w:pPr>
        <w:pStyle w:val="Heading1"/>
        <w:shd w:val="clear" w:color="auto" w:fill="FFFFFF"/>
        <w:rPr>
          <w:rFonts w:ascii="Arial" w:hAnsi="Arial" w:cs="Arial"/>
          <w:b w:val="0"/>
          <w:bCs w:val="0"/>
          <w:color w:val="000000"/>
          <w:sz w:val="20"/>
          <w:szCs w:val="20"/>
        </w:rPr>
      </w:pPr>
      <w:r w:rsidRPr="004427F2">
        <w:rPr>
          <w:rFonts w:ascii="Arial" w:hAnsi="Arial" w:cs="Arial"/>
          <w:b w:val="0"/>
          <w:bCs w:val="0"/>
          <w:color w:val="000000"/>
          <w:sz w:val="20"/>
          <w:szCs w:val="20"/>
        </w:rPr>
        <w:t>Working with the Panel Control:</w:t>
      </w:r>
    </w:p>
    <w:p w:rsidR="00FE27DE" w:rsidRPr="004427F2" w:rsidRDefault="00FE27DE" w:rsidP="00FE27DE">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t>Let us start with a simple scrollable panel of specific height and width and a border style. The ScrollBars property is set to both, so both the scrollbars are rendered.</w:t>
      </w:r>
    </w:p>
    <w:p w:rsidR="00FE27DE" w:rsidRPr="004427F2" w:rsidRDefault="00FE27DE" w:rsidP="00FE27DE">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t>The source file has the following code for the panel tag:</w:t>
      </w:r>
    </w:p>
    <w:tbl>
      <w:tblPr>
        <w:tblW w:w="7499" w:type="dxa"/>
        <w:tblBorders>
          <w:top w:val="single" w:sz="6" w:space="0" w:color="AAAAAA"/>
          <w:left w:val="single" w:sz="6" w:space="0" w:color="AAAAAA"/>
          <w:bottom w:val="single" w:sz="6" w:space="0" w:color="AAAAAA"/>
          <w:right w:val="single" w:sz="6" w:space="0" w:color="AAAAAA"/>
        </w:tblBorders>
        <w:shd w:val="clear" w:color="auto" w:fill="F1F1F1"/>
        <w:tblCellMar>
          <w:top w:w="75" w:type="dxa"/>
          <w:left w:w="68" w:type="dxa"/>
          <w:bottom w:w="75" w:type="dxa"/>
          <w:right w:w="75" w:type="dxa"/>
        </w:tblCellMar>
        <w:tblLook w:val="04A0"/>
      </w:tblPr>
      <w:tblGrid>
        <w:gridCol w:w="7499"/>
      </w:tblGrid>
      <w:tr w:rsidR="00FE27DE" w:rsidRPr="004427F2" w:rsidTr="00FE27DE">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FE27DE" w:rsidRPr="004427F2" w:rsidRDefault="00FE27DE">
            <w:pPr>
              <w:pStyle w:val="HTMLPreformatted"/>
              <w:rPr>
                <w:rFonts w:ascii="Arial" w:hAnsi="Arial" w:cs="Arial"/>
                <w:color w:val="000000"/>
              </w:rPr>
            </w:pPr>
            <w:r w:rsidRPr="004427F2">
              <w:rPr>
                <w:rFonts w:ascii="Arial" w:hAnsi="Arial" w:cs="Arial"/>
                <w:color w:val="000000"/>
              </w:rPr>
              <w:t xml:space="preserve">&lt;asp:Panel ID="Panel1" runat="server"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BorderColor="#990000"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BorderStyle="Solid"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BorderWidth="1px"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Height="116px"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ScrollBars="Both"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Width="278px"&gt;</w:t>
            </w:r>
          </w:p>
          <w:p w:rsidR="00FE27DE" w:rsidRPr="004427F2" w:rsidRDefault="00FE27DE">
            <w:pPr>
              <w:pStyle w:val="HTMLPreformatted"/>
              <w:rPr>
                <w:rFonts w:ascii="Arial" w:hAnsi="Arial" w:cs="Arial"/>
                <w:color w:val="000000"/>
              </w:rPr>
            </w:pPr>
            <w:r w:rsidRPr="004427F2">
              <w:rPr>
                <w:rFonts w:ascii="Arial" w:hAnsi="Arial" w:cs="Arial"/>
                <w:color w:val="000000"/>
              </w:rPr>
              <w:t>This is a scrollable panel.</w:t>
            </w:r>
          </w:p>
          <w:p w:rsidR="00FE27DE" w:rsidRPr="004427F2" w:rsidRDefault="00FE27DE">
            <w:pPr>
              <w:pStyle w:val="HTMLPreformatted"/>
              <w:rPr>
                <w:rFonts w:ascii="Arial" w:hAnsi="Arial" w:cs="Arial"/>
                <w:color w:val="000000"/>
              </w:rPr>
            </w:pPr>
            <w:r w:rsidRPr="004427F2">
              <w:rPr>
                <w:rFonts w:ascii="Arial" w:hAnsi="Arial" w:cs="Arial"/>
                <w:color w:val="000000"/>
              </w:rPr>
              <w:t>&lt;br /&gt;</w:t>
            </w:r>
          </w:p>
          <w:p w:rsidR="00FE27DE" w:rsidRPr="004427F2" w:rsidRDefault="00FE27DE">
            <w:pPr>
              <w:pStyle w:val="HTMLPreformatted"/>
              <w:rPr>
                <w:rFonts w:ascii="Arial" w:hAnsi="Arial" w:cs="Arial"/>
                <w:color w:val="000000"/>
              </w:rPr>
            </w:pPr>
            <w:r w:rsidRPr="004427F2">
              <w:rPr>
                <w:rFonts w:ascii="Arial" w:hAnsi="Arial" w:cs="Arial"/>
                <w:color w:val="000000"/>
              </w:rPr>
              <w:t>&lt;br /&gt;</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&lt;asp:Button ID="btnpanel"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runat="server"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Text="Button"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Width="82px" /&gt;</w:t>
            </w:r>
          </w:p>
          <w:p w:rsidR="00FE27DE" w:rsidRPr="004427F2" w:rsidRDefault="00FE27DE">
            <w:pPr>
              <w:pStyle w:val="HTMLPreformatted"/>
              <w:rPr>
                <w:rFonts w:ascii="Arial" w:hAnsi="Arial" w:cs="Arial"/>
                <w:color w:val="000000"/>
              </w:rPr>
            </w:pPr>
            <w:r w:rsidRPr="004427F2">
              <w:rPr>
                <w:rFonts w:ascii="Arial" w:hAnsi="Arial" w:cs="Arial"/>
                <w:color w:val="000000"/>
              </w:rPr>
              <w:t>&lt;/asp:Panel&gt;</w:t>
            </w:r>
          </w:p>
        </w:tc>
      </w:tr>
    </w:tbl>
    <w:p w:rsidR="00FE27DE" w:rsidRPr="004427F2" w:rsidRDefault="00FE27DE" w:rsidP="00FE27DE">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t>The panel is rendered as followes:</w:t>
      </w:r>
    </w:p>
    <w:p w:rsidR="00FE27DE" w:rsidRPr="004427F2" w:rsidRDefault="00FE27DE" w:rsidP="00FE27DE">
      <w:pPr>
        <w:shd w:val="clear" w:color="auto" w:fill="FFFFFF"/>
        <w:jc w:val="center"/>
        <w:rPr>
          <w:rFonts w:ascii="Arial" w:hAnsi="Arial" w:cs="Arial"/>
          <w:color w:val="000000"/>
          <w:sz w:val="20"/>
          <w:szCs w:val="20"/>
        </w:rPr>
      </w:pPr>
      <w:r w:rsidRPr="004427F2">
        <w:rPr>
          <w:rFonts w:ascii="Arial" w:hAnsi="Arial" w:cs="Arial"/>
          <w:noProof/>
          <w:color w:val="000000"/>
          <w:sz w:val="20"/>
          <w:szCs w:val="20"/>
        </w:rPr>
        <w:lastRenderedPageBreak/>
        <w:drawing>
          <wp:inline distT="0" distB="0" distL="0" distR="0">
            <wp:extent cx="2837815" cy="1285240"/>
            <wp:effectExtent l="19050" t="0" r="635" b="0"/>
            <wp:docPr id="17" name="Picture 7" descr="Pan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anel"/>
                    <pic:cNvPicPr>
                      <a:picLocks noChangeAspect="1" noChangeArrowheads="1"/>
                    </pic:cNvPicPr>
                  </pic:nvPicPr>
                  <pic:blipFill>
                    <a:blip r:embed="rId23"/>
                    <a:srcRect/>
                    <a:stretch>
                      <a:fillRect/>
                    </a:stretch>
                  </pic:blipFill>
                  <pic:spPr bwMode="auto">
                    <a:xfrm>
                      <a:off x="0" y="0"/>
                      <a:ext cx="2837815" cy="1285240"/>
                    </a:xfrm>
                    <a:prstGeom prst="rect">
                      <a:avLst/>
                    </a:prstGeom>
                    <a:noFill/>
                    <a:ln w="9525">
                      <a:noFill/>
                      <a:miter lim="800000"/>
                      <a:headEnd/>
                      <a:tailEnd/>
                    </a:ln>
                  </pic:spPr>
                </pic:pic>
              </a:graphicData>
            </a:graphic>
          </wp:inline>
        </w:drawing>
      </w:r>
    </w:p>
    <w:p w:rsidR="00FE27DE" w:rsidRPr="004427F2" w:rsidRDefault="00FE27DE" w:rsidP="00FE27DE">
      <w:pPr>
        <w:pStyle w:val="Heading1"/>
        <w:shd w:val="clear" w:color="auto" w:fill="FFFFFF"/>
        <w:rPr>
          <w:rFonts w:ascii="Arial" w:hAnsi="Arial" w:cs="Arial"/>
          <w:b w:val="0"/>
          <w:bCs w:val="0"/>
          <w:color w:val="000000"/>
          <w:sz w:val="20"/>
          <w:szCs w:val="20"/>
        </w:rPr>
      </w:pPr>
      <w:r w:rsidRPr="004427F2">
        <w:rPr>
          <w:rFonts w:ascii="Arial" w:hAnsi="Arial" w:cs="Arial"/>
          <w:b w:val="0"/>
          <w:bCs w:val="0"/>
          <w:color w:val="000000"/>
          <w:sz w:val="20"/>
          <w:szCs w:val="20"/>
        </w:rPr>
        <w:t>Example:</w:t>
      </w:r>
    </w:p>
    <w:p w:rsidR="00FE27DE" w:rsidRPr="004427F2" w:rsidRDefault="00FE27DE" w:rsidP="00FE27DE">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t>The following example demonstrates dynamic content generation. The user provides the number of label controls and textboxes to be generated on the panel. The controls are generated programmatically.</w:t>
      </w:r>
    </w:p>
    <w:p w:rsidR="00FE27DE" w:rsidRPr="004427F2" w:rsidRDefault="00FE27DE" w:rsidP="00FE27DE">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t>Change the properties of the panel using the properties window. When you select a control on the design view the properties window displays the properties of that particular control and allows you to make changes, without typing.</w:t>
      </w:r>
    </w:p>
    <w:p w:rsidR="00FE27DE" w:rsidRPr="004427F2" w:rsidRDefault="00FE27DE" w:rsidP="00FE27DE">
      <w:pPr>
        <w:shd w:val="clear" w:color="auto" w:fill="FFFFFF"/>
        <w:jc w:val="center"/>
        <w:rPr>
          <w:rFonts w:ascii="Arial" w:hAnsi="Arial" w:cs="Arial"/>
          <w:color w:val="000000"/>
          <w:sz w:val="20"/>
          <w:szCs w:val="20"/>
        </w:rPr>
      </w:pPr>
      <w:r w:rsidRPr="004427F2">
        <w:rPr>
          <w:rFonts w:ascii="Arial" w:hAnsi="Arial" w:cs="Arial"/>
          <w:noProof/>
          <w:color w:val="000000"/>
          <w:sz w:val="20"/>
          <w:szCs w:val="20"/>
        </w:rPr>
        <w:drawing>
          <wp:inline distT="0" distB="0" distL="0" distR="0">
            <wp:extent cx="1837690" cy="2915920"/>
            <wp:effectExtent l="19050" t="0" r="0" b="0"/>
            <wp:docPr id="16" name="Picture 8" descr="Panel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anel2"/>
                    <pic:cNvPicPr>
                      <a:picLocks noChangeAspect="1" noChangeArrowheads="1"/>
                    </pic:cNvPicPr>
                  </pic:nvPicPr>
                  <pic:blipFill>
                    <a:blip r:embed="rId24"/>
                    <a:srcRect/>
                    <a:stretch>
                      <a:fillRect/>
                    </a:stretch>
                  </pic:blipFill>
                  <pic:spPr bwMode="auto">
                    <a:xfrm>
                      <a:off x="0" y="0"/>
                      <a:ext cx="1837690" cy="2915920"/>
                    </a:xfrm>
                    <a:prstGeom prst="rect">
                      <a:avLst/>
                    </a:prstGeom>
                    <a:noFill/>
                    <a:ln w="9525">
                      <a:noFill/>
                      <a:miter lim="800000"/>
                      <a:headEnd/>
                      <a:tailEnd/>
                    </a:ln>
                  </pic:spPr>
                </pic:pic>
              </a:graphicData>
            </a:graphic>
          </wp:inline>
        </w:drawing>
      </w:r>
    </w:p>
    <w:p w:rsidR="00FE27DE" w:rsidRPr="004427F2" w:rsidRDefault="00FE27DE" w:rsidP="00FE27DE">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t>The source file for the example is as follows:</w:t>
      </w:r>
    </w:p>
    <w:tbl>
      <w:tblPr>
        <w:tblW w:w="7499" w:type="dxa"/>
        <w:tblBorders>
          <w:top w:val="single" w:sz="6" w:space="0" w:color="AAAAAA"/>
          <w:left w:val="single" w:sz="6" w:space="0" w:color="AAAAAA"/>
          <w:bottom w:val="single" w:sz="6" w:space="0" w:color="AAAAAA"/>
          <w:right w:val="single" w:sz="6" w:space="0" w:color="AAAAAA"/>
        </w:tblBorders>
        <w:shd w:val="clear" w:color="auto" w:fill="F1F1F1"/>
        <w:tblCellMar>
          <w:top w:w="75" w:type="dxa"/>
          <w:left w:w="68" w:type="dxa"/>
          <w:bottom w:w="75" w:type="dxa"/>
          <w:right w:w="75" w:type="dxa"/>
        </w:tblCellMar>
        <w:tblLook w:val="04A0"/>
      </w:tblPr>
      <w:tblGrid>
        <w:gridCol w:w="7499"/>
      </w:tblGrid>
      <w:tr w:rsidR="00FE27DE" w:rsidRPr="004427F2" w:rsidTr="00FE27DE">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FE27DE" w:rsidRPr="004427F2" w:rsidRDefault="00FE27DE">
            <w:pPr>
              <w:pStyle w:val="HTMLPreformatted"/>
              <w:rPr>
                <w:rFonts w:ascii="Arial" w:hAnsi="Arial" w:cs="Arial"/>
                <w:color w:val="000000"/>
              </w:rPr>
            </w:pPr>
            <w:r w:rsidRPr="004427F2">
              <w:rPr>
                <w:rFonts w:ascii="Arial" w:hAnsi="Arial" w:cs="Arial"/>
                <w:color w:val="000000"/>
              </w:rPr>
              <w:t>&lt;form id="form1" runat="server"&gt;</w:t>
            </w:r>
          </w:p>
          <w:p w:rsidR="00FE27DE" w:rsidRPr="004427F2" w:rsidRDefault="00FE27DE">
            <w:pPr>
              <w:pStyle w:val="HTMLPreformatted"/>
              <w:rPr>
                <w:rFonts w:ascii="Arial" w:hAnsi="Arial" w:cs="Arial"/>
                <w:color w:val="000000"/>
              </w:rPr>
            </w:pPr>
            <w:r w:rsidRPr="004427F2">
              <w:rPr>
                <w:rFonts w:ascii="Arial" w:hAnsi="Arial" w:cs="Arial"/>
                <w:color w:val="000000"/>
              </w:rPr>
              <w:t>&lt;div&gt;</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&lt;asp:Panel ID="pnldynamic"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runat="server"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BorderColor="#990000"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BorderStyle="Solid"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BorderWidth="1px"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Height="150px"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ScrollBars="Auto"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Width="60%"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BackColor="#CCCCFF" </w:t>
            </w:r>
          </w:p>
          <w:p w:rsidR="00FE27DE" w:rsidRPr="004427F2" w:rsidRDefault="00FE27DE">
            <w:pPr>
              <w:pStyle w:val="HTMLPreformatted"/>
              <w:rPr>
                <w:rFonts w:ascii="Arial" w:hAnsi="Arial" w:cs="Arial"/>
                <w:color w:val="000000"/>
              </w:rPr>
            </w:pPr>
            <w:r w:rsidRPr="004427F2">
              <w:rPr>
                <w:rFonts w:ascii="Arial" w:hAnsi="Arial" w:cs="Arial"/>
                <w:color w:val="000000"/>
              </w:rPr>
              <w:lastRenderedPageBreak/>
              <w:t xml:space="preserve">           Font-Names="Courier"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HorizontalAlign="Center"&gt;</w:t>
            </w:r>
          </w:p>
          <w:p w:rsidR="00FE27DE" w:rsidRPr="004427F2" w:rsidRDefault="00FE27DE">
            <w:pPr>
              <w:pStyle w:val="HTMLPreformatted"/>
              <w:rPr>
                <w:rFonts w:ascii="Arial" w:hAnsi="Arial" w:cs="Arial"/>
                <w:color w:val="000000"/>
              </w:rPr>
            </w:pPr>
            <w:r w:rsidRPr="004427F2">
              <w:rPr>
                <w:rFonts w:ascii="Arial" w:hAnsi="Arial" w:cs="Arial"/>
                <w:color w:val="000000"/>
              </w:rPr>
              <w:t>This panel shows dynamic control generation:</w:t>
            </w:r>
          </w:p>
          <w:p w:rsidR="00FE27DE" w:rsidRPr="004427F2" w:rsidRDefault="00FE27DE">
            <w:pPr>
              <w:pStyle w:val="HTMLPreformatted"/>
              <w:rPr>
                <w:rFonts w:ascii="Arial" w:hAnsi="Arial" w:cs="Arial"/>
                <w:color w:val="000000"/>
              </w:rPr>
            </w:pPr>
            <w:r w:rsidRPr="004427F2">
              <w:rPr>
                <w:rFonts w:ascii="Arial" w:hAnsi="Arial" w:cs="Arial"/>
                <w:color w:val="000000"/>
              </w:rPr>
              <w:t>&lt;br /&gt;</w:t>
            </w:r>
          </w:p>
          <w:p w:rsidR="00FE27DE" w:rsidRPr="004427F2" w:rsidRDefault="00FE27DE">
            <w:pPr>
              <w:pStyle w:val="HTMLPreformatted"/>
              <w:rPr>
                <w:rFonts w:ascii="Arial" w:hAnsi="Arial" w:cs="Arial"/>
                <w:color w:val="000000"/>
              </w:rPr>
            </w:pPr>
            <w:r w:rsidRPr="004427F2">
              <w:rPr>
                <w:rFonts w:ascii="Arial" w:hAnsi="Arial" w:cs="Arial"/>
                <w:color w:val="000000"/>
              </w:rPr>
              <w:t>&lt;br /&gt;</w:t>
            </w:r>
          </w:p>
          <w:p w:rsidR="00FE27DE" w:rsidRPr="004427F2" w:rsidRDefault="00FE27DE">
            <w:pPr>
              <w:pStyle w:val="HTMLPreformatted"/>
              <w:rPr>
                <w:rFonts w:ascii="Arial" w:hAnsi="Arial" w:cs="Arial"/>
                <w:color w:val="000000"/>
              </w:rPr>
            </w:pPr>
            <w:r w:rsidRPr="004427F2">
              <w:rPr>
                <w:rFonts w:ascii="Arial" w:hAnsi="Arial" w:cs="Arial"/>
                <w:color w:val="000000"/>
              </w:rPr>
              <w:t>&lt;/asp:Panel&gt;</w:t>
            </w:r>
          </w:p>
          <w:p w:rsidR="00FE27DE" w:rsidRPr="004427F2" w:rsidRDefault="00FE27DE">
            <w:pPr>
              <w:pStyle w:val="HTMLPreformatted"/>
              <w:rPr>
                <w:rFonts w:ascii="Arial" w:hAnsi="Arial" w:cs="Arial"/>
                <w:color w:val="000000"/>
              </w:rPr>
            </w:pPr>
            <w:r w:rsidRPr="004427F2">
              <w:rPr>
                <w:rFonts w:ascii="Arial" w:hAnsi="Arial" w:cs="Arial"/>
                <w:color w:val="000000"/>
              </w:rPr>
              <w:t>&lt;/div&gt;</w:t>
            </w:r>
          </w:p>
          <w:p w:rsidR="00FE27DE" w:rsidRPr="004427F2" w:rsidRDefault="00FE27DE">
            <w:pPr>
              <w:pStyle w:val="HTMLPreformatted"/>
              <w:rPr>
                <w:rFonts w:ascii="Arial" w:hAnsi="Arial" w:cs="Arial"/>
                <w:color w:val="000000"/>
              </w:rPr>
            </w:pPr>
          </w:p>
          <w:p w:rsidR="00FE27DE" w:rsidRPr="004427F2" w:rsidRDefault="00FE27DE">
            <w:pPr>
              <w:pStyle w:val="HTMLPreformatted"/>
              <w:rPr>
                <w:rFonts w:ascii="Arial" w:hAnsi="Arial" w:cs="Arial"/>
                <w:color w:val="000000"/>
              </w:rPr>
            </w:pPr>
            <w:r w:rsidRPr="004427F2">
              <w:rPr>
                <w:rFonts w:ascii="Arial" w:hAnsi="Arial" w:cs="Arial"/>
                <w:color w:val="000000"/>
              </w:rPr>
              <w:t>&lt;table style="width: 51%;"&gt;</w:t>
            </w:r>
          </w:p>
          <w:p w:rsidR="00FE27DE" w:rsidRPr="004427F2" w:rsidRDefault="00FE27DE">
            <w:pPr>
              <w:pStyle w:val="HTMLPreformatted"/>
              <w:rPr>
                <w:rFonts w:ascii="Arial" w:hAnsi="Arial" w:cs="Arial"/>
                <w:color w:val="000000"/>
              </w:rPr>
            </w:pPr>
            <w:r w:rsidRPr="004427F2">
              <w:rPr>
                <w:rFonts w:ascii="Arial" w:hAnsi="Arial" w:cs="Arial"/>
                <w:color w:val="000000"/>
              </w:rPr>
              <w:t>&lt;tr&gt;</w:t>
            </w:r>
          </w:p>
          <w:p w:rsidR="00FE27DE" w:rsidRPr="004427F2" w:rsidRDefault="00FE27DE">
            <w:pPr>
              <w:pStyle w:val="HTMLPreformatted"/>
              <w:rPr>
                <w:rFonts w:ascii="Arial" w:hAnsi="Arial" w:cs="Arial"/>
                <w:color w:val="000000"/>
              </w:rPr>
            </w:pPr>
            <w:r w:rsidRPr="004427F2">
              <w:rPr>
                <w:rFonts w:ascii="Arial" w:hAnsi="Arial" w:cs="Arial"/>
                <w:color w:val="000000"/>
              </w:rPr>
              <w:t>&lt;td class="style2"&gt;No of Labels:&lt;/td&gt;</w:t>
            </w:r>
          </w:p>
          <w:p w:rsidR="00FE27DE" w:rsidRPr="004427F2" w:rsidRDefault="00FE27DE">
            <w:pPr>
              <w:pStyle w:val="HTMLPreformatted"/>
              <w:rPr>
                <w:rFonts w:ascii="Arial" w:hAnsi="Arial" w:cs="Arial"/>
                <w:color w:val="000000"/>
              </w:rPr>
            </w:pPr>
            <w:r w:rsidRPr="004427F2">
              <w:rPr>
                <w:rFonts w:ascii="Arial" w:hAnsi="Arial" w:cs="Arial"/>
                <w:color w:val="000000"/>
              </w:rPr>
              <w:t>&lt;td class="style1"&gt;</w:t>
            </w:r>
          </w:p>
          <w:p w:rsidR="00FE27DE" w:rsidRPr="004427F2" w:rsidRDefault="00FE27DE">
            <w:pPr>
              <w:pStyle w:val="HTMLPreformatted"/>
              <w:rPr>
                <w:rFonts w:ascii="Arial" w:hAnsi="Arial" w:cs="Arial"/>
                <w:color w:val="000000"/>
              </w:rPr>
            </w:pPr>
            <w:r w:rsidRPr="004427F2">
              <w:rPr>
                <w:rFonts w:ascii="Arial" w:hAnsi="Arial" w:cs="Arial"/>
                <w:color w:val="000000"/>
              </w:rPr>
              <w:t>&lt;asp:DropDownList ID="ddllabels" runat="server"&gt;</w:t>
            </w:r>
          </w:p>
          <w:p w:rsidR="00FE27DE" w:rsidRPr="004427F2" w:rsidRDefault="00FE27DE">
            <w:pPr>
              <w:pStyle w:val="HTMLPreformatted"/>
              <w:rPr>
                <w:rFonts w:ascii="Arial" w:hAnsi="Arial" w:cs="Arial"/>
                <w:color w:val="000000"/>
              </w:rPr>
            </w:pPr>
            <w:r w:rsidRPr="004427F2">
              <w:rPr>
                <w:rFonts w:ascii="Arial" w:hAnsi="Arial" w:cs="Arial"/>
                <w:color w:val="000000"/>
              </w:rPr>
              <w:t>&lt;asp:ListItem&gt;0&lt;/asp:ListItem&gt;</w:t>
            </w:r>
          </w:p>
          <w:p w:rsidR="00FE27DE" w:rsidRPr="004427F2" w:rsidRDefault="00FE27DE">
            <w:pPr>
              <w:pStyle w:val="HTMLPreformatted"/>
              <w:rPr>
                <w:rFonts w:ascii="Arial" w:hAnsi="Arial" w:cs="Arial"/>
                <w:color w:val="000000"/>
              </w:rPr>
            </w:pPr>
            <w:r w:rsidRPr="004427F2">
              <w:rPr>
                <w:rFonts w:ascii="Arial" w:hAnsi="Arial" w:cs="Arial"/>
                <w:color w:val="000000"/>
              </w:rPr>
              <w:t>&lt;asp:ListItem&gt;1&lt;/asp:ListItem&gt;</w:t>
            </w:r>
          </w:p>
          <w:p w:rsidR="00FE27DE" w:rsidRPr="004427F2" w:rsidRDefault="00FE27DE">
            <w:pPr>
              <w:pStyle w:val="HTMLPreformatted"/>
              <w:rPr>
                <w:rFonts w:ascii="Arial" w:hAnsi="Arial" w:cs="Arial"/>
                <w:color w:val="000000"/>
              </w:rPr>
            </w:pPr>
            <w:r w:rsidRPr="004427F2">
              <w:rPr>
                <w:rFonts w:ascii="Arial" w:hAnsi="Arial" w:cs="Arial"/>
                <w:color w:val="000000"/>
              </w:rPr>
              <w:t>&lt;asp:ListItem&gt;2&lt;/asp:ListItem&gt;</w:t>
            </w:r>
          </w:p>
          <w:p w:rsidR="00FE27DE" w:rsidRPr="004427F2" w:rsidRDefault="00FE27DE">
            <w:pPr>
              <w:pStyle w:val="HTMLPreformatted"/>
              <w:rPr>
                <w:rFonts w:ascii="Arial" w:hAnsi="Arial" w:cs="Arial"/>
                <w:color w:val="000000"/>
              </w:rPr>
            </w:pPr>
            <w:r w:rsidRPr="004427F2">
              <w:rPr>
                <w:rFonts w:ascii="Arial" w:hAnsi="Arial" w:cs="Arial"/>
                <w:color w:val="000000"/>
              </w:rPr>
              <w:t>&lt;asp:ListItem&gt;3&lt;/asp:ListItem&gt;</w:t>
            </w:r>
          </w:p>
          <w:p w:rsidR="00FE27DE" w:rsidRPr="004427F2" w:rsidRDefault="00FE27DE">
            <w:pPr>
              <w:pStyle w:val="HTMLPreformatted"/>
              <w:rPr>
                <w:rFonts w:ascii="Arial" w:hAnsi="Arial" w:cs="Arial"/>
                <w:color w:val="000000"/>
              </w:rPr>
            </w:pPr>
            <w:r w:rsidRPr="004427F2">
              <w:rPr>
                <w:rFonts w:ascii="Arial" w:hAnsi="Arial" w:cs="Arial"/>
                <w:color w:val="000000"/>
              </w:rPr>
              <w:t>&lt;asp:ListItem&gt;4&lt;/asp:ListItem&gt;</w:t>
            </w:r>
          </w:p>
          <w:p w:rsidR="00FE27DE" w:rsidRPr="004427F2" w:rsidRDefault="00FE27DE">
            <w:pPr>
              <w:pStyle w:val="HTMLPreformatted"/>
              <w:rPr>
                <w:rFonts w:ascii="Arial" w:hAnsi="Arial" w:cs="Arial"/>
                <w:color w:val="000000"/>
              </w:rPr>
            </w:pPr>
            <w:r w:rsidRPr="004427F2">
              <w:rPr>
                <w:rFonts w:ascii="Arial" w:hAnsi="Arial" w:cs="Arial"/>
                <w:color w:val="000000"/>
              </w:rPr>
              <w:t>&lt;/asp:DropDownList&gt;</w:t>
            </w:r>
          </w:p>
          <w:p w:rsidR="00FE27DE" w:rsidRPr="004427F2" w:rsidRDefault="00FE27DE">
            <w:pPr>
              <w:pStyle w:val="HTMLPreformatted"/>
              <w:rPr>
                <w:rFonts w:ascii="Arial" w:hAnsi="Arial" w:cs="Arial"/>
                <w:color w:val="000000"/>
              </w:rPr>
            </w:pPr>
            <w:r w:rsidRPr="004427F2">
              <w:rPr>
                <w:rFonts w:ascii="Arial" w:hAnsi="Arial" w:cs="Arial"/>
                <w:color w:val="000000"/>
              </w:rPr>
              <w:t>&lt;/td&gt;</w:t>
            </w:r>
          </w:p>
          <w:p w:rsidR="00FE27DE" w:rsidRPr="004427F2" w:rsidRDefault="00FE27DE">
            <w:pPr>
              <w:pStyle w:val="HTMLPreformatted"/>
              <w:rPr>
                <w:rFonts w:ascii="Arial" w:hAnsi="Arial" w:cs="Arial"/>
                <w:color w:val="000000"/>
              </w:rPr>
            </w:pPr>
            <w:r w:rsidRPr="004427F2">
              <w:rPr>
                <w:rFonts w:ascii="Arial" w:hAnsi="Arial" w:cs="Arial"/>
                <w:color w:val="000000"/>
              </w:rPr>
              <w:t>&lt;/tr&gt;</w:t>
            </w:r>
          </w:p>
          <w:p w:rsidR="00FE27DE" w:rsidRPr="004427F2" w:rsidRDefault="00FE27DE">
            <w:pPr>
              <w:pStyle w:val="HTMLPreformatted"/>
              <w:rPr>
                <w:rFonts w:ascii="Arial" w:hAnsi="Arial" w:cs="Arial"/>
                <w:color w:val="000000"/>
              </w:rPr>
            </w:pPr>
            <w:r w:rsidRPr="004427F2">
              <w:rPr>
                <w:rFonts w:ascii="Arial" w:hAnsi="Arial" w:cs="Arial"/>
                <w:color w:val="000000"/>
              </w:rPr>
              <w:t>&lt;tr&gt;</w:t>
            </w:r>
          </w:p>
          <w:p w:rsidR="00FE27DE" w:rsidRPr="004427F2" w:rsidRDefault="00FE27DE">
            <w:pPr>
              <w:pStyle w:val="HTMLPreformatted"/>
              <w:rPr>
                <w:rFonts w:ascii="Arial" w:hAnsi="Arial" w:cs="Arial"/>
                <w:color w:val="000000"/>
              </w:rPr>
            </w:pPr>
            <w:r w:rsidRPr="004427F2">
              <w:rPr>
                <w:rFonts w:ascii="Arial" w:hAnsi="Arial" w:cs="Arial"/>
                <w:color w:val="000000"/>
              </w:rPr>
              <w:t>&lt;td class="style2"&gt; &lt;/td&gt;</w:t>
            </w:r>
          </w:p>
          <w:p w:rsidR="00FE27DE" w:rsidRPr="004427F2" w:rsidRDefault="00FE27DE">
            <w:pPr>
              <w:pStyle w:val="HTMLPreformatted"/>
              <w:rPr>
                <w:rFonts w:ascii="Arial" w:hAnsi="Arial" w:cs="Arial"/>
                <w:color w:val="000000"/>
              </w:rPr>
            </w:pPr>
            <w:r w:rsidRPr="004427F2">
              <w:rPr>
                <w:rFonts w:ascii="Arial" w:hAnsi="Arial" w:cs="Arial"/>
                <w:color w:val="000000"/>
              </w:rPr>
              <w:t>&lt;td class="style1"&gt; &lt;/td&gt;</w:t>
            </w:r>
          </w:p>
          <w:p w:rsidR="00FE27DE" w:rsidRPr="004427F2" w:rsidRDefault="00FE27DE">
            <w:pPr>
              <w:pStyle w:val="HTMLPreformatted"/>
              <w:rPr>
                <w:rFonts w:ascii="Arial" w:hAnsi="Arial" w:cs="Arial"/>
                <w:color w:val="000000"/>
              </w:rPr>
            </w:pPr>
            <w:r w:rsidRPr="004427F2">
              <w:rPr>
                <w:rFonts w:ascii="Arial" w:hAnsi="Arial" w:cs="Arial"/>
                <w:color w:val="000000"/>
              </w:rPr>
              <w:t>&lt;/tr&gt;</w:t>
            </w:r>
          </w:p>
          <w:p w:rsidR="00FE27DE" w:rsidRPr="004427F2" w:rsidRDefault="00FE27DE">
            <w:pPr>
              <w:pStyle w:val="HTMLPreformatted"/>
              <w:rPr>
                <w:rFonts w:ascii="Arial" w:hAnsi="Arial" w:cs="Arial"/>
                <w:color w:val="000000"/>
              </w:rPr>
            </w:pPr>
            <w:r w:rsidRPr="004427F2">
              <w:rPr>
                <w:rFonts w:ascii="Arial" w:hAnsi="Arial" w:cs="Arial"/>
                <w:color w:val="000000"/>
              </w:rPr>
              <w:t>&lt;tr&gt;</w:t>
            </w:r>
          </w:p>
          <w:p w:rsidR="00FE27DE" w:rsidRPr="004427F2" w:rsidRDefault="00FE27DE">
            <w:pPr>
              <w:pStyle w:val="HTMLPreformatted"/>
              <w:rPr>
                <w:rFonts w:ascii="Arial" w:hAnsi="Arial" w:cs="Arial"/>
                <w:color w:val="000000"/>
              </w:rPr>
            </w:pPr>
            <w:r w:rsidRPr="004427F2">
              <w:rPr>
                <w:rFonts w:ascii="Arial" w:hAnsi="Arial" w:cs="Arial"/>
                <w:color w:val="000000"/>
              </w:rPr>
              <w:t>&lt;td class="style2"&gt;No of Text Boxes :&lt;/td&gt;</w:t>
            </w:r>
          </w:p>
          <w:p w:rsidR="00FE27DE" w:rsidRPr="004427F2" w:rsidRDefault="00FE27DE">
            <w:pPr>
              <w:pStyle w:val="HTMLPreformatted"/>
              <w:rPr>
                <w:rFonts w:ascii="Arial" w:hAnsi="Arial" w:cs="Arial"/>
                <w:color w:val="000000"/>
              </w:rPr>
            </w:pPr>
            <w:r w:rsidRPr="004427F2">
              <w:rPr>
                <w:rFonts w:ascii="Arial" w:hAnsi="Arial" w:cs="Arial"/>
                <w:color w:val="000000"/>
              </w:rPr>
              <w:t>&lt;td class="style1"&gt;</w:t>
            </w:r>
          </w:p>
          <w:p w:rsidR="00FE27DE" w:rsidRPr="004427F2" w:rsidRDefault="00FE27DE">
            <w:pPr>
              <w:pStyle w:val="HTMLPreformatted"/>
              <w:rPr>
                <w:rFonts w:ascii="Arial" w:hAnsi="Arial" w:cs="Arial"/>
                <w:color w:val="000000"/>
              </w:rPr>
            </w:pPr>
            <w:r w:rsidRPr="004427F2">
              <w:rPr>
                <w:rFonts w:ascii="Arial" w:hAnsi="Arial" w:cs="Arial"/>
                <w:color w:val="000000"/>
              </w:rPr>
              <w:t>&lt;asp:DropDownList ID="ddltextbox" runat="server"&gt;</w:t>
            </w:r>
          </w:p>
          <w:p w:rsidR="00FE27DE" w:rsidRPr="004427F2" w:rsidRDefault="00FE27DE">
            <w:pPr>
              <w:pStyle w:val="HTMLPreformatted"/>
              <w:rPr>
                <w:rFonts w:ascii="Arial" w:hAnsi="Arial" w:cs="Arial"/>
                <w:color w:val="000000"/>
              </w:rPr>
            </w:pPr>
            <w:r w:rsidRPr="004427F2">
              <w:rPr>
                <w:rFonts w:ascii="Arial" w:hAnsi="Arial" w:cs="Arial"/>
                <w:color w:val="000000"/>
              </w:rPr>
              <w:t>&lt;asp:ListItem&gt;0&lt;/asp:ListItem&gt;</w:t>
            </w:r>
          </w:p>
          <w:p w:rsidR="00FE27DE" w:rsidRPr="004427F2" w:rsidRDefault="00FE27DE">
            <w:pPr>
              <w:pStyle w:val="HTMLPreformatted"/>
              <w:rPr>
                <w:rFonts w:ascii="Arial" w:hAnsi="Arial" w:cs="Arial"/>
                <w:color w:val="000000"/>
              </w:rPr>
            </w:pPr>
            <w:r w:rsidRPr="004427F2">
              <w:rPr>
                <w:rFonts w:ascii="Arial" w:hAnsi="Arial" w:cs="Arial"/>
                <w:color w:val="000000"/>
              </w:rPr>
              <w:t>&lt;asp:ListItem Value="1"&gt;&lt;/asp:ListItem&gt;</w:t>
            </w:r>
          </w:p>
          <w:p w:rsidR="00FE27DE" w:rsidRPr="004427F2" w:rsidRDefault="00FE27DE">
            <w:pPr>
              <w:pStyle w:val="HTMLPreformatted"/>
              <w:rPr>
                <w:rFonts w:ascii="Arial" w:hAnsi="Arial" w:cs="Arial"/>
                <w:color w:val="000000"/>
              </w:rPr>
            </w:pPr>
            <w:r w:rsidRPr="004427F2">
              <w:rPr>
                <w:rFonts w:ascii="Arial" w:hAnsi="Arial" w:cs="Arial"/>
                <w:color w:val="000000"/>
              </w:rPr>
              <w:t>&lt;asp:ListItem&gt;2&lt;/asp:ListItem&gt;</w:t>
            </w:r>
          </w:p>
          <w:p w:rsidR="00FE27DE" w:rsidRPr="004427F2" w:rsidRDefault="00FE27DE">
            <w:pPr>
              <w:pStyle w:val="HTMLPreformatted"/>
              <w:rPr>
                <w:rFonts w:ascii="Arial" w:hAnsi="Arial" w:cs="Arial"/>
                <w:color w:val="000000"/>
              </w:rPr>
            </w:pPr>
            <w:r w:rsidRPr="004427F2">
              <w:rPr>
                <w:rFonts w:ascii="Arial" w:hAnsi="Arial" w:cs="Arial"/>
                <w:color w:val="000000"/>
              </w:rPr>
              <w:t>&lt;asp:ListItem&gt;3&lt;/asp:ListItem&gt;</w:t>
            </w:r>
          </w:p>
          <w:p w:rsidR="00FE27DE" w:rsidRPr="004427F2" w:rsidRDefault="00FE27DE">
            <w:pPr>
              <w:pStyle w:val="HTMLPreformatted"/>
              <w:rPr>
                <w:rFonts w:ascii="Arial" w:hAnsi="Arial" w:cs="Arial"/>
                <w:color w:val="000000"/>
              </w:rPr>
            </w:pPr>
            <w:r w:rsidRPr="004427F2">
              <w:rPr>
                <w:rFonts w:ascii="Arial" w:hAnsi="Arial" w:cs="Arial"/>
                <w:color w:val="000000"/>
              </w:rPr>
              <w:t>&lt;asp:ListItem Value="4"&gt;&lt;/asp:ListItem&gt;</w:t>
            </w:r>
          </w:p>
          <w:p w:rsidR="00FE27DE" w:rsidRPr="004427F2" w:rsidRDefault="00FE27DE">
            <w:pPr>
              <w:pStyle w:val="HTMLPreformatted"/>
              <w:rPr>
                <w:rFonts w:ascii="Arial" w:hAnsi="Arial" w:cs="Arial"/>
                <w:color w:val="000000"/>
              </w:rPr>
            </w:pPr>
            <w:r w:rsidRPr="004427F2">
              <w:rPr>
                <w:rFonts w:ascii="Arial" w:hAnsi="Arial" w:cs="Arial"/>
                <w:color w:val="000000"/>
              </w:rPr>
              <w:t>&lt;/asp:DropDownList&gt;</w:t>
            </w:r>
          </w:p>
          <w:p w:rsidR="00FE27DE" w:rsidRPr="004427F2" w:rsidRDefault="00FE27DE">
            <w:pPr>
              <w:pStyle w:val="HTMLPreformatted"/>
              <w:rPr>
                <w:rFonts w:ascii="Arial" w:hAnsi="Arial" w:cs="Arial"/>
                <w:color w:val="000000"/>
              </w:rPr>
            </w:pPr>
            <w:r w:rsidRPr="004427F2">
              <w:rPr>
                <w:rFonts w:ascii="Arial" w:hAnsi="Arial" w:cs="Arial"/>
                <w:color w:val="000000"/>
              </w:rPr>
              <w:t>&lt;/td&gt;</w:t>
            </w:r>
          </w:p>
          <w:p w:rsidR="00FE27DE" w:rsidRPr="004427F2" w:rsidRDefault="00FE27DE">
            <w:pPr>
              <w:pStyle w:val="HTMLPreformatted"/>
              <w:rPr>
                <w:rFonts w:ascii="Arial" w:hAnsi="Arial" w:cs="Arial"/>
                <w:color w:val="000000"/>
              </w:rPr>
            </w:pPr>
            <w:r w:rsidRPr="004427F2">
              <w:rPr>
                <w:rFonts w:ascii="Arial" w:hAnsi="Arial" w:cs="Arial"/>
                <w:color w:val="000000"/>
              </w:rPr>
              <w:t>&lt;/tr&gt;</w:t>
            </w:r>
          </w:p>
          <w:p w:rsidR="00FE27DE" w:rsidRPr="004427F2" w:rsidRDefault="00FE27DE">
            <w:pPr>
              <w:pStyle w:val="HTMLPreformatted"/>
              <w:rPr>
                <w:rFonts w:ascii="Arial" w:hAnsi="Arial" w:cs="Arial"/>
                <w:color w:val="000000"/>
              </w:rPr>
            </w:pPr>
            <w:r w:rsidRPr="004427F2">
              <w:rPr>
                <w:rFonts w:ascii="Arial" w:hAnsi="Arial" w:cs="Arial"/>
                <w:color w:val="000000"/>
              </w:rPr>
              <w:t>&lt;tr&gt;</w:t>
            </w:r>
          </w:p>
          <w:p w:rsidR="00FE27DE" w:rsidRPr="004427F2" w:rsidRDefault="00FE27DE">
            <w:pPr>
              <w:pStyle w:val="HTMLPreformatted"/>
              <w:rPr>
                <w:rFonts w:ascii="Arial" w:hAnsi="Arial" w:cs="Arial"/>
                <w:color w:val="000000"/>
              </w:rPr>
            </w:pPr>
            <w:r w:rsidRPr="004427F2">
              <w:rPr>
                <w:rFonts w:ascii="Arial" w:hAnsi="Arial" w:cs="Arial"/>
                <w:color w:val="000000"/>
              </w:rPr>
              <w:t>&lt;td class="style2"&gt; &lt;/td&gt;</w:t>
            </w:r>
          </w:p>
          <w:p w:rsidR="00FE27DE" w:rsidRPr="004427F2" w:rsidRDefault="00FE27DE">
            <w:pPr>
              <w:pStyle w:val="HTMLPreformatted"/>
              <w:rPr>
                <w:rFonts w:ascii="Arial" w:hAnsi="Arial" w:cs="Arial"/>
                <w:color w:val="000000"/>
              </w:rPr>
            </w:pPr>
            <w:r w:rsidRPr="004427F2">
              <w:rPr>
                <w:rFonts w:ascii="Arial" w:hAnsi="Arial" w:cs="Arial"/>
                <w:color w:val="000000"/>
              </w:rPr>
              <w:t>&lt;td class="style1"&gt; &lt;/td&gt;</w:t>
            </w:r>
          </w:p>
          <w:p w:rsidR="00FE27DE" w:rsidRPr="004427F2" w:rsidRDefault="00FE27DE">
            <w:pPr>
              <w:pStyle w:val="HTMLPreformatted"/>
              <w:rPr>
                <w:rFonts w:ascii="Arial" w:hAnsi="Arial" w:cs="Arial"/>
                <w:color w:val="000000"/>
              </w:rPr>
            </w:pPr>
            <w:r w:rsidRPr="004427F2">
              <w:rPr>
                <w:rFonts w:ascii="Arial" w:hAnsi="Arial" w:cs="Arial"/>
                <w:color w:val="000000"/>
              </w:rPr>
              <w:t>&lt;/tr&gt;</w:t>
            </w:r>
          </w:p>
          <w:p w:rsidR="00FE27DE" w:rsidRPr="004427F2" w:rsidRDefault="00FE27DE">
            <w:pPr>
              <w:pStyle w:val="HTMLPreformatted"/>
              <w:rPr>
                <w:rFonts w:ascii="Arial" w:hAnsi="Arial" w:cs="Arial"/>
                <w:color w:val="000000"/>
              </w:rPr>
            </w:pPr>
            <w:r w:rsidRPr="004427F2">
              <w:rPr>
                <w:rFonts w:ascii="Arial" w:hAnsi="Arial" w:cs="Arial"/>
                <w:color w:val="000000"/>
              </w:rPr>
              <w:t>&lt;tr&gt;</w:t>
            </w:r>
          </w:p>
          <w:p w:rsidR="00FE27DE" w:rsidRPr="004427F2" w:rsidRDefault="00FE27DE">
            <w:pPr>
              <w:pStyle w:val="HTMLPreformatted"/>
              <w:rPr>
                <w:rFonts w:ascii="Arial" w:hAnsi="Arial" w:cs="Arial"/>
                <w:color w:val="000000"/>
              </w:rPr>
            </w:pPr>
            <w:r w:rsidRPr="004427F2">
              <w:rPr>
                <w:rFonts w:ascii="Arial" w:hAnsi="Arial" w:cs="Arial"/>
                <w:color w:val="000000"/>
              </w:rPr>
              <w:t>&lt;td class="style2"&gt;</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&lt;asp:CheckBox ID="chkvisible"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runat="server"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Text="Make the Panel Visible" /&gt;</w:t>
            </w:r>
          </w:p>
          <w:p w:rsidR="00FE27DE" w:rsidRPr="004427F2" w:rsidRDefault="00FE27DE">
            <w:pPr>
              <w:pStyle w:val="HTMLPreformatted"/>
              <w:rPr>
                <w:rFonts w:ascii="Arial" w:hAnsi="Arial" w:cs="Arial"/>
                <w:color w:val="000000"/>
              </w:rPr>
            </w:pPr>
            <w:r w:rsidRPr="004427F2">
              <w:rPr>
                <w:rFonts w:ascii="Arial" w:hAnsi="Arial" w:cs="Arial"/>
                <w:color w:val="000000"/>
              </w:rPr>
              <w:t>&lt;/td&gt;</w:t>
            </w:r>
          </w:p>
          <w:p w:rsidR="00FE27DE" w:rsidRPr="004427F2" w:rsidRDefault="00FE27DE">
            <w:pPr>
              <w:pStyle w:val="HTMLPreformatted"/>
              <w:rPr>
                <w:rFonts w:ascii="Arial" w:hAnsi="Arial" w:cs="Arial"/>
                <w:color w:val="000000"/>
              </w:rPr>
            </w:pPr>
            <w:r w:rsidRPr="004427F2">
              <w:rPr>
                <w:rFonts w:ascii="Arial" w:hAnsi="Arial" w:cs="Arial"/>
                <w:color w:val="000000"/>
              </w:rPr>
              <w:t>&lt;td class="style1"&gt;</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&lt;asp:Button ID="btnrefresh"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runat="server"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Text="Refresh Panel"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Width="129px" /&gt;</w:t>
            </w:r>
          </w:p>
          <w:p w:rsidR="00FE27DE" w:rsidRPr="004427F2" w:rsidRDefault="00FE27DE">
            <w:pPr>
              <w:pStyle w:val="HTMLPreformatted"/>
              <w:rPr>
                <w:rFonts w:ascii="Arial" w:hAnsi="Arial" w:cs="Arial"/>
                <w:color w:val="000000"/>
              </w:rPr>
            </w:pPr>
            <w:r w:rsidRPr="004427F2">
              <w:rPr>
                <w:rFonts w:ascii="Arial" w:hAnsi="Arial" w:cs="Arial"/>
                <w:color w:val="000000"/>
              </w:rPr>
              <w:t>&lt;/td&gt;</w:t>
            </w:r>
          </w:p>
          <w:p w:rsidR="00FE27DE" w:rsidRPr="004427F2" w:rsidRDefault="00FE27DE">
            <w:pPr>
              <w:pStyle w:val="HTMLPreformatted"/>
              <w:rPr>
                <w:rFonts w:ascii="Arial" w:hAnsi="Arial" w:cs="Arial"/>
                <w:color w:val="000000"/>
              </w:rPr>
            </w:pPr>
            <w:r w:rsidRPr="004427F2">
              <w:rPr>
                <w:rFonts w:ascii="Arial" w:hAnsi="Arial" w:cs="Arial"/>
                <w:color w:val="000000"/>
              </w:rPr>
              <w:t>&lt;/tr&gt;</w:t>
            </w:r>
          </w:p>
          <w:p w:rsidR="00FE27DE" w:rsidRPr="004427F2" w:rsidRDefault="00FE27DE">
            <w:pPr>
              <w:pStyle w:val="HTMLPreformatted"/>
              <w:rPr>
                <w:rFonts w:ascii="Arial" w:hAnsi="Arial" w:cs="Arial"/>
                <w:color w:val="000000"/>
              </w:rPr>
            </w:pPr>
            <w:r w:rsidRPr="004427F2">
              <w:rPr>
                <w:rFonts w:ascii="Arial" w:hAnsi="Arial" w:cs="Arial"/>
                <w:color w:val="000000"/>
              </w:rPr>
              <w:t>&lt;/table&gt;</w:t>
            </w:r>
          </w:p>
          <w:p w:rsidR="00FE27DE" w:rsidRPr="004427F2" w:rsidRDefault="00FE27DE">
            <w:pPr>
              <w:pStyle w:val="HTMLPreformatted"/>
              <w:rPr>
                <w:rFonts w:ascii="Arial" w:hAnsi="Arial" w:cs="Arial"/>
                <w:color w:val="000000"/>
              </w:rPr>
            </w:pPr>
            <w:r w:rsidRPr="004427F2">
              <w:rPr>
                <w:rFonts w:ascii="Arial" w:hAnsi="Arial" w:cs="Arial"/>
                <w:color w:val="000000"/>
              </w:rPr>
              <w:lastRenderedPageBreak/>
              <w:t>&lt;/form&gt;</w:t>
            </w:r>
          </w:p>
        </w:tc>
      </w:tr>
    </w:tbl>
    <w:p w:rsidR="00FE27DE" w:rsidRPr="004427F2" w:rsidRDefault="00FE27DE" w:rsidP="00FE27DE">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lastRenderedPageBreak/>
        <w:t>The code behind the Page_Load event is responsible for generating the controls dynamically:</w:t>
      </w:r>
    </w:p>
    <w:tbl>
      <w:tblPr>
        <w:tblW w:w="7499" w:type="dxa"/>
        <w:tblBorders>
          <w:top w:val="single" w:sz="6" w:space="0" w:color="AAAAAA"/>
          <w:left w:val="single" w:sz="6" w:space="0" w:color="AAAAAA"/>
          <w:bottom w:val="single" w:sz="6" w:space="0" w:color="AAAAAA"/>
          <w:right w:val="single" w:sz="6" w:space="0" w:color="AAAAAA"/>
        </w:tblBorders>
        <w:shd w:val="clear" w:color="auto" w:fill="F1F1F1"/>
        <w:tblCellMar>
          <w:top w:w="75" w:type="dxa"/>
          <w:left w:w="68" w:type="dxa"/>
          <w:bottom w:w="75" w:type="dxa"/>
          <w:right w:w="75" w:type="dxa"/>
        </w:tblCellMar>
        <w:tblLook w:val="04A0"/>
      </w:tblPr>
      <w:tblGrid>
        <w:gridCol w:w="7499"/>
      </w:tblGrid>
      <w:tr w:rsidR="00FE27DE" w:rsidRPr="004427F2" w:rsidTr="00FE27DE">
        <w:tc>
          <w:tcPr>
            <w:tcW w:w="0" w:type="auto"/>
            <w:tcBorders>
              <w:top w:val="single" w:sz="6" w:space="0" w:color="AAAAAA"/>
              <w:left w:val="single" w:sz="6" w:space="0" w:color="AAAAAA"/>
              <w:bottom w:val="single" w:sz="6" w:space="0" w:color="AAAAAA"/>
              <w:right w:val="single" w:sz="6" w:space="0" w:color="AAAAAA"/>
            </w:tcBorders>
            <w:shd w:val="clear" w:color="auto" w:fill="F1F1F1"/>
            <w:hideMark/>
          </w:tcPr>
          <w:p w:rsidR="00FE27DE" w:rsidRPr="004427F2" w:rsidRDefault="00FE27DE">
            <w:pPr>
              <w:pStyle w:val="HTMLPreformatted"/>
              <w:rPr>
                <w:rFonts w:ascii="Arial" w:hAnsi="Arial" w:cs="Arial"/>
                <w:color w:val="000000"/>
              </w:rPr>
            </w:pPr>
            <w:r w:rsidRPr="004427F2">
              <w:rPr>
                <w:rFonts w:ascii="Arial" w:hAnsi="Arial" w:cs="Arial"/>
                <w:color w:val="000000"/>
              </w:rPr>
              <w:t>public partial class _Default : System.Web.UI.Page</w:t>
            </w:r>
          </w:p>
          <w:p w:rsidR="00FE27DE" w:rsidRPr="004427F2" w:rsidRDefault="00FE27DE">
            <w:pPr>
              <w:pStyle w:val="HTMLPreformatted"/>
              <w:rPr>
                <w:rFonts w:ascii="Arial" w:hAnsi="Arial" w:cs="Arial"/>
                <w:color w:val="000000"/>
              </w:rPr>
            </w:pPr>
            <w:r w:rsidRPr="004427F2">
              <w:rPr>
                <w:rFonts w:ascii="Arial" w:hAnsi="Arial" w:cs="Arial"/>
                <w:color w:val="000000"/>
              </w:rPr>
              <w:t>{</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protected void Page_Load(object sender, EventArgs e)</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//make the panel visible</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pnldynamic.Visible = chkvisible.Checked;</w:t>
            </w:r>
          </w:p>
          <w:p w:rsidR="00FE27DE" w:rsidRPr="004427F2" w:rsidRDefault="00FE27DE">
            <w:pPr>
              <w:pStyle w:val="HTMLPreformatted"/>
              <w:rPr>
                <w:rFonts w:ascii="Arial" w:hAnsi="Arial" w:cs="Arial"/>
                <w:color w:val="000000"/>
              </w:rPr>
            </w:pPr>
          </w:p>
          <w:p w:rsidR="00FE27DE" w:rsidRPr="004427F2" w:rsidRDefault="00FE27DE">
            <w:pPr>
              <w:pStyle w:val="HTMLPreformatted"/>
              <w:rPr>
                <w:rFonts w:ascii="Arial" w:hAnsi="Arial" w:cs="Arial"/>
                <w:color w:val="000000"/>
              </w:rPr>
            </w:pPr>
            <w:r w:rsidRPr="004427F2">
              <w:rPr>
                <w:rFonts w:ascii="Arial" w:hAnsi="Arial" w:cs="Arial"/>
                <w:color w:val="000000"/>
              </w:rPr>
              <w:t xml:space="preserve">      //generating the lable controls:</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int n = Int32.Parse(ddllabels.SelectedItem.Value);</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for (int i = 1; i &lt;= n; i++)</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Label lbl = new Label();</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lbl.Text = "Label" + (i).ToString();</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pnldynamic.Controls.Add(lbl);</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pnldynamic.Controls.Add(new LiteralControl("&lt;br /&gt;"));</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//generating the text box controls:</w:t>
            </w:r>
          </w:p>
          <w:p w:rsidR="00FE27DE" w:rsidRPr="004427F2" w:rsidRDefault="00FE27DE">
            <w:pPr>
              <w:pStyle w:val="HTMLPreformatted"/>
              <w:rPr>
                <w:rFonts w:ascii="Arial" w:hAnsi="Arial" w:cs="Arial"/>
                <w:color w:val="000000"/>
              </w:rPr>
            </w:pPr>
          </w:p>
          <w:p w:rsidR="00FE27DE" w:rsidRPr="004427F2" w:rsidRDefault="00FE27DE">
            <w:pPr>
              <w:pStyle w:val="HTMLPreformatted"/>
              <w:rPr>
                <w:rFonts w:ascii="Arial" w:hAnsi="Arial" w:cs="Arial"/>
                <w:color w:val="000000"/>
              </w:rPr>
            </w:pPr>
            <w:r w:rsidRPr="004427F2">
              <w:rPr>
                <w:rFonts w:ascii="Arial" w:hAnsi="Arial" w:cs="Arial"/>
                <w:color w:val="000000"/>
              </w:rPr>
              <w:t xml:space="preserve">      int m = Int32.Parse(ddltextbox.SelectedItem.Value);</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for (int i = 1; i &lt;= m; i++)</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TextBox txt = new TextBox();</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txt.Text = "Text Box" + (i).ToString();</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pnldynamic.Controls.Add(txt);</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pnldynamic.Controls.Add(new LiteralControl("&lt;br /&gt;"));</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w:t>
            </w:r>
          </w:p>
          <w:p w:rsidR="00FE27DE" w:rsidRPr="004427F2" w:rsidRDefault="00FE27DE">
            <w:pPr>
              <w:pStyle w:val="HTMLPreformatted"/>
              <w:rPr>
                <w:rFonts w:ascii="Arial" w:hAnsi="Arial" w:cs="Arial"/>
                <w:color w:val="000000"/>
              </w:rPr>
            </w:pPr>
            <w:r w:rsidRPr="004427F2">
              <w:rPr>
                <w:rFonts w:ascii="Arial" w:hAnsi="Arial" w:cs="Arial"/>
                <w:color w:val="000000"/>
              </w:rPr>
              <w:t xml:space="preserve">   }</w:t>
            </w:r>
          </w:p>
          <w:p w:rsidR="00FE27DE" w:rsidRPr="004427F2" w:rsidRDefault="00FE27DE">
            <w:pPr>
              <w:pStyle w:val="HTMLPreformatted"/>
              <w:rPr>
                <w:rFonts w:ascii="Arial" w:hAnsi="Arial" w:cs="Arial"/>
                <w:color w:val="000000"/>
              </w:rPr>
            </w:pPr>
            <w:r w:rsidRPr="004427F2">
              <w:rPr>
                <w:rFonts w:ascii="Arial" w:hAnsi="Arial" w:cs="Arial"/>
                <w:color w:val="000000"/>
              </w:rPr>
              <w:t>}</w:t>
            </w:r>
          </w:p>
        </w:tc>
      </w:tr>
    </w:tbl>
    <w:p w:rsidR="00FE27DE" w:rsidRPr="004427F2" w:rsidRDefault="00FE27DE" w:rsidP="00FE27DE">
      <w:pPr>
        <w:pStyle w:val="NormalWeb"/>
        <w:shd w:val="clear" w:color="auto" w:fill="FFFFFF"/>
        <w:jc w:val="both"/>
        <w:rPr>
          <w:rFonts w:ascii="Arial" w:hAnsi="Arial" w:cs="Arial"/>
          <w:color w:val="000000"/>
          <w:sz w:val="20"/>
          <w:szCs w:val="20"/>
        </w:rPr>
      </w:pPr>
      <w:r w:rsidRPr="004427F2">
        <w:rPr>
          <w:rFonts w:ascii="Arial" w:hAnsi="Arial" w:cs="Arial"/>
          <w:color w:val="000000"/>
          <w:sz w:val="20"/>
          <w:szCs w:val="20"/>
        </w:rPr>
        <w:t>When executed, the panel is rendered as:</w:t>
      </w:r>
    </w:p>
    <w:p w:rsidR="00FE27DE" w:rsidRPr="004427F2" w:rsidRDefault="00FE27DE" w:rsidP="00FE27DE">
      <w:pPr>
        <w:shd w:val="clear" w:color="auto" w:fill="FFFFFF"/>
        <w:jc w:val="center"/>
        <w:rPr>
          <w:rFonts w:ascii="Arial" w:hAnsi="Arial" w:cs="Arial"/>
          <w:color w:val="000000"/>
          <w:sz w:val="20"/>
          <w:szCs w:val="20"/>
        </w:rPr>
      </w:pPr>
      <w:r w:rsidRPr="004427F2">
        <w:rPr>
          <w:rFonts w:ascii="Arial" w:hAnsi="Arial" w:cs="Arial"/>
          <w:noProof/>
          <w:color w:val="000000"/>
          <w:sz w:val="20"/>
          <w:szCs w:val="20"/>
        </w:rPr>
        <w:drawing>
          <wp:inline distT="0" distB="0" distL="0" distR="0">
            <wp:extent cx="3657600" cy="1527175"/>
            <wp:effectExtent l="19050" t="0" r="0" b="0"/>
            <wp:docPr id="15" name="Picture 9" descr="Panel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Panel3"/>
                    <pic:cNvPicPr>
                      <a:picLocks noChangeAspect="1" noChangeArrowheads="1"/>
                    </pic:cNvPicPr>
                  </pic:nvPicPr>
                  <pic:blipFill>
                    <a:blip r:embed="rId25"/>
                    <a:srcRect/>
                    <a:stretch>
                      <a:fillRect/>
                    </a:stretch>
                  </pic:blipFill>
                  <pic:spPr bwMode="auto">
                    <a:xfrm>
                      <a:off x="0" y="0"/>
                      <a:ext cx="3657600" cy="1527175"/>
                    </a:xfrm>
                    <a:prstGeom prst="rect">
                      <a:avLst/>
                    </a:prstGeom>
                    <a:noFill/>
                    <a:ln w="9525">
                      <a:noFill/>
                      <a:miter lim="800000"/>
                      <a:headEnd/>
                      <a:tailEnd/>
                    </a:ln>
                  </pic:spPr>
                </pic:pic>
              </a:graphicData>
            </a:graphic>
          </wp:inline>
        </w:drawing>
      </w:r>
    </w:p>
    <w:p w:rsidR="00BC2E92" w:rsidRDefault="00BC2E92" w:rsidP="002C19DC">
      <w:pPr>
        <w:spacing w:after="0" w:line="240" w:lineRule="auto"/>
        <w:rPr>
          <w:rFonts w:ascii="Arial" w:hAnsi="Arial" w:cs="Arial"/>
          <w:b/>
          <w:sz w:val="20"/>
          <w:szCs w:val="20"/>
        </w:rPr>
      </w:pPr>
    </w:p>
    <w:p w:rsidR="00BC2E92" w:rsidRDefault="00BC2E92" w:rsidP="002C19DC">
      <w:pPr>
        <w:spacing w:after="0" w:line="240" w:lineRule="auto"/>
        <w:rPr>
          <w:rFonts w:ascii="Arial" w:hAnsi="Arial" w:cs="Arial"/>
          <w:b/>
          <w:sz w:val="20"/>
          <w:szCs w:val="20"/>
        </w:rPr>
      </w:pPr>
    </w:p>
    <w:p w:rsidR="00BC2E92" w:rsidRDefault="00BC2E92" w:rsidP="002C19DC">
      <w:pPr>
        <w:spacing w:after="0" w:line="240" w:lineRule="auto"/>
        <w:rPr>
          <w:rFonts w:ascii="Arial" w:hAnsi="Arial" w:cs="Arial"/>
          <w:b/>
          <w:sz w:val="20"/>
          <w:szCs w:val="20"/>
        </w:rPr>
      </w:pPr>
    </w:p>
    <w:p w:rsidR="00BC2E92" w:rsidRDefault="00BC2E92" w:rsidP="002C19DC">
      <w:pPr>
        <w:spacing w:after="0" w:line="240" w:lineRule="auto"/>
        <w:rPr>
          <w:rFonts w:ascii="Arial" w:hAnsi="Arial" w:cs="Arial"/>
          <w:b/>
          <w:sz w:val="20"/>
          <w:szCs w:val="20"/>
        </w:rPr>
      </w:pPr>
    </w:p>
    <w:p w:rsidR="00BC2E92" w:rsidRDefault="00BC2E92" w:rsidP="002C19DC">
      <w:pPr>
        <w:spacing w:after="0" w:line="240" w:lineRule="auto"/>
        <w:rPr>
          <w:rFonts w:ascii="Arial" w:hAnsi="Arial" w:cs="Arial"/>
          <w:b/>
          <w:sz w:val="20"/>
          <w:szCs w:val="20"/>
        </w:rPr>
      </w:pPr>
    </w:p>
    <w:p w:rsidR="00BC2E92" w:rsidRDefault="00BC2E92" w:rsidP="002C19DC">
      <w:pPr>
        <w:spacing w:after="0" w:line="240" w:lineRule="auto"/>
        <w:rPr>
          <w:rFonts w:ascii="Arial" w:hAnsi="Arial" w:cs="Arial"/>
          <w:b/>
          <w:sz w:val="20"/>
          <w:szCs w:val="20"/>
        </w:rPr>
      </w:pPr>
    </w:p>
    <w:p w:rsidR="00BC2E92" w:rsidRDefault="00BC2E92" w:rsidP="002C19DC">
      <w:pPr>
        <w:spacing w:after="0" w:line="240" w:lineRule="auto"/>
        <w:rPr>
          <w:rFonts w:ascii="Arial" w:hAnsi="Arial" w:cs="Arial"/>
          <w:b/>
          <w:sz w:val="20"/>
          <w:szCs w:val="20"/>
        </w:rPr>
      </w:pPr>
    </w:p>
    <w:p w:rsidR="00FE27DE" w:rsidRPr="00BC2E92" w:rsidRDefault="002C19DC" w:rsidP="002C19DC">
      <w:pPr>
        <w:spacing w:after="0" w:line="240" w:lineRule="auto"/>
        <w:rPr>
          <w:rFonts w:ascii="Arial" w:hAnsi="Arial" w:cs="Arial"/>
          <w:b/>
          <w:sz w:val="20"/>
          <w:szCs w:val="20"/>
        </w:rPr>
      </w:pPr>
      <w:r w:rsidRPr="00BC2E92">
        <w:rPr>
          <w:rFonts w:ascii="Arial" w:hAnsi="Arial" w:cs="Arial"/>
          <w:b/>
          <w:sz w:val="20"/>
          <w:szCs w:val="20"/>
        </w:rPr>
        <w:lastRenderedPageBreak/>
        <w:t xml:space="preserve">Que – 23 What is Web.Config File in asp.net? </w:t>
      </w:r>
    </w:p>
    <w:p w:rsidR="002C19DC" w:rsidRDefault="002C19DC" w:rsidP="002C19DC">
      <w:pPr>
        <w:spacing w:after="0" w:line="240" w:lineRule="auto"/>
        <w:rPr>
          <w:rFonts w:ascii="Arial" w:hAnsi="Arial" w:cs="Arial"/>
          <w:sz w:val="20"/>
          <w:szCs w:val="20"/>
        </w:rPr>
      </w:pPr>
      <w:r w:rsidRPr="004427F2">
        <w:rPr>
          <w:rFonts w:ascii="Arial" w:hAnsi="Arial" w:cs="Arial"/>
          <w:sz w:val="20"/>
          <w:szCs w:val="20"/>
        </w:rPr>
        <w:t>Ans:</w:t>
      </w:r>
    </w:p>
    <w:p w:rsidR="00BC2E92" w:rsidRPr="004427F2" w:rsidRDefault="00BC2E92" w:rsidP="002C19DC">
      <w:pPr>
        <w:spacing w:after="0" w:line="240" w:lineRule="auto"/>
        <w:rPr>
          <w:rFonts w:ascii="Arial" w:hAnsi="Arial" w:cs="Arial"/>
          <w:sz w:val="20"/>
          <w:szCs w:val="20"/>
        </w:rPr>
      </w:pPr>
    </w:p>
    <w:p w:rsidR="00BA692D" w:rsidRPr="004427F2" w:rsidRDefault="002C19DC" w:rsidP="00BC2E92">
      <w:pPr>
        <w:spacing w:line="24" w:lineRule="atLeast"/>
        <w:jc w:val="both"/>
        <w:rPr>
          <w:rFonts w:ascii="Arial" w:hAnsi="Arial" w:cs="Arial"/>
          <w:sz w:val="20"/>
          <w:szCs w:val="20"/>
        </w:rPr>
      </w:pPr>
      <w:r w:rsidRPr="004427F2">
        <w:rPr>
          <w:rFonts w:ascii="Arial" w:hAnsi="Arial" w:cs="Arial"/>
          <w:sz w:val="20"/>
          <w:szCs w:val="20"/>
        </w:rPr>
        <w:t xml:space="preserve">      </w:t>
      </w:r>
      <w:r w:rsidR="00BA692D" w:rsidRPr="004427F2">
        <w:rPr>
          <w:rFonts w:ascii="Arial" w:hAnsi="Arial" w:cs="Arial"/>
          <w:sz w:val="20"/>
          <w:szCs w:val="20"/>
        </w:rPr>
        <w:t>Web.config file, as it sounds like is a configuration file for the Asp .net web application. An Asp .net application has one web.config file which keeps the configurations required for the corresponding application. Web.config file is written in XML with specific tags having specific meanings.</w:t>
      </w:r>
    </w:p>
    <w:p w:rsidR="00BA692D" w:rsidRPr="004427F2" w:rsidRDefault="00BA692D" w:rsidP="00BA692D">
      <w:pPr>
        <w:spacing w:line="24" w:lineRule="atLeast"/>
        <w:jc w:val="both"/>
        <w:outlineLvl w:val="1"/>
        <w:rPr>
          <w:rFonts w:ascii="Arial" w:hAnsi="Arial" w:cs="Arial"/>
          <w:sz w:val="20"/>
          <w:szCs w:val="20"/>
        </w:rPr>
      </w:pPr>
      <w:r w:rsidRPr="004427F2">
        <w:rPr>
          <w:rFonts w:ascii="Arial" w:hAnsi="Arial" w:cs="Arial"/>
          <w:sz w:val="20"/>
          <w:szCs w:val="20"/>
        </w:rPr>
        <w:t>What can be stored in Web.config file?</w:t>
      </w:r>
    </w:p>
    <w:p w:rsidR="00BA692D" w:rsidRPr="004427F2" w:rsidRDefault="00BA692D" w:rsidP="00BC2E92">
      <w:pPr>
        <w:spacing w:line="24" w:lineRule="atLeast"/>
        <w:jc w:val="both"/>
        <w:rPr>
          <w:rFonts w:ascii="Arial" w:hAnsi="Arial" w:cs="Arial"/>
          <w:sz w:val="20"/>
          <w:szCs w:val="20"/>
        </w:rPr>
      </w:pPr>
      <w:r w:rsidRPr="004427F2">
        <w:rPr>
          <w:rFonts w:ascii="Arial" w:hAnsi="Arial" w:cs="Arial"/>
          <w:sz w:val="20"/>
          <w:szCs w:val="20"/>
        </w:rPr>
        <w:t xml:space="preserve">                 There are number of important settings that can be stored in the configuration file. Here are some of the most frequently used configurations, stored conv</w:t>
      </w:r>
      <w:r w:rsidR="00BC2E92">
        <w:rPr>
          <w:rFonts w:ascii="Arial" w:hAnsi="Arial" w:cs="Arial"/>
          <w:sz w:val="20"/>
          <w:szCs w:val="20"/>
        </w:rPr>
        <w:t>eniently inside Web.config file.</w:t>
      </w:r>
    </w:p>
    <w:p w:rsidR="00BA692D" w:rsidRPr="004427F2" w:rsidRDefault="00BA692D" w:rsidP="00BA692D">
      <w:pPr>
        <w:tabs>
          <w:tab w:val="num" w:pos="720"/>
        </w:tabs>
        <w:spacing w:line="24" w:lineRule="atLeast"/>
        <w:ind w:left="1440" w:hanging="360"/>
        <w:jc w:val="both"/>
        <w:rPr>
          <w:rFonts w:ascii="Arial" w:hAnsi="Arial" w:cs="Arial"/>
          <w:sz w:val="20"/>
          <w:szCs w:val="20"/>
        </w:rPr>
      </w:pPr>
      <w:r w:rsidRPr="004427F2">
        <w:rPr>
          <w:rFonts w:ascii="Arial" w:hAnsi="Arial" w:cs="Arial"/>
          <w:sz w:val="20"/>
          <w:szCs w:val="20"/>
        </w:rPr>
        <w:t xml:space="preserve">1.    Database connections </w:t>
      </w:r>
    </w:p>
    <w:p w:rsidR="00BA692D" w:rsidRPr="004427F2" w:rsidRDefault="00BA692D" w:rsidP="00BA692D">
      <w:pPr>
        <w:tabs>
          <w:tab w:val="num" w:pos="720"/>
        </w:tabs>
        <w:spacing w:line="24" w:lineRule="atLeast"/>
        <w:ind w:left="1440" w:hanging="360"/>
        <w:jc w:val="both"/>
        <w:rPr>
          <w:rFonts w:ascii="Arial" w:hAnsi="Arial" w:cs="Arial"/>
          <w:sz w:val="20"/>
          <w:szCs w:val="20"/>
        </w:rPr>
      </w:pPr>
      <w:r w:rsidRPr="004427F2">
        <w:rPr>
          <w:rFonts w:ascii="Arial" w:hAnsi="Arial" w:cs="Arial"/>
          <w:sz w:val="20"/>
          <w:szCs w:val="20"/>
        </w:rPr>
        <w:t xml:space="preserve">2.    Session States </w:t>
      </w:r>
    </w:p>
    <w:p w:rsidR="00BA692D" w:rsidRPr="004427F2" w:rsidRDefault="00BA692D" w:rsidP="00BA692D">
      <w:pPr>
        <w:tabs>
          <w:tab w:val="num" w:pos="720"/>
        </w:tabs>
        <w:spacing w:line="24" w:lineRule="atLeast"/>
        <w:ind w:left="1440" w:hanging="360"/>
        <w:jc w:val="both"/>
        <w:rPr>
          <w:rFonts w:ascii="Arial" w:hAnsi="Arial" w:cs="Arial"/>
          <w:sz w:val="20"/>
          <w:szCs w:val="20"/>
        </w:rPr>
      </w:pPr>
      <w:r w:rsidRPr="004427F2">
        <w:rPr>
          <w:rFonts w:ascii="Arial" w:hAnsi="Arial" w:cs="Arial"/>
          <w:sz w:val="20"/>
          <w:szCs w:val="20"/>
        </w:rPr>
        <w:t xml:space="preserve">3.    Error Handling </w:t>
      </w:r>
    </w:p>
    <w:p w:rsidR="00BA692D" w:rsidRPr="004427F2" w:rsidRDefault="00BA692D" w:rsidP="00BA692D">
      <w:pPr>
        <w:tabs>
          <w:tab w:val="num" w:pos="720"/>
        </w:tabs>
        <w:spacing w:line="24" w:lineRule="atLeast"/>
        <w:ind w:left="1440" w:hanging="360"/>
        <w:jc w:val="both"/>
        <w:rPr>
          <w:rFonts w:ascii="Arial" w:hAnsi="Arial" w:cs="Arial"/>
          <w:sz w:val="20"/>
          <w:szCs w:val="20"/>
        </w:rPr>
      </w:pPr>
      <w:r w:rsidRPr="004427F2">
        <w:rPr>
          <w:rFonts w:ascii="Arial" w:hAnsi="Arial" w:cs="Arial"/>
          <w:sz w:val="20"/>
          <w:szCs w:val="20"/>
        </w:rPr>
        <w:t xml:space="preserve">4.    Security </w:t>
      </w:r>
    </w:p>
    <w:p w:rsidR="00BA692D" w:rsidRPr="004427F2" w:rsidRDefault="00BA692D" w:rsidP="00BA692D">
      <w:pPr>
        <w:spacing w:line="24" w:lineRule="atLeast"/>
        <w:jc w:val="both"/>
        <w:outlineLvl w:val="1"/>
        <w:rPr>
          <w:rFonts w:ascii="Arial" w:hAnsi="Arial" w:cs="Arial"/>
          <w:sz w:val="20"/>
          <w:szCs w:val="20"/>
        </w:rPr>
      </w:pPr>
    </w:p>
    <w:p w:rsidR="00BA692D" w:rsidRPr="004427F2" w:rsidRDefault="00BA692D" w:rsidP="00BA692D">
      <w:pPr>
        <w:spacing w:line="24" w:lineRule="atLeast"/>
        <w:jc w:val="both"/>
        <w:outlineLvl w:val="1"/>
        <w:rPr>
          <w:rFonts w:ascii="Arial" w:hAnsi="Arial" w:cs="Arial"/>
          <w:sz w:val="20"/>
          <w:szCs w:val="20"/>
        </w:rPr>
      </w:pPr>
      <w:r w:rsidRPr="004427F2">
        <w:rPr>
          <w:rFonts w:ascii="Arial" w:hAnsi="Arial" w:cs="Arial"/>
          <w:sz w:val="20"/>
          <w:szCs w:val="20"/>
        </w:rPr>
        <w:t>Database Connections:</w:t>
      </w:r>
    </w:p>
    <w:p w:rsidR="00BA692D" w:rsidRPr="004427F2" w:rsidRDefault="00BA692D" w:rsidP="00BA692D">
      <w:pPr>
        <w:spacing w:line="24" w:lineRule="atLeast"/>
        <w:jc w:val="both"/>
        <w:rPr>
          <w:rFonts w:ascii="Arial" w:hAnsi="Arial" w:cs="Arial"/>
          <w:sz w:val="20"/>
          <w:szCs w:val="20"/>
        </w:rPr>
      </w:pPr>
      <w:r w:rsidRPr="004427F2">
        <w:rPr>
          <w:rFonts w:ascii="Arial" w:hAnsi="Arial" w:cs="Arial"/>
          <w:sz w:val="20"/>
          <w:szCs w:val="20"/>
        </w:rPr>
        <w:t xml:space="preserve">             The most important configuration data that can be stored inside the web.config file is the database connection string. Storing the connection string in the web.config file makes sense, since any modifications to the database configurations can be maintained at a single location. </w:t>
      </w:r>
    </w:p>
    <w:p w:rsidR="00BA692D" w:rsidRPr="004427F2" w:rsidRDefault="00BA692D" w:rsidP="00BA692D">
      <w:pPr>
        <w:spacing w:line="24" w:lineRule="atLeast"/>
        <w:jc w:val="both"/>
        <w:rPr>
          <w:rFonts w:ascii="Arial" w:hAnsi="Arial" w:cs="Arial"/>
          <w:sz w:val="20"/>
          <w:szCs w:val="20"/>
        </w:rPr>
      </w:pPr>
      <w:r w:rsidRPr="004427F2">
        <w:rPr>
          <w:rFonts w:ascii="Arial" w:hAnsi="Arial" w:cs="Arial"/>
          <w:sz w:val="20"/>
          <w:szCs w:val="20"/>
        </w:rPr>
        <w:t>             But it this is stored in the Web.config file, it can be read and used anywhere in the program. This will certainly save us a lot of alteration in different files where we used the old connection.</w:t>
      </w:r>
    </w:p>
    <w:p w:rsidR="00BA692D" w:rsidRPr="004427F2" w:rsidRDefault="00BA692D" w:rsidP="00BA692D">
      <w:pPr>
        <w:spacing w:line="24" w:lineRule="atLeast"/>
        <w:jc w:val="both"/>
        <w:rPr>
          <w:rFonts w:ascii="Arial" w:hAnsi="Arial" w:cs="Arial"/>
          <w:sz w:val="20"/>
          <w:szCs w:val="20"/>
        </w:rPr>
      </w:pPr>
      <w:r w:rsidRPr="004427F2">
        <w:rPr>
          <w:rFonts w:ascii="Arial" w:hAnsi="Arial" w:cs="Arial"/>
          <w:sz w:val="20"/>
          <w:szCs w:val="20"/>
        </w:rPr>
        <w:t>Lets see a small example of the connection string which is stored in the web.config file.</w:t>
      </w:r>
    </w:p>
    <w:p w:rsidR="00BA692D" w:rsidRPr="004427F2" w:rsidRDefault="00BA692D" w:rsidP="00BA692D">
      <w:pPr>
        <w:pStyle w:val="HTMLPreformatted"/>
        <w:pBdr>
          <w:top w:val="single" w:sz="6" w:space="4" w:color="FBEDBB"/>
          <w:left w:val="single" w:sz="6" w:space="4" w:color="FBEDBB"/>
          <w:bottom w:val="single" w:sz="6" w:space="4" w:color="FBEDBB"/>
          <w:right w:val="single" w:sz="6" w:space="4" w:color="FBEDBB"/>
        </w:pBdr>
        <w:shd w:val="clear" w:color="auto" w:fill="FBEDBB"/>
        <w:rPr>
          <w:rFonts w:ascii="Arial" w:eastAsiaTheme="minorEastAsia" w:hAnsi="Arial" w:cs="Arial"/>
        </w:rPr>
      </w:pPr>
      <w:r w:rsidRPr="004427F2">
        <w:rPr>
          <w:rFonts w:ascii="Arial" w:eastAsiaTheme="minorEastAsia" w:hAnsi="Arial" w:cs="Arial"/>
        </w:rPr>
        <w:t>&lt;connectionStrings&gt;</w:t>
      </w:r>
    </w:p>
    <w:p w:rsidR="00BA692D" w:rsidRPr="004427F2" w:rsidRDefault="00BA692D" w:rsidP="00BA692D">
      <w:pPr>
        <w:pStyle w:val="HTMLPreformatted"/>
        <w:pBdr>
          <w:top w:val="single" w:sz="6" w:space="4" w:color="FBEDBB"/>
          <w:left w:val="single" w:sz="6" w:space="4" w:color="FBEDBB"/>
          <w:bottom w:val="single" w:sz="6" w:space="4" w:color="FBEDBB"/>
          <w:right w:val="single" w:sz="6" w:space="4" w:color="FBEDBB"/>
        </w:pBdr>
        <w:shd w:val="clear" w:color="auto" w:fill="FBEDBB"/>
        <w:rPr>
          <w:rFonts w:ascii="Arial" w:eastAsiaTheme="minorEastAsia" w:hAnsi="Arial" w:cs="Arial"/>
        </w:rPr>
      </w:pPr>
      <w:r w:rsidRPr="004427F2">
        <w:rPr>
          <w:rFonts w:ascii="Arial" w:eastAsiaTheme="minorEastAsia" w:hAnsi="Arial" w:cs="Arial"/>
        </w:rPr>
        <w:t xml:space="preserve">    &lt;add name ="cnn" connectionString ="Initial Catalog = master; </w:t>
      </w:r>
    </w:p>
    <w:p w:rsidR="00BA692D" w:rsidRPr="004427F2" w:rsidRDefault="00BA692D" w:rsidP="00BA692D">
      <w:pPr>
        <w:pStyle w:val="HTMLPreformatted"/>
        <w:pBdr>
          <w:top w:val="single" w:sz="6" w:space="4" w:color="FBEDBB"/>
          <w:left w:val="single" w:sz="6" w:space="4" w:color="FBEDBB"/>
          <w:bottom w:val="single" w:sz="6" w:space="4" w:color="FBEDBB"/>
          <w:right w:val="single" w:sz="6" w:space="4" w:color="FBEDBB"/>
        </w:pBdr>
        <w:shd w:val="clear" w:color="auto" w:fill="FBEDBB"/>
        <w:rPr>
          <w:rFonts w:ascii="Arial" w:eastAsiaTheme="minorEastAsia" w:hAnsi="Arial" w:cs="Arial"/>
        </w:rPr>
      </w:pPr>
      <w:r w:rsidRPr="004427F2">
        <w:rPr>
          <w:rFonts w:ascii="Arial" w:eastAsiaTheme="minorEastAsia" w:hAnsi="Arial" w:cs="Arial"/>
        </w:rPr>
        <w:tab/>
      </w:r>
      <w:r w:rsidRPr="004427F2">
        <w:rPr>
          <w:rFonts w:ascii="Arial" w:eastAsiaTheme="minorEastAsia" w:hAnsi="Arial" w:cs="Arial"/>
        </w:rPr>
        <w:tab/>
        <w:t>Data Source =localhost; Integrated Security = true"/&gt;</w:t>
      </w:r>
    </w:p>
    <w:p w:rsidR="00BA692D" w:rsidRPr="004427F2" w:rsidRDefault="00BA692D" w:rsidP="00BA692D">
      <w:pPr>
        <w:pStyle w:val="HTMLPreformatted"/>
        <w:pBdr>
          <w:top w:val="single" w:sz="6" w:space="4" w:color="FBEDBB"/>
          <w:left w:val="single" w:sz="6" w:space="4" w:color="FBEDBB"/>
          <w:bottom w:val="single" w:sz="6" w:space="4" w:color="FBEDBB"/>
          <w:right w:val="single" w:sz="6" w:space="4" w:color="FBEDBB"/>
        </w:pBdr>
        <w:shd w:val="clear" w:color="auto" w:fill="FBEDBB"/>
        <w:rPr>
          <w:rFonts w:ascii="Arial" w:eastAsiaTheme="minorEastAsia" w:hAnsi="Arial" w:cs="Arial"/>
        </w:rPr>
      </w:pPr>
      <w:r w:rsidRPr="004427F2">
        <w:rPr>
          <w:rFonts w:ascii="Arial" w:eastAsiaTheme="minorEastAsia" w:hAnsi="Arial" w:cs="Arial"/>
        </w:rPr>
        <w:t>&lt;/connectionStrings&gt;</w:t>
      </w:r>
    </w:p>
    <w:p w:rsidR="00BA692D" w:rsidRPr="004427F2" w:rsidRDefault="00BA692D" w:rsidP="00BA692D">
      <w:pPr>
        <w:pStyle w:val="NormalWeb"/>
        <w:shd w:val="clear" w:color="auto" w:fill="FFFFFF"/>
        <w:spacing w:before="0" w:after="0"/>
        <w:rPr>
          <w:rFonts w:ascii="Arial" w:eastAsiaTheme="minorEastAsia" w:hAnsi="Arial" w:cs="Arial"/>
          <w:sz w:val="20"/>
          <w:szCs w:val="20"/>
        </w:rPr>
      </w:pPr>
      <w:r w:rsidRPr="004427F2">
        <w:rPr>
          <w:rFonts w:ascii="Arial" w:eastAsiaTheme="minorEastAsia" w:hAnsi="Arial" w:cs="Arial"/>
          <w:sz w:val="20"/>
          <w:szCs w:val="20"/>
        </w:rPr>
        <w:t>ConfigSections</w:t>
      </w:r>
    </w:p>
    <w:p w:rsidR="00BA692D" w:rsidRPr="004427F2" w:rsidRDefault="00BA692D" w:rsidP="00BA692D">
      <w:pPr>
        <w:pStyle w:val="NormalWeb"/>
        <w:shd w:val="clear" w:color="auto" w:fill="FFFFFF"/>
        <w:spacing w:before="0" w:after="0"/>
        <w:rPr>
          <w:rFonts w:ascii="Arial" w:eastAsiaTheme="minorEastAsia" w:hAnsi="Arial" w:cs="Arial"/>
          <w:sz w:val="20"/>
          <w:szCs w:val="20"/>
        </w:rPr>
      </w:pPr>
      <w:r w:rsidRPr="004427F2">
        <w:rPr>
          <w:rFonts w:ascii="Arial" w:eastAsiaTheme="minorEastAsia" w:hAnsi="Arial" w:cs="Arial"/>
          <w:sz w:val="20"/>
          <w:szCs w:val="20"/>
        </w:rPr>
        <w:t>ConfigSections helps you to create your own custom configuration section that can be used with the </w:t>
      </w:r>
      <w:r w:rsidRPr="004427F2">
        <w:rPr>
          <w:rFonts w:ascii="Arial" w:eastAsiaTheme="minorEastAsia" w:hAnsi="Arial" w:cs="Arial"/>
          <w:i/>
          <w:iCs/>
          <w:sz w:val="20"/>
          <w:szCs w:val="20"/>
        </w:rPr>
        <w:t>web.config</w:t>
      </w:r>
      <w:r w:rsidRPr="004427F2">
        <w:rPr>
          <w:rFonts w:ascii="Arial" w:eastAsiaTheme="minorEastAsia" w:hAnsi="Arial" w:cs="Arial"/>
          <w:sz w:val="20"/>
          <w:szCs w:val="20"/>
        </w:rPr>
        <w:t>file. We look at this in the later section of the article, for the time being, we can have look at the configsectionsettings. ConfigSections should be declared just below the configuration (parent element) otherwise it is going through you an error.</w:t>
      </w:r>
    </w:p>
    <w:p w:rsidR="00BA692D" w:rsidRPr="004427F2" w:rsidRDefault="00BA692D" w:rsidP="00BA692D">
      <w:pPr>
        <w:shd w:val="clear" w:color="auto" w:fill="FFFFFF"/>
        <w:jc w:val="right"/>
        <w:rPr>
          <w:rFonts w:ascii="Arial" w:hAnsi="Arial" w:cs="Arial"/>
          <w:sz w:val="20"/>
          <w:szCs w:val="20"/>
        </w:rPr>
      </w:pPr>
      <w:r w:rsidRPr="004427F2">
        <w:rPr>
          <w:rFonts w:ascii="Arial" w:hAnsi="Arial" w:cs="Arial"/>
          <w:noProof/>
          <w:sz w:val="20"/>
          <w:szCs w:val="20"/>
        </w:rPr>
        <w:drawing>
          <wp:inline distT="0" distB="0" distL="0" distR="0">
            <wp:extent cx="86360" cy="86360"/>
            <wp:effectExtent l="19050" t="0" r="8890" b="0"/>
            <wp:docPr id="18" name="preimg20" descr="http://www.codeproject.com/images/minu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img20" descr="http://www.codeproject.com/images/minus.gif"/>
                    <pic:cNvPicPr>
                      <a:picLocks noChangeAspect="1" noChangeArrowheads="1"/>
                    </pic:cNvPicPr>
                  </pic:nvPicPr>
                  <pic:blipFill>
                    <a:blip r:embed="rId26"/>
                    <a:srcRect/>
                    <a:stretch>
                      <a:fillRect/>
                    </a:stretch>
                  </pic:blipFill>
                  <pic:spPr bwMode="auto">
                    <a:xfrm>
                      <a:off x="0" y="0"/>
                      <a:ext cx="86360" cy="86360"/>
                    </a:xfrm>
                    <a:prstGeom prst="rect">
                      <a:avLst/>
                    </a:prstGeom>
                    <a:noFill/>
                    <a:ln w="9525">
                      <a:noFill/>
                      <a:miter lim="800000"/>
                      <a:headEnd/>
                      <a:tailEnd/>
                    </a:ln>
                  </pic:spPr>
                </pic:pic>
              </a:graphicData>
            </a:graphic>
          </wp:inline>
        </w:drawing>
      </w:r>
      <w:r w:rsidRPr="004427F2">
        <w:rPr>
          <w:rFonts w:ascii="Arial" w:hAnsi="Arial" w:cs="Arial"/>
          <w:sz w:val="20"/>
          <w:szCs w:val="20"/>
        </w:rPr>
        <w:t> Collapse | </w:t>
      </w:r>
      <w:hyperlink r:id="rId27" w:history="1">
        <w:r w:rsidRPr="004427F2">
          <w:rPr>
            <w:rFonts w:ascii="Arial" w:hAnsi="Arial" w:cs="Arial"/>
            <w:sz w:val="20"/>
            <w:szCs w:val="20"/>
          </w:rPr>
          <w:t>Copy Code</w:t>
        </w:r>
      </w:hyperlink>
    </w:p>
    <w:p w:rsidR="00BA692D" w:rsidRPr="004427F2" w:rsidRDefault="00BA692D" w:rsidP="00BA692D">
      <w:pPr>
        <w:pStyle w:val="HTMLPreformatted"/>
        <w:pBdr>
          <w:top w:val="single" w:sz="6" w:space="4" w:color="FBEDBB"/>
          <w:left w:val="single" w:sz="6" w:space="4" w:color="FBEDBB"/>
          <w:bottom w:val="single" w:sz="6" w:space="4" w:color="FBEDBB"/>
          <w:right w:val="single" w:sz="6" w:space="4" w:color="FBEDBB"/>
        </w:pBdr>
        <w:shd w:val="clear" w:color="auto" w:fill="FBEDBB"/>
        <w:rPr>
          <w:rFonts w:ascii="Arial" w:eastAsiaTheme="minorEastAsia" w:hAnsi="Arial" w:cs="Arial"/>
        </w:rPr>
      </w:pPr>
      <w:r w:rsidRPr="004427F2">
        <w:rPr>
          <w:rFonts w:ascii="Arial" w:eastAsiaTheme="minorEastAsia" w:hAnsi="Arial" w:cs="Arial"/>
        </w:rPr>
        <w:t>&lt;configSections&gt;</w:t>
      </w:r>
    </w:p>
    <w:p w:rsidR="00BA692D" w:rsidRPr="004427F2" w:rsidRDefault="00BA692D" w:rsidP="00BA692D">
      <w:pPr>
        <w:pStyle w:val="HTMLPreformatted"/>
        <w:pBdr>
          <w:top w:val="single" w:sz="6" w:space="4" w:color="FBEDBB"/>
          <w:left w:val="single" w:sz="6" w:space="4" w:color="FBEDBB"/>
          <w:bottom w:val="single" w:sz="6" w:space="4" w:color="FBEDBB"/>
          <w:right w:val="single" w:sz="6" w:space="4" w:color="FBEDBB"/>
        </w:pBdr>
        <w:shd w:val="clear" w:color="auto" w:fill="FBEDBB"/>
        <w:rPr>
          <w:rFonts w:ascii="Arial" w:eastAsiaTheme="minorEastAsia" w:hAnsi="Arial" w:cs="Arial"/>
        </w:rPr>
      </w:pPr>
      <w:r w:rsidRPr="004427F2">
        <w:rPr>
          <w:rFonts w:ascii="Arial" w:eastAsiaTheme="minorEastAsia" w:hAnsi="Arial" w:cs="Arial"/>
        </w:rPr>
        <w:t xml:space="preserve">    &lt;sectionGroup name="pageAppearanceGroup"&gt;</w:t>
      </w:r>
    </w:p>
    <w:p w:rsidR="00BA692D" w:rsidRPr="004427F2" w:rsidRDefault="00BA692D" w:rsidP="00BA692D">
      <w:pPr>
        <w:pStyle w:val="HTMLPreformatted"/>
        <w:pBdr>
          <w:top w:val="single" w:sz="6" w:space="4" w:color="FBEDBB"/>
          <w:left w:val="single" w:sz="6" w:space="4" w:color="FBEDBB"/>
          <w:bottom w:val="single" w:sz="6" w:space="4" w:color="FBEDBB"/>
          <w:right w:val="single" w:sz="6" w:space="4" w:color="FBEDBB"/>
        </w:pBdr>
        <w:shd w:val="clear" w:color="auto" w:fill="FBEDBB"/>
        <w:rPr>
          <w:rFonts w:ascii="Arial" w:eastAsiaTheme="minorEastAsia" w:hAnsi="Arial" w:cs="Arial"/>
        </w:rPr>
      </w:pPr>
      <w:r w:rsidRPr="004427F2">
        <w:rPr>
          <w:rFonts w:ascii="Arial" w:eastAsiaTheme="minorEastAsia" w:hAnsi="Arial" w:cs="Arial"/>
        </w:rPr>
        <w:t xml:space="preserve">      &lt;section</w:t>
      </w:r>
    </w:p>
    <w:p w:rsidR="00BA692D" w:rsidRPr="004427F2" w:rsidRDefault="00BA692D" w:rsidP="00BA692D">
      <w:pPr>
        <w:pStyle w:val="HTMLPreformatted"/>
        <w:pBdr>
          <w:top w:val="single" w:sz="6" w:space="4" w:color="FBEDBB"/>
          <w:left w:val="single" w:sz="6" w:space="4" w:color="FBEDBB"/>
          <w:bottom w:val="single" w:sz="6" w:space="4" w:color="FBEDBB"/>
          <w:right w:val="single" w:sz="6" w:space="4" w:color="FBEDBB"/>
        </w:pBdr>
        <w:shd w:val="clear" w:color="auto" w:fill="FBEDBB"/>
        <w:rPr>
          <w:rFonts w:ascii="Arial" w:eastAsiaTheme="minorEastAsia" w:hAnsi="Arial" w:cs="Arial"/>
        </w:rPr>
      </w:pPr>
      <w:r w:rsidRPr="004427F2">
        <w:rPr>
          <w:rFonts w:ascii="Arial" w:eastAsiaTheme="minorEastAsia" w:hAnsi="Arial" w:cs="Arial"/>
        </w:rPr>
        <w:t xml:space="preserve">        name="pageAppearance"</w:t>
      </w:r>
    </w:p>
    <w:p w:rsidR="00BA692D" w:rsidRPr="004427F2" w:rsidRDefault="00BA692D" w:rsidP="00BA692D">
      <w:pPr>
        <w:pStyle w:val="HTMLPreformatted"/>
        <w:pBdr>
          <w:top w:val="single" w:sz="6" w:space="4" w:color="FBEDBB"/>
          <w:left w:val="single" w:sz="6" w:space="4" w:color="FBEDBB"/>
          <w:bottom w:val="single" w:sz="6" w:space="4" w:color="FBEDBB"/>
          <w:right w:val="single" w:sz="6" w:space="4" w:color="FBEDBB"/>
        </w:pBdr>
        <w:shd w:val="clear" w:color="auto" w:fill="FBEDBB"/>
        <w:rPr>
          <w:rFonts w:ascii="Arial" w:eastAsiaTheme="minorEastAsia" w:hAnsi="Arial" w:cs="Arial"/>
        </w:rPr>
      </w:pPr>
      <w:r w:rsidRPr="004427F2">
        <w:rPr>
          <w:rFonts w:ascii="Arial" w:eastAsiaTheme="minorEastAsia" w:hAnsi="Arial" w:cs="Arial"/>
        </w:rPr>
        <w:t xml:space="preserve">        type="PageAppearanceSection"</w:t>
      </w:r>
    </w:p>
    <w:p w:rsidR="00BA692D" w:rsidRPr="004427F2" w:rsidRDefault="00BA692D" w:rsidP="00BA692D">
      <w:pPr>
        <w:pStyle w:val="HTMLPreformatted"/>
        <w:pBdr>
          <w:top w:val="single" w:sz="6" w:space="4" w:color="FBEDBB"/>
          <w:left w:val="single" w:sz="6" w:space="4" w:color="FBEDBB"/>
          <w:bottom w:val="single" w:sz="6" w:space="4" w:color="FBEDBB"/>
          <w:right w:val="single" w:sz="6" w:space="4" w:color="FBEDBB"/>
        </w:pBdr>
        <w:shd w:val="clear" w:color="auto" w:fill="FBEDBB"/>
        <w:rPr>
          <w:rFonts w:ascii="Arial" w:eastAsiaTheme="minorEastAsia" w:hAnsi="Arial" w:cs="Arial"/>
        </w:rPr>
      </w:pPr>
      <w:r w:rsidRPr="004427F2">
        <w:rPr>
          <w:rFonts w:ascii="Arial" w:eastAsiaTheme="minorEastAsia" w:hAnsi="Arial" w:cs="Arial"/>
        </w:rPr>
        <w:t xml:space="preserve">        allowLocation="true"</w:t>
      </w:r>
    </w:p>
    <w:p w:rsidR="00BA692D" w:rsidRPr="004427F2" w:rsidRDefault="00BA692D" w:rsidP="00BA692D">
      <w:pPr>
        <w:pStyle w:val="HTMLPreformatted"/>
        <w:pBdr>
          <w:top w:val="single" w:sz="6" w:space="4" w:color="FBEDBB"/>
          <w:left w:val="single" w:sz="6" w:space="4" w:color="FBEDBB"/>
          <w:bottom w:val="single" w:sz="6" w:space="4" w:color="FBEDBB"/>
          <w:right w:val="single" w:sz="6" w:space="4" w:color="FBEDBB"/>
        </w:pBdr>
        <w:shd w:val="clear" w:color="auto" w:fill="FBEDBB"/>
        <w:rPr>
          <w:rFonts w:ascii="Arial" w:eastAsiaTheme="minorEastAsia" w:hAnsi="Arial" w:cs="Arial"/>
        </w:rPr>
      </w:pPr>
      <w:r w:rsidRPr="004427F2">
        <w:rPr>
          <w:rFonts w:ascii="Arial" w:eastAsiaTheme="minorEastAsia" w:hAnsi="Arial" w:cs="Arial"/>
        </w:rPr>
        <w:t xml:space="preserve">        allowDefinition="Everywhere"</w:t>
      </w:r>
    </w:p>
    <w:p w:rsidR="00BA692D" w:rsidRPr="004427F2" w:rsidRDefault="00BA692D" w:rsidP="00BA692D">
      <w:pPr>
        <w:pStyle w:val="HTMLPreformatted"/>
        <w:pBdr>
          <w:top w:val="single" w:sz="6" w:space="4" w:color="FBEDBB"/>
          <w:left w:val="single" w:sz="6" w:space="4" w:color="FBEDBB"/>
          <w:bottom w:val="single" w:sz="6" w:space="4" w:color="FBEDBB"/>
          <w:right w:val="single" w:sz="6" w:space="4" w:color="FBEDBB"/>
        </w:pBdr>
        <w:shd w:val="clear" w:color="auto" w:fill="FBEDBB"/>
        <w:rPr>
          <w:rFonts w:ascii="Arial" w:eastAsiaTheme="minorEastAsia" w:hAnsi="Arial" w:cs="Arial"/>
        </w:rPr>
      </w:pPr>
      <w:r w:rsidRPr="004427F2">
        <w:rPr>
          <w:rFonts w:ascii="Arial" w:eastAsiaTheme="minorEastAsia" w:hAnsi="Arial" w:cs="Arial"/>
        </w:rPr>
        <w:t xml:space="preserve">      /&gt;</w:t>
      </w:r>
    </w:p>
    <w:p w:rsidR="00BA692D" w:rsidRPr="004427F2" w:rsidRDefault="00BA692D" w:rsidP="00BA692D">
      <w:pPr>
        <w:pStyle w:val="HTMLPreformatted"/>
        <w:pBdr>
          <w:top w:val="single" w:sz="6" w:space="4" w:color="FBEDBB"/>
          <w:left w:val="single" w:sz="6" w:space="4" w:color="FBEDBB"/>
          <w:bottom w:val="single" w:sz="6" w:space="4" w:color="FBEDBB"/>
          <w:right w:val="single" w:sz="6" w:space="4" w:color="FBEDBB"/>
        </w:pBdr>
        <w:shd w:val="clear" w:color="auto" w:fill="FBEDBB"/>
        <w:rPr>
          <w:rFonts w:ascii="Arial" w:eastAsiaTheme="minorEastAsia" w:hAnsi="Arial" w:cs="Arial"/>
        </w:rPr>
      </w:pPr>
      <w:r w:rsidRPr="004427F2">
        <w:rPr>
          <w:rFonts w:ascii="Arial" w:eastAsiaTheme="minorEastAsia" w:hAnsi="Arial" w:cs="Arial"/>
        </w:rPr>
        <w:lastRenderedPageBreak/>
        <w:t xml:space="preserve"> &lt;/sectionGroup&gt;</w:t>
      </w:r>
    </w:p>
    <w:p w:rsidR="00BA692D" w:rsidRPr="004427F2" w:rsidRDefault="00BA692D" w:rsidP="00BA692D">
      <w:pPr>
        <w:pStyle w:val="HTMLPreformatted"/>
        <w:pBdr>
          <w:top w:val="single" w:sz="6" w:space="4" w:color="FBEDBB"/>
          <w:left w:val="single" w:sz="6" w:space="4" w:color="FBEDBB"/>
          <w:bottom w:val="single" w:sz="6" w:space="4" w:color="FBEDBB"/>
          <w:right w:val="single" w:sz="6" w:space="4" w:color="FBEDBB"/>
        </w:pBdr>
        <w:shd w:val="clear" w:color="auto" w:fill="FBEDBB"/>
        <w:rPr>
          <w:rFonts w:ascii="Arial" w:eastAsiaTheme="minorEastAsia" w:hAnsi="Arial" w:cs="Arial"/>
        </w:rPr>
      </w:pPr>
      <w:r w:rsidRPr="004427F2">
        <w:rPr>
          <w:rFonts w:ascii="Arial" w:eastAsiaTheme="minorEastAsia" w:hAnsi="Arial" w:cs="Arial"/>
        </w:rPr>
        <w:t xml:space="preserve"> &lt;/configSections&gt;</w:t>
      </w:r>
    </w:p>
    <w:p w:rsidR="002C19DC" w:rsidRPr="004427F2" w:rsidRDefault="002C19DC" w:rsidP="002C19DC">
      <w:pPr>
        <w:spacing w:after="0" w:line="240" w:lineRule="auto"/>
        <w:rPr>
          <w:rFonts w:ascii="Arial" w:hAnsi="Arial" w:cs="Arial"/>
          <w:sz w:val="20"/>
          <w:szCs w:val="20"/>
        </w:rPr>
      </w:pPr>
    </w:p>
    <w:p w:rsidR="00BC2E92" w:rsidRDefault="00BC2E92" w:rsidP="002C19DC">
      <w:pPr>
        <w:spacing w:after="0" w:line="240" w:lineRule="auto"/>
        <w:rPr>
          <w:rFonts w:ascii="Arial" w:hAnsi="Arial" w:cs="Arial"/>
          <w:sz w:val="20"/>
          <w:szCs w:val="20"/>
        </w:rPr>
      </w:pPr>
    </w:p>
    <w:p w:rsidR="00BC2E92" w:rsidRDefault="00BC2E92" w:rsidP="002C19DC">
      <w:pPr>
        <w:spacing w:after="0" w:line="240" w:lineRule="auto"/>
        <w:rPr>
          <w:rFonts w:ascii="Arial" w:hAnsi="Arial" w:cs="Arial"/>
          <w:sz w:val="20"/>
          <w:szCs w:val="20"/>
        </w:rPr>
      </w:pPr>
    </w:p>
    <w:p w:rsidR="00495DC5" w:rsidRPr="00BC2E92" w:rsidRDefault="00495DC5" w:rsidP="002C19DC">
      <w:pPr>
        <w:spacing w:after="0" w:line="240" w:lineRule="auto"/>
        <w:rPr>
          <w:rFonts w:ascii="Arial" w:hAnsi="Arial" w:cs="Arial"/>
          <w:b/>
          <w:sz w:val="20"/>
          <w:szCs w:val="20"/>
        </w:rPr>
      </w:pPr>
      <w:r w:rsidRPr="00BC2E92">
        <w:rPr>
          <w:rFonts w:ascii="Arial" w:hAnsi="Arial" w:cs="Arial"/>
          <w:b/>
          <w:sz w:val="20"/>
          <w:szCs w:val="20"/>
        </w:rPr>
        <w:t>Que – 24 What is Global/asax File in asp.net? Explain it.</w:t>
      </w:r>
    </w:p>
    <w:p w:rsidR="00495DC5" w:rsidRDefault="00495DC5" w:rsidP="002C19DC">
      <w:pPr>
        <w:spacing w:after="0" w:line="240" w:lineRule="auto"/>
        <w:rPr>
          <w:rFonts w:ascii="Arial" w:hAnsi="Arial" w:cs="Arial"/>
          <w:sz w:val="20"/>
          <w:szCs w:val="20"/>
        </w:rPr>
      </w:pPr>
      <w:r w:rsidRPr="004427F2">
        <w:rPr>
          <w:rFonts w:ascii="Arial" w:hAnsi="Arial" w:cs="Arial"/>
          <w:sz w:val="20"/>
          <w:szCs w:val="20"/>
        </w:rPr>
        <w:t>Ans:</w:t>
      </w:r>
    </w:p>
    <w:p w:rsidR="00BC2E92" w:rsidRPr="004427F2" w:rsidRDefault="00BC2E92" w:rsidP="002C19DC">
      <w:pPr>
        <w:spacing w:after="0" w:line="240" w:lineRule="auto"/>
        <w:rPr>
          <w:rFonts w:ascii="Arial" w:hAnsi="Arial" w:cs="Arial"/>
          <w:sz w:val="20"/>
          <w:szCs w:val="20"/>
        </w:rPr>
      </w:pPr>
    </w:p>
    <w:p w:rsidR="00AF7666" w:rsidRPr="004427F2" w:rsidRDefault="00495DC5" w:rsidP="002C19DC">
      <w:pPr>
        <w:spacing w:after="0" w:line="240" w:lineRule="auto"/>
        <w:rPr>
          <w:rFonts w:ascii="Arial" w:hAnsi="Arial" w:cs="Arial"/>
          <w:sz w:val="20"/>
          <w:szCs w:val="20"/>
        </w:rPr>
      </w:pPr>
      <w:r w:rsidRPr="004427F2">
        <w:rPr>
          <w:rFonts w:ascii="Arial" w:hAnsi="Arial" w:cs="Arial"/>
          <w:sz w:val="20"/>
          <w:szCs w:val="20"/>
        </w:rPr>
        <w:tab/>
        <w:t>The Global.asax file is in the root application directory and this file stores information that applies to the entire web site.</w:t>
      </w:r>
      <w:r w:rsidR="0022216B" w:rsidRPr="004427F2">
        <w:rPr>
          <w:rFonts w:ascii="Arial" w:hAnsi="Arial" w:cs="Arial"/>
          <w:sz w:val="20"/>
          <w:szCs w:val="20"/>
        </w:rPr>
        <w:t>Global.asax is a file used to declare upon application level events and objects.</w:t>
      </w:r>
      <w:r w:rsidR="00480808" w:rsidRPr="004427F2">
        <w:rPr>
          <w:rFonts w:ascii="Arial" w:hAnsi="Arial" w:cs="Arial"/>
          <w:sz w:val="20"/>
          <w:szCs w:val="20"/>
        </w:rPr>
        <w:t xml:space="preserve"> The Global.asax file is compile </w:t>
      </w:r>
      <w:r w:rsidR="001D59FB" w:rsidRPr="004427F2">
        <w:rPr>
          <w:rFonts w:ascii="Arial" w:hAnsi="Arial" w:cs="Arial"/>
          <w:sz w:val="20"/>
          <w:szCs w:val="20"/>
        </w:rPr>
        <w:t>upon the arrival of the first request for any resource in the application.</w:t>
      </w:r>
      <w:r w:rsidR="006A7330" w:rsidRPr="004427F2">
        <w:rPr>
          <w:rFonts w:ascii="Arial" w:hAnsi="Arial" w:cs="Arial"/>
          <w:sz w:val="20"/>
          <w:szCs w:val="20"/>
        </w:rPr>
        <w:t xml:space="preserve"> Whenever the application is requested for the first time, the Gobal.asax file is parsed and compiled to a class that extends </w:t>
      </w:r>
      <w:r w:rsidR="00DF1EFF" w:rsidRPr="004427F2">
        <w:rPr>
          <w:rFonts w:ascii="Arial" w:hAnsi="Arial" w:cs="Arial"/>
          <w:sz w:val="20"/>
          <w:szCs w:val="20"/>
        </w:rPr>
        <w:t xml:space="preserve">the </w:t>
      </w:r>
      <w:r w:rsidR="00AF7666" w:rsidRPr="004427F2">
        <w:rPr>
          <w:rFonts w:ascii="Arial" w:hAnsi="Arial" w:cs="Arial"/>
          <w:sz w:val="20"/>
          <w:szCs w:val="20"/>
        </w:rPr>
        <w:t>HttpApplication class.</w:t>
      </w:r>
    </w:p>
    <w:p w:rsidR="00CB374F" w:rsidRPr="004427F2" w:rsidRDefault="00495DC5" w:rsidP="002C19DC">
      <w:pPr>
        <w:spacing w:after="0" w:line="240" w:lineRule="auto"/>
        <w:rPr>
          <w:rFonts w:ascii="Arial" w:hAnsi="Arial" w:cs="Arial"/>
          <w:sz w:val="20"/>
          <w:szCs w:val="20"/>
        </w:rPr>
      </w:pPr>
      <w:r w:rsidRPr="004427F2">
        <w:rPr>
          <w:rFonts w:ascii="Arial" w:hAnsi="Arial" w:cs="Arial"/>
          <w:sz w:val="20"/>
          <w:szCs w:val="20"/>
        </w:rPr>
        <w:t xml:space="preserve"> </w:t>
      </w:r>
      <w:r w:rsidR="00AF7666" w:rsidRPr="004427F2">
        <w:rPr>
          <w:rFonts w:ascii="Arial" w:hAnsi="Arial" w:cs="Arial"/>
          <w:sz w:val="20"/>
          <w:szCs w:val="20"/>
        </w:rPr>
        <w:tab/>
        <w:t>The  ASP.Net page framework recognizes automatically any changes that are made to the Global.asax file.</w:t>
      </w:r>
    </w:p>
    <w:p w:rsidR="00CB374F" w:rsidRPr="004427F2" w:rsidRDefault="00CB374F" w:rsidP="002C19DC">
      <w:pPr>
        <w:spacing w:after="0" w:line="240" w:lineRule="auto"/>
        <w:rPr>
          <w:rFonts w:ascii="Arial" w:hAnsi="Arial" w:cs="Arial"/>
          <w:sz w:val="20"/>
          <w:szCs w:val="20"/>
        </w:rPr>
      </w:pPr>
    </w:p>
    <w:p w:rsidR="00CB374F" w:rsidRPr="004427F2" w:rsidRDefault="00CB374F" w:rsidP="00CB374F">
      <w:pPr>
        <w:shd w:val="clear" w:color="auto" w:fill="F6F4EF"/>
        <w:spacing w:after="0" w:line="240" w:lineRule="auto"/>
        <w:textAlignment w:val="baseline"/>
        <w:rPr>
          <w:rFonts w:ascii="Arial" w:eastAsia="Times New Roman" w:hAnsi="Arial" w:cs="Arial"/>
          <w:color w:val="222222"/>
          <w:sz w:val="20"/>
          <w:szCs w:val="20"/>
        </w:rPr>
      </w:pPr>
      <w:r w:rsidRPr="004427F2">
        <w:rPr>
          <w:rFonts w:ascii="Arial" w:eastAsia="Times New Roman" w:hAnsi="Arial" w:cs="Arial"/>
          <w:color w:val="222222"/>
          <w:sz w:val="20"/>
          <w:szCs w:val="20"/>
          <w:bdr w:val="none" w:sz="0" w:space="0" w:color="auto" w:frame="1"/>
        </w:rPr>
        <w:t>Now I will explain about</w:t>
      </w:r>
    </w:p>
    <w:p w:rsidR="00CB374F" w:rsidRPr="004427F2" w:rsidRDefault="00CB374F" w:rsidP="00CB374F">
      <w:pPr>
        <w:shd w:val="clear" w:color="auto" w:fill="F6F4EF"/>
        <w:spacing w:after="0" w:line="240" w:lineRule="auto"/>
        <w:textAlignment w:val="baseline"/>
        <w:rPr>
          <w:rFonts w:ascii="Arial" w:eastAsia="Times New Roman" w:hAnsi="Arial" w:cs="Arial"/>
          <w:color w:val="B45F06"/>
          <w:sz w:val="20"/>
          <w:szCs w:val="20"/>
        </w:rPr>
      </w:pPr>
    </w:p>
    <w:p w:rsidR="00CB374F" w:rsidRPr="004427F2" w:rsidRDefault="00CB374F" w:rsidP="00CB374F">
      <w:pPr>
        <w:shd w:val="clear" w:color="auto" w:fill="F6F4EF"/>
        <w:spacing w:after="0" w:line="240" w:lineRule="auto"/>
        <w:textAlignment w:val="baseline"/>
        <w:rPr>
          <w:rFonts w:ascii="Arial" w:hAnsi="Arial" w:cs="Arial"/>
          <w:b/>
          <w:sz w:val="20"/>
          <w:szCs w:val="20"/>
        </w:rPr>
      </w:pPr>
      <w:r w:rsidRPr="004427F2">
        <w:rPr>
          <w:rFonts w:ascii="Arial" w:hAnsi="Arial" w:cs="Arial"/>
          <w:b/>
          <w:sz w:val="20"/>
          <w:szCs w:val="20"/>
        </w:rPr>
        <w:t>Events which are fired for every request</w:t>
      </w:r>
    </w:p>
    <w:p w:rsidR="00CB374F" w:rsidRPr="004427F2" w:rsidRDefault="00CB374F" w:rsidP="00CB374F">
      <w:pPr>
        <w:shd w:val="clear" w:color="auto" w:fill="F6F4EF"/>
        <w:spacing w:after="0" w:line="240" w:lineRule="auto"/>
        <w:textAlignment w:val="baseline"/>
        <w:rPr>
          <w:rFonts w:ascii="Arial" w:eastAsia="Times New Roman" w:hAnsi="Arial" w:cs="Arial"/>
          <w:color w:val="222222"/>
          <w:sz w:val="20"/>
          <w:szCs w:val="20"/>
        </w:rPr>
      </w:pPr>
    </w:p>
    <w:p w:rsidR="004F5C7B" w:rsidRPr="004427F2" w:rsidRDefault="00CB374F" w:rsidP="00CB374F">
      <w:pPr>
        <w:shd w:val="clear" w:color="auto" w:fill="F6F4EF"/>
        <w:spacing w:after="0" w:line="240" w:lineRule="auto"/>
        <w:textAlignment w:val="baseline"/>
        <w:rPr>
          <w:rFonts w:ascii="Arial" w:eastAsia="Times New Roman" w:hAnsi="Arial" w:cs="Arial"/>
          <w:b/>
          <w:bCs/>
          <w:color w:val="222222"/>
          <w:sz w:val="20"/>
          <w:szCs w:val="20"/>
          <w:bdr w:val="none" w:sz="0" w:space="0" w:color="auto" w:frame="1"/>
        </w:rPr>
      </w:pPr>
      <w:r w:rsidRPr="004427F2">
        <w:rPr>
          <w:rFonts w:ascii="Arial" w:eastAsia="Times New Roman" w:hAnsi="Arial" w:cs="Arial"/>
          <w:b/>
          <w:bCs/>
          <w:color w:val="222222"/>
          <w:sz w:val="20"/>
          <w:szCs w:val="20"/>
          <w:bdr w:val="none" w:sz="0" w:space="0" w:color="auto" w:frame="1"/>
        </w:rPr>
        <w:t>Application_BeginRequest()</w:t>
      </w:r>
    </w:p>
    <w:p w:rsidR="00CB374F" w:rsidRPr="004427F2" w:rsidRDefault="00CB374F" w:rsidP="004F5C7B">
      <w:pPr>
        <w:shd w:val="clear" w:color="auto" w:fill="F6F4EF"/>
        <w:spacing w:after="0" w:line="240" w:lineRule="auto"/>
        <w:ind w:firstLine="720"/>
        <w:textAlignment w:val="baseline"/>
        <w:rPr>
          <w:rFonts w:ascii="Arial" w:eastAsia="Times New Roman" w:hAnsi="Arial" w:cs="Arial"/>
          <w:color w:val="222222"/>
          <w:sz w:val="20"/>
          <w:szCs w:val="20"/>
        </w:rPr>
      </w:pPr>
      <w:r w:rsidRPr="004427F2">
        <w:rPr>
          <w:rFonts w:ascii="Arial" w:eastAsia="Times New Roman" w:hAnsi="Arial" w:cs="Arial"/>
          <w:color w:val="222222"/>
          <w:sz w:val="20"/>
          <w:szCs w:val="20"/>
          <w:bdr w:val="none" w:sz="0" w:space="0" w:color="auto" w:frame="1"/>
        </w:rPr>
        <w:t>This event raised at the start of every request for the web application.</w:t>
      </w:r>
    </w:p>
    <w:p w:rsidR="004F5C7B" w:rsidRPr="004427F2" w:rsidRDefault="00CB374F" w:rsidP="00CB374F">
      <w:pPr>
        <w:shd w:val="clear" w:color="auto" w:fill="F6F4EF"/>
        <w:spacing w:after="0" w:line="240" w:lineRule="auto"/>
        <w:textAlignment w:val="baseline"/>
        <w:rPr>
          <w:rFonts w:ascii="Arial" w:eastAsia="Times New Roman" w:hAnsi="Arial" w:cs="Arial"/>
          <w:color w:val="222222"/>
          <w:sz w:val="20"/>
          <w:szCs w:val="20"/>
        </w:rPr>
      </w:pPr>
      <w:r w:rsidRPr="004427F2">
        <w:rPr>
          <w:rFonts w:ascii="Arial" w:eastAsia="Times New Roman" w:hAnsi="Arial" w:cs="Arial"/>
          <w:b/>
          <w:bCs/>
          <w:color w:val="222222"/>
          <w:sz w:val="20"/>
          <w:szCs w:val="20"/>
          <w:bdr w:val="none" w:sz="0" w:space="0" w:color="auto" w:frame="1"/>
        </w:rPr>
        <w:t>Application_AuthenticateRequest</w:t>
      </w:r>
      <w:r w:rsidRPr="004427F2">
        <w:rPr>
          <w:rFonts w:ascii="Arial" w:eastAsia="Times New Roman" w:hAnsi="Arial" w:cs="Arial"/>
          <w:color w:val="222222"/>
          <w:sz w:val="20"/>
          <w:szCs w:val="20"/>
        </w:rPr>
        <w:t> </w:t>
      </w:r>
    </w:p>
    <w:p w:rsidR="00CB374F" w:rsidRPr="004427F2" w:rsidRDefault="00CB374F" w:rsidP="004F5C7B">
      <w:pPr>
        <w:shd w:val="clear" w:color="auto" w:fill="F6F4EF"/>
        <w:spacing w:after="0" w:line="240" w:lineRule="auto"/>
        <w:ind w:firstLine="720"/>
        <w:textAlignment w:val="baseline"/>
        <w:rPr>
          <w:rFonts w:ascii="Arial" w:eastAsia="Times New Roman" w:hAnsi="Arial" w:cs="Arial"/>
          <w:color w:val="222222"/>
          <w:sz w:val="20"/>
          <w:szCs w:val="20"/>
        </w:rPr>
      </w:pPr>
      <w:r w:rsidRPr="004427F2">
        <w:rPr>
          <w:rFonts w:ascii="Arial" w:eastAsia="Times New Roman" w:hAnsi="Arial" w:cs="Arial"/>
          <w:color w:val="222222"/>
          <w:sz w:val="20"/>
          <w:szCs w:val="20"/>
          <w:bdr w:val="none" w:sz="0" w:space="0" w:color="auto" w:frame="1"/>
        </w:rPr>
        <w:t>This event rose just before the user credentials are authenticated. We can specify our own authentication logic here to provide custom authentication.</w:t>
      </w:r>
    </w:p>
    <w:p w:rsidR="004F5C7B" w:rsidRPr="004427F2" w:rsidRDefault="00CB374F" w:rsidP="00CB374F">
      <w:pPr>
        <w:shd w:val="clear" w:color="auto" w:fill="F6F4EF"/>
        <w:spacing w:after="0" w:line="240" w:lineRule="auto"/>
        <w:textAlignment w:val="baseline"/>
        <w:rPr>
          <w:rFonts w:ascii="Arial" w:eastAsia="Times New Roman" w:hAnsi="Arial" w:cs="Arial"/>
          <w:color w:val="222222"/>
          <w:sz w:val="20"/>
          <w:szCs w:val="20"/>
        </w:rPr>
      </w:pPr>
      <w:r w:rsidRPr="004427F2">
        <w:rPr>
          <w:rFonts w:ascii="Arial" w:eastAsia="Times New Roman" w:hAnsi="Arial" w:cs="Arial"/>
          <w:b/>
          <w:bCs/>
          <w:color w:val="222222"/>
          <w:sz w:val="20"/>
          <w:szCs w:val="20"/>
          <w:bdr w:val="none" w:sz="0" w:space="0" w:color="auto" w:frame="1"/>
        </w:rPr>
        <w:t>Application_AuthorizeRequest()</w:t>
      </w:r>
      <w:r w:rsidRPr="004427F2">
        <w:rPr>
          <w:rFonts w:ascii="Arial" w:eastAsia="Times New Roman" w:hAnsi="Arial" w:cs="Arial"/>
          <w:color w:val="222222"/>
          <w:sz w:val="20"/>
          <w:szCs w:val="20"/>
        </w:rPr>
        <w:t> </w:t>
      </w:r>
    </w:p>
    <w:p w:rsidR="00CB374F" w:rsidRPr="004427F2" w:rsidRDefault="00CB374F" w:rsidP="004F5C7B">
      <w:pPr>
        <w:shd w:val="clear" w:color="auto" w:fill="F6F4EF"/>
        <w:spacing w:after="0" w:line="240" w:lineRule="auto"/>
        <w:ind w:firstLine="720"/>
        <w:textAlignment w:val="baseline"/>
        <w:rPr>
          <w:rFonts w:ascii="Arial" w:eastAsia="Times New Roman" w:hAnsi="Arial" w:cs="Arial"/>
          <w:color w:val="222222"/>
          <w:sz w:val="20"/>
          <w:szCs w:val="20"/>
        </w:rPr>
      </w:pPr>
      <w:r w:rsidRPr="004427F2">
        <w:rPr>
          <w:rFonts w:ascii="Arial" w:eastAsia="Times New Roman" w:hAnsi="Arial" w:cs="Arial"/>
          <w:color w:val="222222"/>
          <w:sz w:val="20"/>
          <w:szCs w:val="20"/>
          <w:bdr w:val="none" w:sz="0" w:space="0" w:color="auto" w:frame="1"/>
        </w:rPr>
        <w:t>This event raised after successful completion of authentication with user’s credentials. This event is used to determine user permissions. You can use this method to give authorization rights to user. </w:t>
      </w:r>
    </w:p>
    <w:p w:rsidR="004F5C7B" w:rsidRPr="004427F2" w:rsidRDefault="00CB374F" w:rsidP="00CB374F">
      <w:pPr>
        <w:shd w:val="clear" w:color="auto" w:fill="F6F4EF"/>
        <w:spacing w:after="0" w:line="240" w:lineRule="auto"/>
        <w:textAlignment w:val="baseline"/>
        <w:rPr>
          <w:rFonts w:ascii="Arial" w:eastAsia="Times New Roman" w:hAnsi="Arial" w:cs="Arial"/>
          <w:color w:val="222222"/>
          <w:sz w:val="20"/>
          <w:szCs w:val="20"/>
        </w:rPr>
      </w:pPr>
      <w:r w:rsidRPr="004427F2">
        <w:rPr>
          <w:rFonts w:ascii="Arial" w:eastAsia="Times New Roman" w:hAnsi="Arial" w:cs="Arial"/>
          <w:b/>
          <w:bCs/>
          <w:color w:val="222222"/>
          <w:sz w:val="20"/>
          <w:szCs w:val="20"/>
          <w:bdr w:val="none" w:sz="0" w:space="0" w:color="auto" w:frame="1"/>
        </w:rPr>
        <w:t>Application_ResolveRequestCache()</w:t>
      </w:r>
      <w:r w:rsidRPr="004427F2">
        <w:rPr>
          <w:rFonts w:ascii="Arial" w:eastAsia="Times New Roman" w:hAnsi="Arial" w:cs="Arial"/>
          <w:color w:val="222222"/>
          <w:sz w:val="20"/>
          <w:szCs w:val="20"/>
        </w:rPr>
        <w:t> </w:t>
      </w:r>
    </w:p>
    <w:p w:rsidR="00CB374F" w:rsidRPr="004427F2" w:rsidRDefault="00CB374F" w:rsidP="004F5C7B">
      <w:pPr>
        <w:shd w:val="clear" w:color="auto" w:fill="F6F4EF"/>
        <w:spacing w:after="0" w:line="240" w:lineRule="auto"/>
        <w:ind w:firstLine="720"/>
        <w:textAlignment w:val="baseline"/>
        <w:rPr>
          <w:rFonts w:ascii="Arial" w:eastAsia="Times New Roman" w:hAnsi="Arial" w:cs="Arial"/>
          <w:color w:val="222222"/>
          <w:sz w:val="20"/>
          <w:szCs w:val="20"/>
        </w:rPr>
      </w:pPr>
      <w:r w:rsidRPr="004427F2">
        <w:rPr>
          <w:rFonts w:ascii="Arial" w:eastAsia="Times New Roman" w:hAnsi="Arial" w:cs="Arial"/>
          <w:color w:val="222222"/>
          <w:sz w:val="20"/>
          <w:szCs w:val="20"/>
          <w:bdr w:val="none" w:sz="0" w:space="0" w:color="auto" w:frame="1"/>
        </w:rPr>
        <w:t>This event raised after completion of an authorization request and this event used in conjunction with output caching. With output caching, the rendered HTML of a page is reused without executing its code.</w:t>
      </w:r>
    </w:p>
    <w:p w:rsidR="004F5C7B" w:rsidRPr="004427F2" w:rsidRDefault="00CB374F" w:rsidP="00CB374F">
      <w:pPr>
        <w:shd w:val="clear" w:color="auto" w:fill="F6F4EF"/>
        <w:spacing w:after="0" w:line="240" w:lineRule="auto"/>
        <w:textAlignment w:val="baseline"/>
        <w:rPr>
          <w:rFonts w:ascii="Arial" w:eastAsia="Times New Roman" w:hAnsi="Arial" w:cs="Arial"/>
          <w:b/>
          <w:bCs/>
          <w:color w:val="222222"/>
          <w:sz w:val="20"/>
          <w:szCs w:val="20"/>
          <w:bdr w:val="none" w:sz="0" w:space="0" w:color="auto" w:frame="1"/>
        </w:rPr>
      </w:pPr>
      <w:r w:rsidRPr="004427F2">
        <w:rPr>
          <w:rFonts w:ascii="Arial" w:eastAsia="Times New Roman" w:hAnsi="Arial" w:cs="Arial"/>
          <w:b/>
          <w:bCs/>
          <w:color w:val="222222"/>
          <w:sz w:val="20"/>
          <w:szCs w:val="20"/>
          <w:bdr w:val="none" w:sz="0" w:space="0" w:color="auto" w:frame="1"/>
        </w:rPr>
        <w:t>Application_AcquireRequestState()</w:t>
      </w:r>
    </w:p>
    <w:p w:rsidR="00CB374F" w:rsidRPr="004427F2" w:rsidRDefault="00CB374F" w:rsidP="004F5C7B">
      <w:pPr>
        <w:shd w:val="clear" w:color="auto" w:fill="F6F4EF"/>
        <w:spacing w:after="0" w:line="240" w:lineRule="auto"/>
        <w:ind w:firstLine="720"/>
        <w:textAlignment w:val="baseline"/>
        <w:rPr>
          <w:rFonts w:ascii="Arial" w:eastAsia="Times New Roman" w:hAnsi="Arial" w:cs="Arial"/>
          <w:color w:val="222222"/>
          <w:sz w:val="20"/>
          <w:szCs w:val="20"/>
        </w:rPr>
      </w:pPr>
      <w:r w:rsidRPr="004427F2">
        <w:rPr>
          <w:rFonts w:ascii="Arial" w:eastAsia="Times New Roman" w:hAnsi="Arial" w:cs="Arial"/>
          <w:color w:val="222222"/>
          <w:sz w:val="20"/>
          <w:szCs w:val="20"/>
          <w:bdr w:val="none" w:sz="0" w:space="0" w:color="auto" w:frame="1"/>
        </w:rPr>
        <w:t>This event raised just before</w:t>
      </w:r>
      <w:r w:rsidRPr="004427F2">
        <w:rPr>
          <w:rFonts w:ascii="Arial" w:eastAsia="Times New Roman" w:hAnsi="Arial" w:cs="Arial"/>
          <w:color w:val="222222"/>
          <w:sz w:val="20"/>
          <w:szCs w:val="20"/>
        </w:rPr>
        <w:t> </w:t>
      </w:r>
      <w:r w:rsidRPr="004427F2">
        <w:rPr>
          <w:rFonts w:ascii="Arial" w:eastAsia="Times New Roman" w:hAnsi="Arial" w:cs="Arial"/>
          <w:color w:val="222222"/>
          <w:sz w:val="20"/>
          <w:szCs w:val="20"/>
          <w:bdr w:val="none" w:sz="0" w:space="0" w:color="auto" w:frame="1"/>
        </w:rPr>
        <w:t>session-specific data is retrieved for the client and is used to populate Session Collection for current request.</w:t>
      </w:r>
    </w:p>
    <w:p w:rsidR="00CB374F" w:rsidRPr="004427F2" w:rsidRDefault="00CB374F" w:rsidP="00CB374F">
      <w:pPr>
        <w:shd w:val="clear" w:color="auto" w:fill="F6F4EF"/>
        <w:spacing w:after="0" w:line="240" w:lineRule="auto"/>
        <w:textAlignment w:val="baseline"/>
        <w:rPr>
          <w:rFonts w:ascii="Arial" w:eastAsia="Times New Roman" w:hAnsi="Arial" w:cs="Arial"/>
          <w:color w:val="222222"/>
          <w:sz w:val="20"/>
          <w:szCs w:val="20"/>
        </w:rPr>
      </w:pPr>
    </w:p>
    <w:p w:rsidR="004F5C7B" w:rsidRPr="004427F2" w:rsidRDefault="00CB374F" w:rsidP="00CB374F">
      <w:pPr>
        <w:shd w:val="clear" w:color="auto" w:fill="F6F4EF"/>
        <w:spacing w:after="0" w:line="240" w:lineRule="auto"/>
        <w:textAlignment w:val="baseline"/>
        <w:rPr>
          <w:rFonts w:ascii="Arial" w:eastAsia="Times New Roman" w:hAnsi="Arial" w:cs="Arial"/>
          <w:b/>
          <w:bCs/>
          <w:color w:val="222222"/>
          <w:sz w:val="20"/>
          <w:szCs w:val="20"/>
          <w:bdr w:val="none" w:sz="0" w:space="0" w:color="auto" w:frame="1"/>
        </w:rPr>
      </w:pPr>
      <w:r w:rsidRPr="004427F2">
        <w:rPr>
          <w:rFonts w:ascii="Arial" w:eastAsia="Times New Roman" w:hAnsi="Arial" w:cs="Arial"/>
          <w:b/>
          <w:bCs/>
          <w:color w:val="222222"/>
          <w:sz w:val="20"/>
          <w:szCs w:val="20"/>
          <w:bdr w:val="none" w:sz="0" w:space="0" w:color="auto" w:frame="1"/>
        </w:rPr>
        <w:t>Application_PreRequestHandlerExecute()</w:t>
      </w:r>
    </w:p>
    <w:p w:rsidR="00CB374F" w:rsidRPr="004427F2" w:rsidRDefault="00CB374F" w:rsidP="004F5C7B">
      <w:pPr>
        <w:shd w:val="clear" w:color="auto" w:fill="F6F4EF"/>
        <w:spacing w:after="0" w:line="240" w:lineRule="auto"/>
        <w:ind w:firstLine="720"/>
        <w:textAlignment w:val="baseline"/>
        <w:rPr>
          <w:rFonts w:ascii="Arial" w:eastAsia="Times New Roman" w:hAnsi="Arial" w:cs="Arial"/>
          <w:color w:val="222222"/>
          <w:sz w:val="20"/>
          <w:szCs w:val="20"/>
        </w:rPr>
      </w:pPr>
      <w:r w:rsidRPr="004427F2">
        <w:rPr>
          <w:rFonts w:ascii="Arial" w:eastAsia="Times New Roman" w:hAnsi="Arial" w:cs="Arial"/>
          <w:color w:val="222222"/>
          <w:sz w:val="20"/>
          <w:szCs w:val="20"/>
          <w:bdr w:val="none" w:sz="0" w:space="0" w:color="auto" w:frame="1"/>
        </w:rPr>
        <w:t>This event called before the appropriate HTTP handler executes the request.</w:t>
      </w:r>
    </w:p>
    <w:p w:rsidR="004F5C7B" w:rsidRPr="004427F2" w:rsidRDefault="00CB374F" w:rsidP="00CB374F">
      <w:pPr>
        <w:shd w:val="clear" w:color="auto" w:fill="F6F4EF"/>
        <w:spacing w:after="0" w:line="240" w:lineRule="auto"/>
        <w:textAlignment w:val="baseline"/>
        <w:rPr>
          <w:rFonts w:ascii="Arial" w:eastAsia="Times New Roman" w:hAnsi="Arial" w:cs="Arial"/>
          <w:b/>
          <w:bCs/>
          <w:color w:val="222222"/>
          <w:sz w:val="20"/>
          <w:szCs w:val="20"/>
          <w:bdr w:val="none" w:sz="0" w:space="0" w:color="auto" w:frame="1"/>
        </w:rPr>
      </w:pPr>
      <w:r w:rsidRPr="004427F2">
        <w:rPr>
          <w:rFonts w:ascii="Arial" w:eastAsia="Times New Roman" w:hAnsi="Arial" w:cs="Arial"/>
          <w:b/>
          <w:bCs/>
          <w:color w:val="222222"/>
          <w:sz w:val="20"/>
          <w:szCs w:val="20"/>
          <w:bdr w:val="none" w:sz="0" w:space="0" w:color="auto" w:frame="1"/>
        </w:rPr>
        <w:t>Application_PostRequestHandlerExecute()</w:t>
      </w:r>
    </w:p>
    <w:p w:rsidR="00CB374F" w:rsidRPr="004427F2" w:rsidRDefault="00CB374F" w:rsidP="004F5C7B">
      <w:pPr>
        <w:shd w:val="clear" w:color="auto" w:fill="F6F4EF"/>
        <w:spacing w:after="0" w:line="240" w:lineRule="auto"/>
        <w:ind w:firstLine="720"/>
        <w:textAlignment w:val="baseline"/>
        <w:rPr>
          <w:rFonts w:ascii="Arial" w:eastAsia="Times New Roman" w:hAnsi="Arial" w:cs="Arial"/>
          <w:color w:val="222222"/>
          <w:sz w:val="20"/>
          <w:szCs w:val="20"/>
        </w:rPr>
      </w:pPr>
      <w:r w:rsidRPr="004427F2">
        <w:rPr>
          <w:rFonts w:ascii="Arial" w:eastAsia="Times New Roman" w:hAnsi="Arial" w:cs="Arial"/>
          <w:color w:val="222222"/>
          <w:sz w:val="20"/>
          <w:szCs w:val="20"/>
          <w:bdr w:val="none" w:sz="0" w:space="0" w:color="auto" w:frame="1"/>
        </w:rPr>
        <w:t>This event called just after the request is handled by its appropriate HTTP handler.</w:t>
      </w:r>
    </w:p>
    <w:p w:rsidR="004F5C7B" w:rsidRPr="004427F2" w:rsidRDefault="00CB374F" w:rsidP="00CB374F">
      <w:pPr>
        <w:shd w:val="clear" w:color="auto" w:fill="F6F4EF"/>
        <w:spacing w:after="0" w:line="240" w:lineRule="auto"/>
        <w:textAlignment w:val="baseline"/>
        <w:rPr>
          <w:rFonts w:ascii="Arial" w:eastAsia="Times New Roman" w:hAnsi="Arial" w:cs="Arial"/>
          <w:color w:val="222222"/>
          <w:sz w:val="20"/>
          <w:szCs w:val="20"/>
        </w:rPr>
      </w:pPr>
      <w:r w:rsidRPr="004427F2">
        <w:rPr>
          <w:rFonts w:ascii="Arial" w:eastAsia="Times New Roman" w:hAnsi="Arial" w:cs="Arial"/>
          <w:b/>
          <w:bCs/>
          <w:color w:val="222222"/>
          <w:sz w:val="20"/>
          <w:szCs w:val="20"/>
          <w:bdr w:val="none" w:sz="0" w:space="0" w:color="auto" w:frame="1"/>
        </w:rPr>
        <w:t>Application_ReleaseRequestState()</w:t>
      </w:r>
      <w:r w:rsidRPr="004427F2">
        <w:rPr>
          <w:rFonts w:ascii="Arial" w:eastAsia="Times New Roman" w:hAnsi="Arial" w:cs="Arial"/>
          <w:color w:val="222222"/>
          <w:sz w:val="20"/>
          <w:szCs w:val="20"/>
        </w:rPr>
        <w:t> </w:t>
      </w:r>
    </w:p>
    <w:p w:rsidR="00CB374F" w:rsidRPr="004427F2" w:rsidRDefault="00CB374F" w:rsidP="004F5C7B">
      <w:pPr>
        <w:shd w:val="clear" w:color="auto" w:fill="F6F4EF"/>
        <w:spacing w:after="0" w:line="240" w:lineRule="auto"/>
        <w:ind w:firstLine="720"/>
        <w:textAlignment w:val="baseline"/>
        <w:rPr>
          <w:rFonts w:ascii="Arial" w:eastAsia="Times New Roman" w:hAnsi="Arial" w:cs="Arial"/>
          <w:color w:val="222222"/>
          <w:sz w:val="20"/>
          <w:szCs w:val="20"/>
        </w:rPr>
      </w:pPr>
      <w:r w:rsidRPr="004427F2">
        <w:rPr>
          <w:rFonts w:ascii="Arial" w:eastAsia="Times New Roman" w:hAnsi="Arial" w:cs="Arial"/>
          <w:color w:val="222222"/>
          <w:sz w:val="20"/>
          <w:szCs w:val="20"/>
          <w:bdr w:val="none" w:sz="0" w:space="0" w:color="auto" w:frame="1"/>
        </w:rPr>
        <w:t>This event raised when session specific information is about to serialized from the session collection.</w:t>
      </w:r>
    </w:p>
    <w:p w:rsidR="004F5C7B" w:rsidRPr="004427F2" w:rsidRDefault="00CB374F" w:rsidP="00CB374F">
      <w:pPr>
        <w:shd w:val="clear" w:color="auto" w:fill="F6F4EF"/>
        <w:spacing w:after="0" w:line="240" w:lineRule="auto"/>
        <w:textAlignment w:val="baseline"/>
        <w:rPr>
          <w:rFonts w:ascii="Arial" w:eastAsia="Times New Roman" w:hAnsi="Arial" w:cs="Arial"/>
          <w:b/>
          <w:bCs/>
          <w:color w:val="222222"/>
          <w:sz w:val="20"/>
          <w:szCs w:val="20"/>
          <w:bdr w:val="none" w:sz="0" w:space="0" w:color="auto" w:frame="1"/>
        </w:rPr>
      </w:pPr>
      <w:r w:rsidRPr="004427F2">
        <w:rPr>
          <w:rFonts w:ascii="Arial" w:eastAsia="Times New Roman" w:hAnsi="Arial" w:cs="Arial"/>
          <w:b/>
          <w:bCs/>
          <w:color w:val="222222"/>
          <w:sz w:val="20"/>
          <w:szCs w:val="20"/>
          <w:bdr w:val="none" w:sz="0" w:space="0" w:color="auto" w:frame="1"/>
        </w:rPr>
        <w:t>Application_UpdateRequestCache()</w:t>
      </w:r>
    </w:p>
    <w:p w:rsidR="00CB374F" w:rsidRPr="004427F2" w:rsidRDefault="00CB374F" w:rsidP="004F5C7B">
      <w:pPr>
        <w:shd w:val="clear" w:color="auto" w:fill="F6F4EF"/>
        <w:spacing w:after="0" w:line="240" w:lineRule="auto"/>
        <w:ind w:firstLine="720"/>
        <w:textAlignment w:val="baseline"/>
        <w:rPr>
          <w:rFonts w:ascii="Arial" w:eastAsia="Times New Roman" w:hAnsi="Arial" w:cs="Arial"/>
          <w:color w:val="222222"/>
          <w:sz w:val="20"/>
          <w:szCs w:val="20"/>
        </w:rPr>
      </w:pPr>
      <w:r w:rsidRPr="004427F2">
        <w:rPr>
          <w:rFonts w:ascii="Arial" w:eastAsia="Times New Roman" w:hAnsi="Arial" w:cs="Arial"/>
          <w:color w:val="222222"/>
          <w:sz w:val="20"/>
          <w:szCs w:val="20"/>
          <w:bdr w:val="none" w:sz="0" w:space="0" w:color="auto" w:frame="1"/>
        </w:rPr>
        <w:t>This event raised just before information is added to output cache of the page.</w:t>
      </w:r>
    </w:p>
    <w:p w:rsidR="004F5C7B" w:rsidRPr="004427F2" w:rsidRDefault="00CB374F" w:rsidP="00CB374F">
      <w:pPr>
        <w:shd w:val="clear" w:color="auto" w:fill="F6F4EF"/>
        <w:spacing w:after="0" w:line="240" w:lineRule="auto"/>
        <w:textAlignment w:val="baseline"/>
        <w:rPr>
          <w:rFonts w:ascii="Arial" w:eastAsia="Times New Roman" w:hAnsi="Arial" w:cs="Arial"/>
          <w:color w:val="222222"/>
          <w:sz w:val="20"/>
          <w:szCs w:val="20"/>
        </w:rPr>
      </w:pPr>
      <w:r w:rsidRPr="004427F2">
        <w:rPr>
          <w:rFonts w:ascii="Arial" w:eastAsia="Times New Roman" w:hAnsi="Arial" w:cs="Arial"/>
          <w:b/>
          <w:bCs/>
          <w:color w:val="222222"/>
          <w:sz w:val="20"/>
          <w:szCs w:val="20"/>
          <w:bdr w:val="none" w:sz="0" w:space="0" w:color="auto" w:frame="1"/>
        </w:rPr>
        <w:t>Application_EndRequest()</w:t>
      </w:r>
      <w:r w:rsidRPr="004427F2">
        <w:rPr>
          <w:rFonts w:ascii="Arial" w:eastAsia="Times New Roman" w:hAnsi="Arial" w:cs="Arial"/>
          <w:color w:val="222222"/>
          <w:sz w:val="20"/>
          <w:szCs w:val="20"/>
        </w:rPr>
        <w:t> </w:t>
      </w:r>
    </w:p>
    <w:p w:rsidR="00CB374F" w:rsidRPr="004427F2" w:rsidRDefault="00CB374F" w:rsidP="004F5C7B">
      <w:pPr>
        <w:shd w:val="clear" w:color="auto" w:fill="F6F4EF"/>
        <w:spacing w:after="0" w:line="240" w:lineRule="auto"/>
        <w:ind w:firstLine="720"/>
        <w:textAlignment w:val="baseline"/>
        <w:rPr>
          <w:rFonts w:ascii="Arial" w:eastAsia="Times New Roman" w:hAnsi="Arial" w:cs="Arial"/>
          <w:color w:val="222222"/>
          <w:sz w:val="20"/>
          <w:szCs w:val="20"/>
        </w:rPr>
      </w:pPr>
      <w:r w:rsidRPr="004427F2">
        <w:rPr>
          <w:rFonts w:ascii="Arial" w:eastAsia="Times New Roman" w:hAnsi="Arial" w:cs="Arial"/>
          <w:color w:val="222222"/>
          <w:sz w:val="20"/>
          <w:szCs w:val="20"/>
          <w:bdr w:val="none" w:sz="0" w:space="0" w:color="auto" w:frame="1"/>
        </w:rPr>
        <w:t>This event raised at the end of each request right before the objects released. </w:t>
      </w:r>
    </w:p>
    <w:p w:rsidR="004F5C7B" w:rsidRPr="004427F2" w:rsidRDefault="004F5C7B" w:rsidP="00CB374F">
      <w:pPr>
        <w:shd w:val="clear" w:color="auto" w:fill="F6F4EF"/>
        <w:spacing w:after="0" w:line="240" w:lineRule="auto"/>
        <w:textAlignment w:val="baseline"/>
        <w:rPr>
          <w:rFonts w:ascii="Arial" w:eastAsia="Times New Roman" w:hAnsi="Arial" w:cs="Arial"/>
          <w:color w:val="222222"/>
          <w:sz w:val="20"/>
          <w:szCs w:val="20"/>
          <w:bdr w:val="none" w:sz="0" w:space="0" w:color="auto" w:frame="1"/>
        </w:rPr>
      </w:pPr>
    </w:p>
    <w:p w:rsidR="00CB374F" w:rsidRPr="004427F2" w:rsidRDefault="00CB374F" w:rsidP="00CB374F">
      <w:pPr>
        <w:shd w:val="clear" w:color="auto" w:fill="F6F4EF"/>
        <w:spacing w:after="0" w:line="240" w:lineRule="auto"/>
        <w:textAlignment w:val="baseline"/>
        <w:rPr>
          <w:rFonts w:ascii="Arial" w:eastAsia="Times New Roman" w:hAnsi="Arial" w:cs="Arial"/>
          <w:color w:val="222222"/>
          <w:sz w:val="20"/>
          <w:szCs w:val="20"/>
        </w:rPr>
      </w:pPr>
      <w:r w:rsidRPr="004427F2">
        <w:rPr>
          <w:rFonts w:ascii="Arial" w:eastAsia="Times New Roman" w:hAnsi="Arial" w:cs="Arial"/>
          <w:color w:val="222222"/>
          <w:sz w:val="20"/>
          <w:szCs w:val="20"/>
          <w:bdr w:val="none" w:sz="0" w:space="0" w:color="auto" w:frame="1"/>
        </w:rPr>
        <w:t>Now we will see</w:t>
      </w:r>
    </w:p>
    <w:p w:rsidR="00CB374F" w:rsidRPr="004427F2" w:rsidRDefault="00CB374F" w:rsidP="00CB374F">
      <w:pPr>
        <w:shd w:val="clear" w:color="auto" w:fill="F6F4EF"/>
        <w:spacing w:after="0" w:line="240" w:lineRule="auto"/>
        <w:textAlignment w:val="baseline"/>
        <w:rPr>
          <w:rFonts w:ascii="Arial" w:eastAsia="Times New Roman" w:hAnsi="Arial" w:cs="Arial"/>
          <w:color w:val="B45F06"/>
          <w:sz w:val="20"/>
          <w:szCs w:val="20"/>
        </w:rPr>
      </w:pPr>
      <w:r w:rsidRPr="004427F2">
        <w:rPr>
          <w:rFonts w:ascii="Arial" w:eastAsia="Times New Roman" w:hAnsi="Arial" w:cs="Arial"/>
          <w:b/>
          <w:bCs/>
          <w:color w:val="B45F06"/>
          <w:sz w:val="20"/>
          <w:szCs w:val="20"/>
          <w:bdr w:val="none" w:sz="0" w:space="0" w:color="auto" w:frame="1"/>
        </w:rPr>
        <w:t>Events which are not fired for every request</w:t>
      </w:r>
    </w:p>
    <w:p w:rsidR="00CB374F" w:rsidRPr="004427F2" w:rsidRDefault="00CB374F" w:rsidP="00CB374F">
      <w:pPr>
        <w:shd w:val="clear" w:color="auto" w:fill="F6F4EF"/>
        <w:spacing w:after="0" w:line="240" w:lineRule="auto"/>
        <w:textAlignment w:val="baseline"/>
        <w:rPr>
          <w:rFonts w:ascii="Arial" w:eastAsia="Times New Roman" w:hAnsi="Arial" w:cs="Arial"/>
          <w:color w:val="222222"/>
          <w:sz w:val="20"/>
          <w:szCs w:val="20"/>
        </w:rPr>
      </w:pPr>
    </w:p>
    <w:p w:rsidR="004F5C7B" w:rsidRPr="004427F2" w:rsidRDefault="00CB374F" w:rsidP="00CB374F">
      <w:pPr>
        <w:shd w:val="clear" w:color="auto" w:fill="F6F4EF"/>
        <w:spacing w:after="0" w:line="240" w:lineRule="auto"/>
        <w:textAlignment w:val="baseline"/>
        <w:rPr>
          <w:rFonts w:ascii="Arial" w:eastAsia="Times New Roman" w:hAnsi="Arial" w:cs="Arial"/>
          <w:b/>
          <w:bCs/>
          <w:color w:val="222222"/>
          <w:sz w:val="20"/>
          <w:szCs w:val="20"/>
          <w:bdr w:val="none" w:sz="0" w:space="0" w:color="auto" w:frame="1"/>
        </w:rPr>
      </w:pPr>
      <w:r w:rsidRPr="004427F2">
        <w:rPr>
          <w:rFonts w:ascii="Arial" w:eastAsia="Times New Roman" w:hAnsi="Arial" w:cs="Arial"/>
          <w:b/>
          <w:bCs/>
          <w:color w:val="222222"/>
          <w:sz w:val="20"/>
          <w:szCs w:val="20"/>
          <w:bdr w:val="none" w:sz="0" w:space="0" w:color="auto" w:frame="1"/>
        </w:rPr>
        <w:t>Application_Start()</w:t>
      </w:r>
    </w:p>
    <w:p w:rsidR="00CB374F" w:rsidRPr="004427F2" w:rsidRDefault="00CB374F" w:rsidP="004F5C7B">
      <w:pPr>
        <w:shd w:val="clear" w:color="auto" w:fill="F6F4EF"/>
        <w:spacing w:after="0" w:line="240" w:lineRule="auto"/>
        <w:ind w:firstLine="720"/>
        <w:textAlignment w:val="baseline"/>
        <w:rPr>
          <w:rFonts w:ascii="Arial" w:eastAsia="Times New Roman" w:hAnsi="Arial" w:cs="Arial"/>
          <w:color w:val="222222"/>
          <w:sz w:val="20"/>
          <w:szCs w:val="20"/>
        </w:rPr>
      </w:pPr>
      <w:r w:rsidRPr="004427F2">
        <w:rPr>
          <w:rFonts w:ascii="Arial" w:eastAsia="Times New Roman" w:hAnsi="Arial" w:cs="Arial"/>
          <w:color w:val="222222"/>
          <w:sz w:val="20"/>
          <w:szCs w:val="20"/>
          <w:bdr w:val="none" w:sz="0" w:space="0" w:color="auto" w:frame="1"/>
        </w:rPr>
        <w:t>This event raised when the application starts up and application domain is created.</w:t>
      </w:r>
    </w:p>
    <w:p w:rsidR="004F5C7B" w:rsidRPr="004427F2" w:rsidRDefault="00CB374F" w:rsidP="00CB374F">
      <w:pPr>
        <w:shd w:val="clear" w:color="auto" w:fill="F6F4EF"/>
        <w:spacing w:after="0" w:line="240" w:lineRule="auto"/>
        <w:textAlignment w:val="baseline"/>
        <w:rPr>
          <w:rFonts w:ascii="Arial" w:eastAsia="Times New Roman" w:hAnsi="Arial" w:cs="Arial"/>
          <w:color w:val="222222"/>
          <w:sz w:val="20"/>
          <w:szCs w:val="20"/>
        </w:rPr>
      </w:pPr>
      <w:r w:rsidRPr="004427F2">
        <w:rPr>
          <w:rFonts w:ascii="Arial" w:eastAsia="Times New Roman" w:hAnsi="Arial" w:cs="Arial"/>
          <w:b/>
          <w:bCs/>
          <w:color w:val="222222"/>
          <w:sz w:val="20"/>
          <w:szCs w:val="20"/>
          <w:bdr w:val="none" w:sz="0" w:space="0" w:color="auto" w:frame="1"/>
        </w:rPr>
        <w:t>Session_Start()</w:t>
      </w:r>
    </w:p>
    <w:p w:rsidR="00CB374F" w:rsidRPr="004427F2" w:rsidRDefault="00CB374F" w:rsidP="004F5C7B">
      <w:pPr>
        <w:shd w:val="clear" w:color="auto" w:fill="F6F4EF"/>
        <w:spacing w:after="0" w:line="240" w:lineRule="auto"/>
        <w:ind w:firstLine="720"/>
        <w:textAlignment w:val="baseline"/>
        <w:rPr>
          <w:rFonts w:ascii="Arial" w:eastAsia="Times New Roman" w:hAnsi="Arial" w:cs="Arial"/>
          <w:color w:val="222222"/>
          <w:sz w:val="20"/>
          <w:szCs w:val="20"/>
        </w:rPr>
      </w:pPr>
      <w:r w:rsidRPr="004427F2">
        <w:rPr>
          <w:rFonts w:ascii="Arial" w:eastAsia="Times New Roman" w:hAnsi="Arial" w:cs="Arial"/>
          <w:color w:val="222222"/>
          <w:sz w:val="20"/>
          <w:szCs w:val="20"/>
          <w:bdr w:val="none" w:sz="0" w:space="0" w:color="auto" w:frame="1"/>
        </w:rPr>
        <w:lastRenderedPageBreak/>
        <w:t>This event raised for each time a new session begins, This is a good place to put code that is session-specific.</w:t>
      </w:r>
    </w:p>
    <w:p w:rsidR="004F5C7B" w:rsidRPr="004427F2" w:rsidRDefault="00CB374F" w:rsidP="00CB374F">
      <w:pPr>
        <w:shd w:val="clear" w:color="auto" w:fill="F6F4EF"/>
        <w:spacing w:after="0" w:line="240" w:lineRule="auto"/>
        <w:textAlignment w:val="baseline"/>
        <w:rPr>
          <w:rFonts w:ascii="Arial" w:eastAsia="Times New Roman" w:hAnsi="Arial" w:cs="Arial"/>
          <w:b/>
          <w:bCs/>
          <w:color w:val="222222"/>
          <w:sz w:val="20"/>
          <w:szCs w:val="20"/>
          <w:bdr w:val="none" w:sz="0" w:space="0" w:color="auto" w:frame="1"/>
        </w:rPr>
      </w:pPr>
      <w:r w:rsidRPr="004427F2">
        <w:rPr>
          <w:rFonts w:ascii="Arial" w:eastAsia="Times New Roman" w:hAnsi="Arial" w:cs="Arial"/>
          <w:b/>
          <w:bCs/>
          <w:color w:val="222222"/>
          <w:sz w:val="20"/>
          <w:szCs w:val="20"/>
          <w:bdr w:val="none" w:sz="0" w:space="0" w:color="auto" w:frame="1"/>
        </w:rPr>
        <w:t>Application_Error()</w:t>
      </w:r>
    </w:p>
    <w:p w:rsidR="00CB374F" w:rsidRPr="004427F2" w:rsidRDefault="00CB374F" w:rsidP="004F5C7B">
      <w:pPr>
        <w:shd w:val="clear" w:color="auto" w:fill="F6F4EF"/>
        <w:spacing w:after="0" w:line="240" w:lineRule="auto"/>
        <w:ind w:firstLine="720"/>
        <w:textAlignment w:val="baseline"/>
        <w:rPr>
          <w:rFonts w:ascii="Arial" w:eastAsia="Times New Roman" w:hAnsi="Arial" w:cs="Arial"/>
          <w:color w:val="222222"/>
          <w:sz w:val="20"/>
          <w:szCs w:val="20"/>
        </w:rPr>
      </w:pPr>
      <w:r w:rsidRPr="004427F2">
        <w:rPr>
          <w:rFonts w:ascii="Arial" w:eastAsia="Times New Roman" w:hAnsi="Arial" w:cs="Arial"/>
          <w:color w:val="222222"/>
          <w:sz w:val="20"/>
          <w:szCs w:val="20"/>
          <w:bdr w:val="none" w:sz="0" w:space="0" w:color="auto" w:frame="1"/>
        </w:rPr>
        <w:t>This event raised whenever an unhandled exception occurs in the application. This provides an opportunity to implement generic application-wide error handling.</w:t>
      </w:r>
    </w:p>
    <w:p w:rsidR="004F5C7B" w:rsidRPr="004427F2" w:rsidRDefault="00CB374F" w:rsidP="00CB374F">
      <w:pPr>
        <w:shd w:val="clear" w:color="auto" w:fill="F6F4EF"/>
        <w:spacing w:after="0" w:line="240" w:lineRule="auto"/>
        <w:textAlignment w:val="baseline"/>
        <w:rPr>
          <w:rFonts w:ascii="Arial" w:eastAsia="Times New Roman" w:hAnsi="Arial" w:cs="Arial"/>
          <w:b/>
          <w:bCs/>
          <w:color w:val="222222"/>
          <w:sz w:val="20"/>
          <w:szCs w:val="20"/>
          <w:bdr w:val="none" w:sz="0" w:space="0" w:color="auto" w:frame="1"/>
        </w:rPr>
      </w:pPr>
      <w:r w:rsidRPr="004427F2">
        <w:rPr>
          <w:rFonts w:ascii="Arial" w:eastAsia="Times New Roman" w:hAnsi="Arial" w:cs="Arial"/>
          <w:b/>
          <w:bCs/>
          <w:color w:val="222222"/>
          <w:sz w:val="20"/>
          <w:szCs w:val="20"/>
          <w:bdr w:val="none" w:sz="0" w:space="0" w:color="auto" w:frame="1"/>
        </w:rPr>
        <w:t>Session_End()</w:t>
      </w:r>
    </w:p>
    <w:p w:rsidR="00CB374F" w:rsidRPr="004427F2" w:rsidRDefault="00CB374F" w:rsidP="004F5C7B">
      <w:pPr>
        <w:shd w:val="clear" w:color="auto" w:fill="F6F4EF"/>
        <w:spacing w:after="0" w:line="240" w:lineRule="auto"/>
        <w:ind w:firstLine="720"/>
        <w:textAlignment w:val="baseline"/>
        <w:rPr>
          <w:rFonts w:ascii="Arial" w:eastAsia="Times New Roman" w:hAnsi="Arial" w:cs="Arial"/>
          <w:color w:val="222222"/>
          <w:sz w:val="20"/>
          <w:szCs w:val="20"/>
        </w:rPr>
      </w:pPr>
      <w:r w:rsidRPr="004427F2">
        <w:rPr>
          <w:rFonts w:ascii="Arial" w:eastAsia="Times New Roman" w:hAnsi="Arial" w:cs="Arial"/>
          <w:color w:val="222222"/>
          <w:sz w:val="20"/>
          <w:szCs w:val="20"/>
          <w:bdr w:val="none" w:sz="0" w:space="0" w:color="auto" w:frame="1"/>
        </w:rPr>
        <w:t>This event called when session of user ends.</w:t>
      </w:r>
    </w:p>
    <w:p w:rsidR="004F5C7B" w:rsidRPr="004427F2" w:rsidRDefault="00CB374F" w:rsidP="00CB374F">
      <w:pPr>
        <w:shd w:val="clear" w:color="auto" w:fill="F6F4EF"/>
        <w:spacing w:after="0" w:line="240" w:lineRule="auto"/>
        <w:textAlignment w:val="baseline"/>
        <w:rPr>
          <w:rFonts w:ascii="Arial" w:eastAsia="Times New Roman" w:hAnsi="Arial" w:cs="Arial"/>
          <w:b/>
          <w:bCs/>
          <w:color w:val="222222"/>
          <w:sz w:val="20"/>
          <w:szCs w:val="20"/>
          <w:bdr w:val="none" w:sz="0" w:space="0" w:color="auto" w:frame="1"/>
        </w:rPr>
      </w:pPr>
      <w:r w:rsidRPr="004427F2">
        <w:rPr>
          <w:rFonts w:ascii="Arial" w:eastAsia="Times New Roman" w:hAnsi="Arial" w:cs="Arial"/>
          <w:b/>
          <w:bCs/>
          <w:color w:val="222222"/>
          <w:sz w:val="20"/>
          <w:szCs w:val="20"/>
          <w:bdr w:val="none" w:sz="0" w:space="0" w:color="auto" w:frame="1"/>
        </w:rPr>
        <w:t>Application_End()</w:t>
      </w:r>
    </w:p>
    <w:p w:rsidR="00CB374F" w:rsidRPr="004427F2" w:rsidRDefault="00CB374F" w:rsidP="004F5C7B">
      <w:pPr>
        <w:shd w:val="clear" w:color="auto" w:fill="F6F4EF"/>
        <w:spacing w:after="0" w:line="240" w:lineRule="auto"/>
        <w:ind w:firstLine="720"/>
        <w:textAlignment w:val="baseline"/>
        <w:rPr>
          <w:rFonts w:ascii="Arial" w:eastAsia="Times New Roman" w:hAnsi="Arial" w:cs="Arial"/>
          <w:color w:val="222222"/>
          <w:sz w:val="20"/>
          <w:szCs w:val="20"/>
        </w:rPr>
      </w:pPr>
      <w:r w:rsidRPr="004427F2">
        <w:rPr>
          <w:rFonts w:ascii="Arial" w:eastAsia="Times New Roman" w:hAnsi="Arial" w:cs="Arial"/>
          <w:color w:val="222222"/>
          <w:sz w:val="20"/>
          <w:szCs w:val="20"/>
          <w:bdr w:val="none" w:sz="0" w:space="0" w:color="auto" w:frame="1"/>
        </w:rPr>
        <w:t>This event raised just before when web application ends.</w:t>
      </w:r>
    </w:p>
    <w:p w:rsidR="004F5C7B" w:rsidRPr="004427F2" w:rsidRDefault="00CB374F" w:rsidP="00CB374F">
      <w:pPr>
        <w:shd w:val="clear" w:color="auto" w:fill="F6F4EF"/>
        <w:spacing w:after="0" w:line="240" w:lineRule="auto"/>
        <w:textAlignment w:val="baseline"/>
        <w:rPr>
          <w:rFonts w:ascii="Arial" w:eastAsia="Times New Roman" w:hAnsi="Arial" w:cs="Arial"/>
          <w:b/>
          <w:bCs/>
          <w:color w:val="222222"/>
          <w:sz w:val="20"/>
          <w:szCs w:val="20"/>
          <w:bdr w:val="none" w:sz="0" w:space="0" w:color="auto" w:frame="1"/>
        </w:rPr>
      </w:pPr>
      <w:r w:rsidRPr="004427F2">
        <w:rPr>
          <w:rFonts w:ascii="Arial" w:eastAsia="Times New Roman" w:hAnsi="Arial" w:cs="Arial"/>
          <w:b/>
          <w:bCs/>
          <w:color w:val="222222"/>
          <w:sz w:val="20"/>
          <w:szCs w:val="20"/>
          <w:bdr w:val="none" w:sz="0" w:space="0" w:color="auto" w:frame="1"/>
        </w:rPr>
        <w:t>Application_Disposed()</w:t>
      </w:r>
    </w:p>
    <w:p w:rsidR="00CB374F" w:rsidRPr="004427F2" w:rsidRDefault="00CB374F" w:rsidP="004F5C7B">
      <w:pPr>
        <w:shd w:val="clear" w:color="auto" w:fill="F6F4EF"/>
        <w:spacing w:after="0" w:line="240" w:lineRule="auto"/>
        <w:ind w:firstLine="720"/>
        <w:textAlignment w:val="baseline"/>
        <w:rPr>
          <w:rFonts w:ascii="Arial" w:eastAsia="Times New Roman" w:hAnsi="Arial" w:cs="Arial"/>
          <w:color w:val="222222"/>
          <w:sz w:val="20"/>
          <w:szCs w:val="20"/>
          <w:bdr w:val="none" w:sz="0" w:space="0" w:color="auto" w:frame="1"/>
        </w:rPr>
      </w:pPr>
      <w:r w:rsidRPr="004427F2">
        <w:rPr>
          <w:rFonts w:ascii="Arial" w:eastAsia="Times New Roman" w:hAnsi="Arial" w:cs="Arial"/>
          <w:color w:val="222222"/>
          <w:sz w:val="20"/>
          <w:szCs w:val="20"/>
          <w:bdr w:val="none" w:sz="0" w:space="0" w:color="auto" w:frame="1"/>
        </w:rPr>
        <w:t>This event fired after the web application is destroyed and this event is used to reclaim the memory it occupies.</w:t>
      </w:r>
    </w:p>
    <w:p w:rsidR="003A3E33" w:rsidRPr="004427F2" w:rsidRDefault="003A3E33" w:rsidP="003A3E33">
      <w:pPr>
        <w:shd w:val="clear" w:color="auto" w:fill="F6F4EF"/>
        <w:spacing w:after="0" w:line="240" w:lineRule="auto"/>
        <w:textAlignment w:val="baseline"/>
        <w:rPr>
          <w:rFonts w:ascii="Arial" w:eastAsia="Times New Roman" w:hAnsi="Arial" w:cs="Arial"/>
          <w:color w:val="222222"/>
          <w:sz w:val="20"/>
          <w:szCs w:val="20"/>
          <w:bdr w:val="none" w:sz="0" w:space="0" w:color="auto" w:frame="1"/>
        </w:rPr>
      </w:pPr>
    </w:p>
    <w:p w:rsidR="00BC2E92" w:rsidRDefault="00BC2E92" w:rsidP="003A3E33">
      <w:pPr>
        <w:shd w:val="clear" w:color="auto" w:fill="F6F4EF"/>
        <w:spacing w:after="0" w:line="240" w:lineRule="auto"/>
        <w:textAlignment w:val="baseline"/>
        <w:rPr>
          <w:rFonts w:ascii="Arial" w:eastAsia="Times New Roman" w:hAnsi="Arial" w:cs="Arial"/>
          <w:b/>
          <w:color w:val="222222"/>
          <w:sz w:val="20"/>
          <w:szCs w:val="20"/>
          <w:bdr w:val="none" w:sz="0" w:space="0" w:color="auto" w:frame="1"/>
        </w:rPr>
      </w:pPr>
    </w:p>
    <w:p w:rsidR="00BC2E92" w:rsidRDefault="00BC2E92" w:rsidP="003A3E33">
      <w:pPr>
        <w:shd w:val="clear" w:color="auto" w:fill="F6F4EF"/>
        <w:spacing w:after="0" w:line="240" w:lineRule="auto"/>
        <w:textAlignment w:val="baseline"/>
        <w:rPr>
          <w:rFonts w:ascii="Arial" w:eastAsia="Times New Roman" w:hAnsi="Arial" w:cs="Arial"/>
          <w:b/>
          <w:color w:val="222222"/>
          <w:sz w:val="20"/>
          <w:szCs w:val="20"/>
          <w:bdr w:val="none" w:sz="0" w:space="0" w:color="auto" w:frame="1"/>
        </w:rPr>
      </w:pPr>
    </w:p>
    <w:p w:rsidR="003A3E33" w:rsidRPr="00BC2E92" w:rsidRDefault="003A3E33" w:rsidP="003A3E33">
      <w:pPr>
        <w:shd w:val="clear" w:color="auto" w:fill="F6F4EF"/>
        <w:spacing w:after="0" w:line="240" w:lineRule="auto"/>
        <w:textAlignment w:val="baseline"/>
        <w:rPr>
          <w:rFonts w:ascii="Arial" w:eastAsia="Times New Roman" w:hAnsi="Arial" w:cs="Arial"/>
          <w:b/>
          <w:color w:val="222222"/>
          <w:sz w:val="20"/>
          <w:szCs w:val="20"/>
          <w:bdr w:val="none" w:sz="0" w:space="0" w:color="auto" w:frame="1"/>
        </w:rPr>
      </w:pPr>
      <w:r w:rsidRPr="00BC2E92">
        <w:rPr>
          <w:rFonts w:ascii="Arial" w:eastAsia="Times New Roman" w:hAnsi="Arial" w:cs="Arial"/>
          <w:b/>
          <w:color w:val="222222"/>
          <w:sz w:val="20"/>
          <w:szCs w:val="20"/>
          <w:bdr w:val="none" w:sz="0" w:space="0" w:color="auto" w:frame="1"/>
        </w:rPr>
        <w:t>Que – 25 What is Master Page in asp.net?</w:t>
      </w:r>
    </w:p>
    <w:p w:rsidR="003A3E33" w:rsidRPr="004427F2" w:rsidRDefault="003A3E33" w:rsidP="003A3E33">
      <w:pPr>
        <w:shd w:val="clear" w:color="auto" w:fill="F6F4EF"/>
        <w:spacing w:after="0" w:line="240" w:lineRule="auto"/>
        <w:textAlignment w:val="baseline"/>
        <w:rPr>
          <w:rFonts w:ascii="Arial" w:eastAsia="Times New Roman" w:hAnsi="Arial" w:cs="Arial"/>
          <w:color w:val="222222"/>
          <w:sz w:val="20"/>
          <w:szCs w:val="20"/>
          <w:bdr w:val="none" w:sz="0" w:space="0" w:color="auto" w:frame="1"/>
        </w:rPr>
      </w:pPr>
      <w:r w:rsidRPr="004427F2">
        <w:rPr>
          <w:rFonts w:ascii="Arial" w:eastAsia="Times New Roman" w:hAnsi="Arial" w:cs="Arial"/>
          <w:color w:val="222222"/>
          <w:sz w:val="20"/>
          <w:szCs w:val="20"/>
          <w:bdr w:val="none" w:sz="0" w:space="0" w:color="auto" w:frame="1"/>
        </w:rPr>
        <w:t>Ans:</w:t>
      </w:r>
    </w:p>
    <w:p w:rsidR="00BC2E92" w:rsidRDefault="003A3E33" w:rsidP="003A3E33">
      <w:pPr>
        <w:shd w:val="clear" w:color="auto" w:fill="F6F4EF"/>
        <w:spacing w:after="0" w:line="240" w:lineRule="auto"/>
        <w:textAlignment w:val="baseline"/>
        <w:rPr>
          <w:rFonts w:ascii="Arial" w:eastAsia="Times New Roman" w:hAnsi="Arial" w:cs="Arial"/>
          <w:color w:val="222222"/>
          <w:sz w:val="20"/>
          <w:szCs w:val="20"/>
          <w:bdr w:val="none" w:sz="0" w:space="0" w:color="auto" w:frame="1"/>
        </w:rPr>
      </w:pPr>
      <w:r w:rsidRPr="004427F2">
        <w:rPr>
          <w:rFonts w:ascii="Arial" w:eastAsia="Times New Roman" w:hAnsi="Arial" w:cs="Arial"/>
          <w:color w:val="222222"/>
          <w:sz w:val="20"/>
          <w:szCs w:val="20"/>
          <w:bdr w:val="none" w:sz="0" w:space="0" w:color="auto" w:frame="1"/>
        </w:rPr>
        <w:tab/>
      </w:r>
    </w:p>
    <w:p w:rsidR="003A3E33" w:rsidRPr="004427F2" w:rsidRDefault="003A3E33" w:rsidP="003A3E33">
      <w:pPr>
        <w:shd w:val="clear" w:color="auto" w:fill="F6F4EF"/>
        <w:spacing w:after="0" w:line="240" w:lineRule="auto"/>
        <w:textAlignment w:val="baseline"/>
        <w:rPr>
          <w:rFonts w:ascii="Arial" w:eastAsia="Times New Roman" w:hAnsi="Arial" w:cs="Arial"/>
          <w:color w:val="222222"/>
          <w:sz w:val="20"/>
          <w:szCs w:val="20"/>
          <w:bdr w:val="none" w:sz="0" w:space="0" w:color="auto" w:frame="1"/>
        </w:rPr>
      </w:pPr>
      <w:r w:rsidRPr="004427F2">
        <w:rPr>
          <w:rFonts w:ascii="Arial" w:eastAsia="Times New Roman" w:hAnsi="Arial" w:cs="Arial"/>
          <w:color w:val="222222"/>
          <w:sz w:val="20"/>
          <w:szCs w:val="20"/>
          <w:bdr w:val="none" w:sz="0" w:space="0" w:color="auto" w:frame="1"/>
        </w:rPr>
        <w:t>In Web site development with </w:t>
      </w:r>
      <w:hyperlink r:id="rId28" w:history="1">
        <w:r w:rsidRPr="004427F2">
          <w:rPr>
            <w:rFonts w:ascii="Arial" w:eastAsia="Times New Roman" w:hAnsi="Arial" w:cs="Arial"/>
            <w:color w:val="222222"/>
            <w:sz w:val="20"/>
            <w:szCs w:val="20"/>
          </w:rPr>
          <w:t>ASP.NET</w:t>
        </w:r>
      </w:hyperlink>
      <w:r w:rsidRPr="004427F2">
        <w:rPr>
          <w:rFonts w:ascii="Arial" w:eastAsia="Times New Roman" w:hAnsi="Arial" w:cs="Arial"/>
          <w:color w:val="222222"/>
          <w:sz w:val="20"/>
          <w:szCs w:val="20"/>
          <w:bdr w:val="none" w:sz="0" w:space="0" w:color="auto" w:frame="1"/>
        </w:rPr>
        <w:t>, the master page is a feature that enables you to define common structure and interface markup elements for your </w:t>
      </w:r>
      <w:hyperlink r:id="rId29" w:history="1">
        <w:r w:rsidRPr="004427F2">
          <w:rPr>
            <w:rFonts w:ascii="Arial" w:eastAsia="Times New Roman" w:hAnsi="Arial" w:cs="Arial"/>
            <w:color w:val="222222"/>
            <w:sz w:val="20"/>
            <w:szCs w:val="20"/>
          </w:rPr>
          <w:t>Web site</w:t>
        </w:r>
      </w:hyperlink>
      <w:r w:rsidRPr="004427F2">
        <w:rPr>
          <w:rFonts w:ascii="Arial" w:eastAsia="Times New Roman" w:hAnsi="Arial" w:cs="Arial"/>
          <w:color w:val="222222"/>
          <w:sz w:val="20"/>
          <w:szCs w:val="20"/>
          <w:bdr w:val="none" w:sz="0" w:space="0" w:color="auto" w:frame="1"/>
        </w:rPr>
        <w:t>, including </w:t>
      </w:r>
      <w:hyperlink r:id="rId30" w:history="1">
        <w:r w:rsidRPr="004427F2">
          <w:rPr>
            <w:rFonts w:ascii="Arial" w:eastAsia="Times New Roman" w:hAnsi="Arial" w:cs="Arial"/>
            <w:color w:val="222222"/>
            <w:sz w:val="20"/>
            <w:szCs w:val="20"/>
          </w:rPr>
          <w:t>headers</w:t>
        </w:r>
      </w:hyperlink>
      <w:r w:rsidRPr="004427F2">
        <w:rPr>
          <w:rFonts w:ascii="Arial" w:eastAsia="Times New Roman" w:hAnsi="Arial" w:cs="Arial"/>
          <w:color w:val="222222"/>
          <w:sz w:val="20"/>
          <w:szCs w:val="20"/>
          <w:bdr w:val="none" w:sz="0" w:space="0" w:color="auto" w:frame="1"/>
        </w:rPr>
        <w:t>, </w:t>
      </w:r>
      <w:hyperlink r:id="rId31" w:history="1">
        <w:r w:rsidRPr="004427F2">
          <w:rPr>
            <w:rFonts w:ascii="Arial" w:eastAsia="Times New Roman" w:hAnsi="Arial" w:cs="Arial"/>
            <w:color w:val="222222"/>
            <w:sz w:val="20"/>
            <w:szCs w:val="20"/>
          </w:rPr>
          <w:t>footers</w:t>
        </w:r>
      </w:hyperlink>
      <w:r w:rsidRPr="004427F2">
        <w:rPr>
          <w:rFonts w:ascii="Arial" w:eastAsia="Times New Roman" w:hAnsi="Arial" w:cs="Arial"/>
          <w:color w:val="222222"/>
          <w:sz w:val="20"/>
          <w:szCs w:val="20"/>
          <w:bdr w:val="none" w:sz="0" w:space="0" w:color="auto" w:frame="1"/>
        </w:rPr>
        <w:t>, style definitions, or navigation bars. The master page can be shared by any of the pages in your Web site, called the </w:t>
      </w:r>
      <w:hyperlink r:id="rId32" w:history="1">
        <w:r w:rsidRPr="004427F2">
          <w:rPr>
            <w:rFonts w:ascii="Arial" w:eastAsia="Times New Roman" w:hAnsi="Arial" w:cs="Arial"/>
            <w:color w:val="222222"/>
            <w:sz w:val="20"/>
            <w:szCs w:val="20"/>
          </w:rPr>
          <w:t>Content Page</w:t>
        </w:r>
      </w:hyperlink>
      <w:r w:rsidRPr="004427F2">
        <w:rPr>
          <w:rFonts w:ascii="Arial" w:eastAsia="Times New Roman" w:hAnsi="Arial" w:cs="Arial"/>
          <w:color w:val="222222"/>
          <w:sz w:val="20"/>
          <w:szCs w:val="20"/>
          <w:bdr w:val="none" w:sz="0" w:space="0" w:color="auto" w:frame="1"/>
        </w:rPr>
        <w:t>, and removes need to duplicate code for shared elements within your Web site.</w:t>
      </w:r>
    </w:p>
    <w:p w:rsidR="00CE3DD5" w:rsidRPr="004427F2" w:rsidRDefault="00CE3DD5" w:rsidP="003A3E33">
      <w:pPr>
        <w:shd w:val="clear" w:color="auto" w:fill="F6F4EF"/>
        <w:spacing w:after="0" w:line="240" w:lineRule="auto"/>
        <w:textAlignment w:val="baseline"/>
        <w:rPr>
          <w:rFonts w:ascii="Arial" w:eastAsia="Times New Roman" w:hAnsi="Arial" w:cs="Arial"/>
          <w:color w:val="222222"/>
          <w:sz w:val="20"/>
          <w:szCs w:val="20"/>
          <w:bdr w:val="none" w:sz="0" w:space="0" w:color="auto" w:frame="1"/>
        </w:rPr>
      </w:pPr>
      <w:r w:rsidRPr="004427F2">
        <w:rPr>
          <w:rFonts w:ascii="Arial" w:eastAsia="Times New Roman" w:hAnsi="Arial" w:cs="Arial"/>
          <w:color w:val="222222"/>
          <w:sz w:val="20"/>
          <w:szCs w:val="20"/>
          <w:bdr w:val="none" w:sz="0" w:space="0" w:color="auto" w:frame="1"/>
        </w:rPr>
        <w:tab/>
        <w:t>The master page defines placeholders for the content, which can be overridden by content page. The output result is a combination of the master page and the content page. The content page contains the content you want to display.</w:t>
      </w:r>
    </w:p>
    <w:p w:rsidR="005B5EB3" w:rsidRPr="004427F2" w:rsidRDefault="005B5EB3" w:rsidP="003A3E33">
      <w:pPr>
        <w:shd w:val="clear" w:color="auto" w:fill="F6F4EF"/>
        <w:spacing w:after="0" w:line="240" w:lineRule="auto"/>
        <w:textAlignment w:val="baseline"/>
        <w:rPr>
          <w:rFonts w:ascii="Arial" w:eastAsia="Times New Roman" w:hAnsi="Arial" w:cs="Arial"/>
          <w:color w:val="222222"/>
          <w:sz w:val="20"/>
          <w:szCs w:val="20"/>
          <w:bdr w:val="none" w:sz="0" w:space="0" w:color="auto" w:frame="1"/>
        </w:rPr>
      </w:pPr>
    </w:p>
    <w:p w:rsidR="005B5EB3" w:rsidRPr="004427F2" w:rsidRDefault="005B5EB3" w:rsidP="003A3E33">
      <w:pPr>
        <w:shd w:val="clear" w:color="auto" w:fill="F6F4EF"/>
        <w:spacing w:after="0" w:line="240" w:lineRule="auto"/>
        <w:textAlignment w:val="baseline"/>
        <w:rPr>
          <w:rFonts w:ascii="Arial" w:eastAsia="Times New Roman" w:hAnsi="Arial" w:cs="Arial"/>
          <w:b/>
          <w:color w:val="222222"/>
          <w:sz w:val="20"/>
          <w:szCs w:val="20"/>
          <w:bdr w:val="none" w:sz="0" w:space="0" w:color="auto" w:frame="1"/>
        </w:rPr>
      </w:pPr>
      <w:r w:rsidRPr="004427F2">
        <w:rPr>
          <w:rFonts w:ascii="Arial" w:eastAsia="Times New Roman" w:hAnsi="Arial" w:cs="Arial"/>
          <w:b/>
          <w:color w:val="222222"/>
          <w:sz w:val="20"/>
          <w:szCs w:val="20"/>
          <w:bdr w:val="none" w:sz="0" w:space="0" w:color="auto" w:frame="1"/>
        </w:rPr>
        <w:t>Characteristics:</w:t>
      </w:r>
    </w:p>
    <w:p w:rsidR="005B5EB3" w:rsidRPr="004427F2" w:rsidRDefault="005B5EB3" w:rsidP="005B5EB3">
      <w:pPr>
        <w:pStyle w:val="ListParagraph"/>
        <w:numPr>
          <w:ilvl w:val="1"/>
          <w:numId w:val="17"/>
        </w:numPr>
        <w:shd w:val="clear" w:color="auto" w:fill="F6F4EF"/>
        <w:textAlignment w:val="baseline"/>
        <w:rPr>
          <w:rFonts w:ascii="Arial" w:hAnsi="Arial" w:cs="Arial"/>
          <w:color w:val="222222"/>
          <w:sz w:val="20"/>
          <w:szCs w:val="20"/>
          <w:bdr w:val="none" w:sz="0" w:space="0" w:color="auto" w:frame="1"/>
        </w:rPr>
      </w:pPr>
      <w:r w:rsidRPr="004427F2">
        <w:rPr>
          <w:rFonts w:ascii="Arial" w:hAnsi="Arial" w:cs="Arial"/>
          <w:color w:val="222222"/>
          <w:sz w:val="20"/>
          <w:szCs w:val="20"/>
          <w:bdr w:val="none" w:sz="0" w:space="0" w:color="auto" w:frame="1"/>
        </w:rPr>
        <w:t>Extension of MasterPage is : ‘.master’.</w:t>
      </w:r>
    </w:p>
    <w:p w:rsidR="005B5EB3" w:rsidRPr="004427F2" w:rsidRDefault="005B5EB3" w:rsidP="005B5EB3">
      <w:pPr>
        <w:pStyle w:val="ListParagraph"/>
        <w:numPr>
          <w:ilvl w:val="1"/>
          <w:numId w:val="17"/>
        </w:numPr>
        <w:shd w:val="clear" w:color="auto" w:fill="F6F4EF"/>
        <w:textAlignment w:val="baseline"/>
        <w:rPr>
          <w:rFonts w:ascii="Arial" w:hAnsi="Arial" w:cs="Arial"/>
          <w:color w:val="222222"/>
          <w:sz w:val="20"/>
          <w:szCs w:val="20"/>
          <w:bdr w:val="none" w:sz="0" w:space="0" w:color="auto" w:frame="1"/>
        </w:rPr>
      </w:pPr>
      <w:r w:rsidRPr="004427F2">
        <w:rPr>
          <w:rFonts w:ascii="Arial" w:hAnsi="Arial" w:cs="Arial"/>
          <w:color w:val="222222"/>
          <w:sz w:val="20"/>
          <w:szCs w:val="20"/>
          <w:bdr w:val="none" w:sz="0" w:space="0" w:color="auto" w:frame="1"/>
        </w:rPr>
        <w:t>MasterPage also Code behind file.</w:t>
      </w:r>
    </w:p>
    <w:p w:rsidR="005B5EB3" w:rsidRPr="004427F2" w:rsidRDefault="005B5EB3" w:rsidP="005B5EB3">
      <w:pPr>
        <w:pStyle w:val="ListParagraph"/>
        <w:numPr>
          <w:ilvl w:val="1"/>
          <w:numId w:val="17"/>
        </w:numPr>
        <w:shd w:val="clear" w:color="auto" w:fill="F6F4EF"/>
        <w:textAlignment w:val="baseline"/>
        <w:rPr>
          <w:rFonts w:ascii="Arial" w:hAnsi="Arial" w:cs="Arial"/>
          <w:color w:val="222222"/>
          <w:sz w:val="20"/>
          <w:szCs w:val="20"/>
          <w:bdr w:val="none" w:sz="0" w:space="0" w:color="auto" w:frame="1"/>
        </w:rPr>
      </w:pPr>
      <w:r w:rsidRPr="004427F2">
        <w:rPr>
          <w:rFonts w:ascii="Arial" w:hAnsi="Arial" w:cs="Arial"/>
          <w:color w:val="222222"/>
          <w:sz w:val="20"/>
          <w:szCs w:val="20"/>
          <w:bdr w:val="none" w:sz="0" w:space="0" w:color="auto" w:frame="1"/>
        </w:rPr>
        <w:t>We can Not run MasterPage directly.</w:t>
      </w:r>
    </w:p>
    <w:p w:rsidR="005B5EB3" w:rsidRPr="004427F2" w:rsidRDefault="005B5EB3" w:rsidP="005B5EB3">
      <w:pPr>
        <w:pStyle w:val="ListParagraph"/>
        <w:numPr>
          <w:ilvl w:val="1"/>
          <w:numId w:val="17"/>
        </w:numPr>
        <w:shd w:val="clear" w:color="auto" w:fill="F6F4EF"/>
        <w:textAlignment w:val="baseline"/>
        <w:rPr>
          <w:rFonts w:ascii="Arial" w:hAnsi="Arial" w:cs="Arial"/>
          <w:color w:val="222222"/>
          <w:sz w:val="20"/>
          <w:szCs w:val="20"/>
          <w:bdr w:val="none" w:sz="0" w:space="0" w:color="auto" w:frame="1"/>
        </w:rPr>
      </w:pPr>
      <w:r w:rsidRPr="004427F2">
        <w:rPr>
          <w:rFonts w:ascii="Arial" w:hAnsi="Arial" w:cs="Arial"/>
          <w:color w:val="222222"/>
          <w:sz w:val="20"/>
          <w:szCs w:val="20"/>
          <w:bdr w:val="none" w:sz="0" w:space="0" w:color="auto" w:frame="1"/>
        </w:rPr>
        <w:t>It allows you to centralize the common functionality of your pages so that you can make update in just one page.</w:t>
      </w:r>
    </w:p>
    <w:p w:rsidR="005B5EB3" w:rsidRPr="004427F2" w:rsidRDefault="0004235A" w:rsidP="005B5EB3">
      <w:pPr>
        <w:pStyle w:val="ListParagraph"/>
        <w:numPr>
          <w:ilvl w:val="1"/>
          <w:numId w:val="17"/>
        </w:numPr>
        <w:shd w:val="clear" w:color="auto" w:fill="F6F4EF"/>
        <w:textAlignment w:val="baseline"/>
        <w:rPr>
          <w:rFonts w:ascii="Arial" w:hAnsi="Arial" w:cs="Arial"/>
          <w:color w:val="222222"/>
          <w:sz w:val="20"/>
          <w:szCs w:val="20"/>
          <w:bdr w:val="none" w:sz="0" w:space="0" w:color="auto" w:frame="1"/>
        </w:rPr>
      </w:pPr>
      <w:r w:rsidRPr="004427F2">
        <w:rPr>
          <w:rFonts w:ascii="Arial" w:hAnsi="Arial" w:cs="Arial"/>
          <w:color w:val="222222"/>
          <w:sz w:val="20"/>
          <w:szCs w:val="20"/>
          <w:bdr w:val="none" w:sz="0" w:space="0" w:color="auto" w:frame="1"/>
        </w:rPr>
        <w:t>A MasterPage has two parts.</w:t>
      </w:r>
    </w:p>
    <w:p w:rsidR="0004235A" w:rsidRPr="004427F2" w:rsidRDefault="0004235A" w:rsidP="0004235A">
      <w:pPr>
        <w:pStyle w:val="ListParagraph"/>
        <w:numPr>
          <w:ilvl w:val="2"/>
          <w:numId w:val="17"/>
        </w:numPr>
        <w:shd w:val="clear" w:color="auto" w:fill="F6F4EF"/>
        <w:textAlignment w:val="baseline"/>
        <w:rPr>
          <w:rFonts w:ascii="Arial" w:hAnsi="Arial" w:cs="Arial"/>
          <w:color w:val="222222"/>
          <w:sz w:val="20"/>
          <w:szCs w:val="20"/>
          <w:bdr w:val="none" w:sz="0" w:space="0" w:color="auto" w:frame="1"/>
        </w:rPr>
      </w:pPr>
      <w:r w:rsidRPr="004427F2">
        <w:rPr>
          <w:rFonts w:ascii="Arial" w:hAnsi="Arial" w:cs="Arial"/>
          <w:color w:val="222222"/>
          <w:sz w:val="20"/>
          <w:szCs w:val="20"/>
          <w:bdr w:val="none" w:sz="0" w:space="0" w:color="auto" w:frame="1"/>
        </w:rPr>
        <w:t>Content that appears on each page that inherits the master page.</w:t>
      </w:r>
    </w:p>
    <w:p w:rsidR="00486771" w:rsidRPr="004427F2" w:rsidRDefault="0004235A" w:rsidP="00486771">
      <w:pPr>
        <w:pStyle w:val="ListParagraph"/>
        <w:numPr>
          <w:ilvl w:val="2"/>
          <w:numId w:val="17"/>
        </w:numPr>
        <w:shd w:val="clear" w:color="auto" w:fill="F6F4EF"/>
        <w:textAlignment w:val="baseline"/>
        <w:rPr>
          <w:rFonts w:ascii="Arial" w:hAnsi="Arial" w:cs="Arial"/>
          <w:color w:val="222222"/>
          <w:sz w:val="20"/>
          <w:szCs w:val="20"/>
          <w:bdr w:val="none" w:sz="0" w:space="0" w:color="auto" w:frame="1"/>
        </w:rPr>
      </w:pPr>
      <w:r w:rsidRPr="004427F2">
        <w:rPr>
          <w:rFonts w:ascii="Arial" w:hAnsi="Arial" w:cs="Arial"/>
          <w:color w:val="222222"/>
          <w:sz w:val="20"/>
          <w:szCs w:val="20"/>
          <w:bdr w:val="none" w:sz="0" w:space="0" w:color="auto" w:frame="1"/>
        </w:rPr>
        <w:t>Region that can be customized by the pages inheriting the master page.</w:t>
      </w:r>
    </w:p>
    <w:p w:rsidR="00486771" w:rsidRPr="004427F2" w:rsidRDefault="00486771" w:rsidP="00486771">
      <w:pPr>
        <w:pStyle w:val="ListParagraph"/>
        <w:numPr>
          <w:ilvl w:val="1"/>
          <w:numId w:val="17"/>
        </w:numPr>
        <w:shd w:val="clear" w:color="auto" w:fill="F6F4EF"/>
        <w:textAlignment w:val="baseline"/>
        <w:rPr>
          <w:rFonts w:ascii="Arial" w:hAnsi="Arial" w:cs="Arial"/>
          <w:color w:val="222222"/>
          <w:sz w:val="20"/>
          <w:szCs w:val="20"/>
          <w:bdr w:val="none" w:sz="0" w:space="0" w:color="auto" w:frame="1"/>
        </w:rPr>
      </w:pPr>
      <w:r w:rsidRPr="004427F2">
        <w:rPr>
          <w:rFonts w:ascii="Arial" w:hAnsi="Arial" w:cs="Arial"/>
          <w:color w:val="222222"/>
          <w:sz w:val="20"/>
          <w:szCs w:val="20"/>
          <w:bdr w:val="none" w:sz="0" w:space="0" w:color="auto" w:frame="1"/>
        </w:rPr>
        <w:t xml:space="preserve">Use ContaentPlaceHolder controls to specify a region that can be customized. </w:t>
      </w:r>
    </w:p>
    <w:p w:rsidR="00BC2E92" w:rsidRDefault="00BC2E92" w:rsidP="002C19DC">
      <w:pPr>
        <w:spacing w:after="0" w:line="240" w:lineRule="auto"/>
        <w:rPr>
          <w:rFonts w:ascii="Arial" w:hAnsi="Arial" w:cs="Arial"/>
          <w:sz w:val="20"/>
          <w:szCs w:val="20"/>
        </w:rPr>
      </w:pPr>
    </w:p>
    <w:p w:rsidR="00BC2E92" w:rsidRDefault="00BC2E92" w:rsidP="002C19DC">
      <w:pPr>
        <w:spacing w:after="0" w:line="240" w:lineRule="auto"/>
        <w:rPr>
          <w:rFonts w:ascii="Arial" w:hAnsi="Arial" w:cs="Arial"/>
          <w:sz w:val="20"/>
          <w:szCs w:val="20"/>
        </w:rPr>
      </w:pPr>
    </w:p>
    <w:p w:rsidR="00BC2E92" w:rsidRDefault="00BC2E92" w:rsidP="002C19DC">
      <w:pPr>
        <w:spacing w:after="0" w:line="240" w:lineRule="auto"/>
        <w:rPr>
          <w:rFonts w:ascii="Arial" w:hAnsi="Arial" w:cs="Arial"/>
          <w:sz w:val="20"/>
          <w:szCs w:val="20"/>
        </w:rPr>
      </w:pPr>
    </w:p>
    <w:p w:rsidR="007416B5" w:rsidRDefault="00AF7666" w:rsidP="002C19DC">
      <w:pPr>
        <w:spacing w:after="0" w:line="240" w:lineRule="auto"/>
        <w:rPr>
          <w:rFonts w:ascii="Arial" w:hAnsi="Arial" w:cs="Arial"/>
          <w:b/>
          <w:sz w:val="20"/>
          <w:szCs w:val="20"/>
        </w:rPr>
      </w:pPr>
      <w:r w:rsidRPr="00BC2E92">
        <w:rPr>
          <w:rFonts w:ascii="Arial" w:hAnsi="Arial" w:cs="Arial"/>
          <w:b/>
          <w:sz w:val="20"/>
          <w:szCs w:val="20"/>
        </w:rPr>
        <w:t xml:space="preserve"> </w:t>
      </w:r>
      <w:r w:rsidR="007416B5" w:rsidRPr="00BC2E92">
        <w:rPr>
          <w:rFonts w:ascii="Arial" w:hAnsi="Arial" w:cs="Arial"/>
          <w:b/>
          <w:sz w:val="20"/>
          <w:szCs w:val="20"/>
        </w:rPr>
        <w:t>Que – 26 What is Auto PostBack in Asp.Net?</w:t>
      </w:r>
    </w:p>
    <w:p w:rsidR="00BC2E92" w:rsidRPr="00BC2E92" w:rsidRDefault="00BC2E92" w:rsidP="002C19DC">
      <w:pPr>
        <w:spacing w:after="0" w:line="240" w:lineRule="auto"/>
        <w:rPr>
          <w:rFonts w:ascii="Arial" w:hAnsi="Arial" w:cs="Arial"/>
          <w:b/>
          <w:sz w:val="20"/>
          <w:szCs w:val="20"/>
        </w:rPr>
      </w:pPr>
    </w:p>
    <w:p w:rsidR="007416B5" w:rsidRDefault="007416B5" w:rsidP="002C19DC">
      <w:pPr>
        <w:spacing w:after="0" w:line="240" w:lineRule="auto"/>
        <w:rPr>
          <w:rFonts w:ascii="Arial" w:hAnsi="Arial" w:cs="Arial"/>
          <w:sz w:val="20"/>
          <w:szCs w:val="20"/>
        </w:rPr>
      </w:pPr>
      <w:r w:rsidRPr="004427F2">
        <w:rPr>
          <w:rFonts w:ascii="Arial" w:hAnsi="Arial" w:cs="Arial"/>
          <w:sz w:val="20"/>
          <w:szCs w:val="20"/>
        </w:rPr>
        <w:t>Ans:</w:t>
      </w:r>
    </w:p>
    <w:p w:rsidR="00BC2E92" w:rsidRPr="004427F2" w:rsidRDefault="00BC2E92" w:rsidP="002C19DC">
      <w:pPr>
        <w:spacing w:after="0" w:line="240" w:lineRule="auto"/>
        <w:rPr>
          <w:rFonts w:ascii="Arial" w:hAnsi="Arial" w:cs="Arial"/>
          <w:sz w:val="20"/>
          <w:szCs w:val="20"/>
        </w:rPr>
      </w:pPr>
    </w:p>
    <w:p w:rsidR="00FE0FC2" w:rsidRPr="004427F2" w:rsidRDefault="007416B5" w:rsidP="00BC2E92">
      <w:pPr>
        <w:spacing w:after="0" w:line="240" w:lineRule="auto"/>
        <w:jc w:val="both"/>
        <w:rPr>
          <w:rFonts w:ascii="Arial" w:hAnsi="Arial" w:cs="Arial"/>
          <w:sz w:val="20"/>
          <w:szCs w:val="20"/>
        </w:rPr>
      </w:pPr>
      <w:r w:rsidRPr="004427F2">
        <w:rPr>
          <w:rFonts w:ascii="Arial" w:hAnsi="Arial" w:cs="Arial"/>
          <w:sz w:val="20"/>
          <w:szCs w:val="20"/>
        </w:rPr>
        <w:tab/>
        <w:t>PostBack is the name given to the process of submitting an ASP.NET page to the server for processing. PostBack is done if certain credentials of the page are to be checked against some sources (such as verification of username and password using database). This is something that a client machine is not able to accomplish and thus these details have to be 'posted back' to the server.</w:t>
      </w:r>
    </w:p>
    <w:p w:rsidR="00FE0FC2" w:rsidRPr="004427F2" w:rsidRDefault="00FE0FC2" w:rsidP="002C19DC">
      <w:pPr>
        <w:spacing w:after="0" w:line="240" w:lineRule="auto"/>
        <w:rPr>
          <w:rFonts w:ascii="Arial" w:hAnsi="Arial" w:cs="Arial"/>
          <w:sz w:val="20"/>
          <w:szCs w:val="20"/>
        </w:rPr>
      </w:pPr>
    </w:p>
    <w:p w:rsidR="00BC2E92" w:rsidRDefault="00BC2E92" w:rsidP="002C19DC">
      <w:pPr>
        <w:spacing w:after="0" w:line="240" w:lineRule="auto"/>
        <w:rPr>
          <w:rFonts w:ascii="Arial" w:hAnsi="Arial" w:cs="Arial"/>
          <w:sz w:val="20"/>
          <w:szCs w:val="20"/>
        </w:rPr>
      </w:pPr>
    </w:p>
    <w:p w:rsidR="00BC2E92" w:rsidRDefault="00BC2E92" w:rsidP="002C19DC">
      <w:pPr>
        <w:spacing w:after="0" w:line="240" w:lineRule="auto"/>
        <w:rPr>
          <w:rFonts w:ascii="Arial" w:hAnsi="Arial" w:cs="Arial"/>
          <w:sz w:val="20"/>
          <w:szCs w:val="20"/>
        </w:rPr>
      </w:pPr>
    </w:p>
    <w:p w:rsidR="00495DC5" w:rsidRPr="00BC2E92" w:rsidRDefault="00FE0FC2" w:rsidP="002C19DC">
      <w:pPr>
        <w:spacing w:after="0" w:line="240" w:lineRule="auto"/>
        <w:rPr>
          <w:rFonts w:ascii="Arial" w:hAnsi="Arial" w:cs="Arial"/>
          <w:b/>
          <w:sz w:val="20"/>
          <w:szCs w:val="20"/>
        </w:rPr>
      </w:pPr>
      <w:r w:rsidRPr="00BC2E92">
        <w:rPr>
          <w:rFonts w:ascii="Arial" w:hAnsi="Arial" w:cs="Arial"/>
          <w:b/>
          <w:sz w:val="20"/>
          <w:szCs w:val="20"/>
        </w:rPr>
        <w:t>Que – 27 Explain Asp.Net Page Life Cycle.</w:t>
      </w:r>
      <w:r w:rsidR="007416B5" w:rsidRPr="00BC2E92">
        <w:rPr>
          <w:rFonts w:ascii="Arial" w:hAnsi="Arial" w:cs="Arial"/>
          <w:b/>
          <w:sz w:val="20"/>
          <w:szCs w:val="20"/>
        </w:rPr>
        <w:t xml:space="preserve"> </w:t>
      </w:r>
    </w:p>
    <w:p w:rsidR="00BC2E92" w:rsidRPr="004427F2" w:rsidRDefault="00BC2E92" w:rsidP="002C19DC">
      <w:pPr>
        <w:spacing w:after="0" w:line="240" w:lineRule="auto"/>
        <w:rPr>
          <w:rFonts w:ascii="Arial" w:hAnsi="Arial" w:cs="Arial"/>
          <w:sz w:val="20"/>
          <w:szCs w:val="20"/>
        </w:rPr>
      </w:pPr>
    </w:p>
    <w:p w:rsidR="002C19DC" w:rsidRPr="004427F2" w:rsidRDefault="00FE0FC2" w:rsidP="002C19DC">
      <w:pPr>
        <w:spacing w:after="0" w:line="240" w:lineRule="auto"/>
        <w:rPr>
          <w:rFonts w:ascii="Arial" w:hAnsi="Arial" w:cs="Arial"/>
          <w:sz w:val="20"/>
          <w:szCs w:val="20"/>
        </w:rPr>
      </w:pPr>
      <w:r w:rsidRPr="004427F2">
        <w:rPr>
          <w:rFonts w:ascii="Arial" w:hAnsi="Arial" w:cs="Arial"/>
          <w:sz w:val="20"/>
          <w:szCs w:val="20"/>
        </w:rPr>
        <w:t>Ans:</w:t>
      </w:r>
    </w:p>
    <w:p w:rsidR="00FE0FC2" w:rsidRPr="004427F2" w:rsidRDefault="00FE0FC2" w:rsidP="00BC2E92">
      <w:pPr>
        <w:pStyle w:val="NormalWeb"/>
        <w:shd w:val="clear" w:color="auto" w:fill="FFFFFF"/>
        <w:jc w:val="both"/>
        <w:rPr>
          <w:rFonts w:ascii="Arial" w:eastAsiaTheme="minorEastAsia" w:hAnsi="Arial" w:cs="Arial"/>
          <w:sz w:val="20"/>
          <w:szCs w:val="20"/>
        </w:rPr>
      </w:pPr>
      <w:r w:rsidRPr="004427F2">
        <w:rPr>
          <w:rFonts w:ascii="Arial" w:hAnsi="Arial" w:cs="Arial"/>
          <w:sz w:val="20"/>
          <w:szCs w:val="20"/>
        </w:rPr>
        <w:lastRenderedPageBreak/>
        <w:tab/>
      </w:r>
      <w:r w:rsidRPr="004427F2">
        <w:rPr>
          <w:rFonts w:ascii="Arial" w:eastAsiaTheme="minorEastAsia" w:hAnsi="Arial" w:cs="Arial"/>
          <w:sz w:val="20"/>
          <w:szCs w:val="20"/>
        </w:rPr>
        <w:t>When a page is requested, it is loaded into the server memory, processed and sent to the browser. Then it is unloaded from the memory. At each of this steps, methods and events are available, which could be overridden according to the need of the application. In other words, you can write your own code to override the default code.</w:t>
      </w:r>
    </w:p>
    <w:p w:rsidR="00FE0FC2" w:rsidRPr="004427F2" w:rsidRDefault="00FE0FC2" w:rsidP="00FE0FC2">
      <w:pPr>
        <w:pStyle w:val="NormalWeb"/>
        <w:shd w:val="clear" w:color="auto" w:fill="FFFFFF"/>
        <w:jc w:val="both"/>
        <w:rPr>
          <w:rFonts w:ascii="Arial" w:eastAsiaTheme="minorEastAsia" w:hAnsi="Arial" w:cs="Arial"/>
          <w:sz w:val="20"/>
          <w:szCs w:val="20"/>
        </w:rPr>
      </w:pPr>
      <w:r w:rsidRPr="004427F2">
        <w:rPr>
          <w:rFonts w:ascii="Arial" w:eastAsiaTheme="minorEastAsia" w:hAnsi="Arial" w:cs="Arial"/>
          <w:sz w:val="20"/>
          <w:szCs w:val="20"/>
        </w:rPr>
        <w:t>The Page class creates a hierarchical tree of all the controls on the page. All the components on the page, except the directives are part of this control tree. You can see the control tree by adding trace= "true" to the Page directive. We will cover page directives and tracing under 'directives' and 'error handling'.</w:t>
      </w:r>
    </w:p>
    <w:p w:rsidR="00FE0FC2" w:rsidRPr="004427F2" w:rsidRDefault="00FE0FC2" w:rsidP="00FE0FC2">
      <w:pPr>
        <w:pStyle w:val="NormalWeb"/>
        <w:shd w:val="clear" w:color="auto" w:fill="FFFFFF"/>
        <w:jc w:val="both"/>
        <w:rPr>
          <w:rFonts w:ascii="Arial" w:eastAsiaTheme="minorEastAsia" w:hAnsi="Arial" w:cs="Arial"/>
          <w:sz w:val="20"/>
          <w:szCs w:val="20"/>
        </w:rPr>
      </w:pPr>
      <w:r w:rsidRPr="004427F2">
        <w:rPr>
          <w:rFonts w:ascii="Arial" w:eastAsiaTheme="minorEastAsia" w:hAnsi="Arial" w:cs="Arial"/>
          <w:sz w:val="20"/>
          <w:szCs w:val="20"/>
        </w:rPr>
        <w:t>The page life cycle phases are:</w:t>
      </w:r>
    </w:p>
    <w:p w:rsidR="00FE0FC2" w:rsidRPr="004427F2" w:rsidRDefault="00FE0FC2" w:rsidP="00FE0FC2">
      <w:pPr>
        <w:pStyle w:val="NormalWeb"/>
        <w:numPr>
          <w:ilvl w:val="0"/>
          <w:numId w:val="19"/>
        </w:numPr>
        <w:shd w:val="clear" w:color="auto" w:fill="FFFFFF"/>
        <w:jc w:val="both"/>
        <w:rPr>
          <w:rFonts w:ascii="Arial" w:eastAsiaTheme="minorEastAsia" w:hAnsi="Arial" w:cs="Arial"/>
          <w:sz w:val="20"/>
          <w:szCs w:val="20"/>
        </w:rPr>
      </w:pPr>
      <w:r w:rsidRPr="004427F2">
        <w:rPr>
          <w:rFonts w:ascii="Arial" w:eastAsiaTheme="minorEastAsia" w:hAnsi="Arial" w:cs="Arial"/>
          <w:sz w:val="20"/>
          <w:szCs w:val="20"/>
        </w:rPr>
        <w:t>Initialization</w:t>
      </w:r>
    </w:p>
    <w:p w:rsidR="00FE0FC2" w:rsidRPr="004427F2" w:rsidRDefault="00FE0FC2" w:rsidP="00FE0FC2">
      <w:pPr>
        <w:pStyle w:val="NormalWeb"/>
        <w:numPr>
          <w:ilvl w:val="0"/>
          <w:numId w:val="19"/>
        </w:numPr>
        <w:shd w:val="clear" w:color="auto" w:fill="FFFFFF"/>
        <w:jc w:val="both"/>
        <w:rPr>
          <w:rFonts w:ascii="Arial" w:eastAsiaTheme="minorEastAsia" w:hAnsi="Arial" w:cs="Arial"/>
          <w:sz w:val="20"/>
          <w:szCs w:val="20"/>
        </w:rPr>
      </w:pPr>
      <w:r w:rsidRPr="004427F2">
        <w:rPr>
          <w:rFonts w:ascii="Arial" w:eastAsiaTheme="minorEastAsia" w:hAnsi="Arial" w:cs="Arial"/>
          <w:sz w:val="20"/>
          <w:szCs w:val="20"/>
        </w:rPr>
        <w:t>Instantiation of the controls on the page</w:t>
      </w:r>
    </w:p>
    <w:p w:rsidR="00FE0FC2" w:rsidRPr="004427F2" w:rsidRDefault="00FE0FC2" w:rsidP="00FE0FC2">
      <w:pPr>
        <w:pStyle w:val="NormalWeb"/>
        <w:numPr>
          <w:ilvl w:val="0"/>
          <w:numId w:val="19"/>
        </w:numPr>
        <w:shd w:val="clear" w:color="auto" w:fill="FFFFFF"/>
        <w:jc w:val="both"/>
        <w:rPr>
          <w:rFonts w:ascii="Arial" w:eastAsiaTheme="minorEastAsia" w:hAnsi="Arial" w:cs="Arial"/>
          <w:sz w:val="20"/>
          <w:szCs w:val="20"/>
        </w:rPr>
      </w:pPr>
      <w:r w:rsidRPr="004427F2">
        <w:rPr>
          <w:rFonts w:ascii="Arial" w:eastAsiaTheme="minorEastAsia" w:hAnsi="Arial" w:cs="Arial"/>
          <w:sz w:val="20"/>
          <w:szCs w:val="20"/>
        </w:rPr>
        <w:t>Restoration and maintenance of the state</w:t>
      </w:r>
    </w:p>
    <w:p w:rsidR="00FE0FC2" w:rsidRPr="004427F2" w:rsidRDefault="00FE0FC2" w:rsidP="00FE0FC2">
      <w:pPr>
        <w:pStyle w:val="NormalWeb"/>
        <w:numPr>
          <w:ilvl w:val="0"/>
          <w:numId w:val="19"/>
        </w:numPr>
        <w:shd w:val="clear" w:color="auto" w:fill="FFFFFF"/>
        <w:jc w:val="both"/>
        <w:rPr>
          <w:rFonts w:ascii="Arial" w:eastAsiaTheme="minorEastAsia" w:hAnsi="Arial" w:cs="Arial"/>
          <w:sz w:val="20"/>
          <w:szCs w:val="20"/>
        </w:rPr>
      </w:pPr>
      <w:r w:rsidRPr="004427F2">
        <w:rPr>
          <w:rFonts w:ascii="Arial" w:eastAsiaTheme="minorEastAsia" w:hAnsi="Arial" w:cs="Arial"/>
          <w:sz w:val="20"/>
          <w:szCs w:val="20"/>
        </w:rPr>
        <w:t>Execution of the event handler codes</w:t>
      </w:r>
    </w:p>
    <w:p w:rsidR="00FE0FC2" w:rsidRPr="004427F2" w:rsidRDefault="00FE0FC2" w:rsidP="00FE0FC2">
      <w:pPr>
        <w:pStyle w:val="NormalWeb"/>
        <w:numPr>
          <w:ilvl w:val="0"/>
          <w:numId w:val="19"/>
        </w:numPr>
        <w:shd w:val="clear" w:color="auto" w:fill="FFFFFF"/>
        <w:jc w:val="both"/>
        <w:rPr>
          <w:rFonts w:ascii="Arial" w:eastAsiaTheme="minorEastAsia" w:hAnsi="Arial" w:cs="Arial"/>
          <w:sz w:val="20"/>
          <w:szCs w:val="20"/>
        </w:rPr>
      </w:pPr>
      <w:r w:rsidRPr="004427F2">
        <w:rPr>
          <w:rFonts w:ascii="Arial" w:eastAsiaTheme="minorEastAsia" w:hAnsi="Arial" w:cs="Arial"/>
          <w:sz w:val="20"/>
          <w:szCs w:val="20"/>
        </w:rPr>
        <w:t>Page rendering</w:t>
      </w:r>
    </w:p>
    <w:p w:rsidR="00FE0FC2" w:rsidRPr="004427F2" w:rsidRDefault="00FE0FC2" w:rsidP="00FE0FC2">
      <w:pPr>
        <w:pStyle w:val="NormalWeb"/>
        <w:shd w:val="clear" w:color="auto" w:fill="FFFFFF"/>
        <w:jc w:val="both"/>
        <w:rPr>
          <w:rFonts w:ascii="Arial" w:eastAsiaTheme="minorEastAsia" w:hAnsi="Arial" w:cs="Arial"/>
          <w:sz w:val="20"/>
          <w:szCs w:val="20"/>
        </w:rPr>
      </w:pPr>
      <w:r w:rsidRPr="004427F2">
        <w:rPr>
          <w:rFonts w:ascii="Arial" w:eastAsiaTheme="minorEastAsia" w:hAnsi="Arial" w:cs="Arial"/>
          <w:sz w:val="20"/>
          <w:szCs w:val="20"/>
        </w:rPr>
        <w:t>Understanding the page cycle helps in writing codes for making some specific thing happen at any stage of the page life cycle. It also helps in writing custom controls and initializing them at right time, populate their properties with view-state data and run control behavior code.</w:t>
      </w:r>
    </w:p>
    <w:p w:rsidR="00FE0FC2" w:rsidRPr="004427F2" w:rsidRDefault="00FE0FC2" w:rsidP="00FE0FC2">
      <w:pPr>
        <w:pStyle w:val="NormalWeb"/>
        <w:shd w:val="clear" w:color="auto" w:fill="FFFFFF"/>
        <w:jc w:val="both"/>
        <w:rPr>
          <w:rFonts w:ascii="Arial" w:eastAsiaTheme="minorEastAsia" w:hAnsi="Arial" w:cs="Arial"/>
          <w:sz w:val="20"/>
          <w:szCs w:val="20"/>
        </w:rPr>
      </w:pPr>
      <w:r w:rsidRPr="004427F2">
        <w:rPr>
          <w:rFonts w:ascii="Arial" w:eastAsiaTheme="minorEastAsia" w:hAnsi="Arial" w:cs="Arial"/>
          <w:sz w:val="20"/>
          <w:szCs w:val="20"/>
        </w:rPr>
        <w:t>Following are the different stages of an ASP.Net page:</w:t>
      </w:r>
    </w:p>
    <w:p w:rsidR="00FE0FC2" w:rsidRPr="004427F2" w:rsidRDefault="00FE0FC2" w:rsidP="00FE0FC2">
      <w:pPr>
        <w:pStyle w:val="NormalWeb"/>
        <w:numPr>
          <w:ilvl w:val="0"/>
          <w:numId w:val="20"/>
        </w:numPr>
        <w:shd w:val="clear" w:color="auto" w:fill="FFFFFF"/>
        <w:jc w:val="both"/>
        <w:rPr>
          <w:rFonts w:ascii="Arial" w:eastAsiaTheme="minorEastAsia" w:hAnsi="Arial" w:cs="Arial"/>
          <w:sz w:val="20"/>
          <w:szCs w:val="20"/>
        </w:rPr>
      </w:pPr>
      <w:r w:rsidRPr="004427F2">
        <w:rPr>
          <w:rFonts w:ascii="Arial" w:eastAsiaTheme="minorEastAsia" w:hAnsi="Arial" w:cs="Arial"/>
          <w:b/>
          <w:sz w:val="20"/>
          <w:szCs w:val="20"/>
        </w:rPr>
        <w:t xml:space="preserve">Page request </w:t>
      </w:r>
      <w:r w:rsidRPr="004427F2">
        <w:rPr>
          <w:rFonts w:ascii="Arial" w:eastAsiaTheme="minorEastAsia" w:hAnsi="Arial" w:cs="Arial"/>
          <w:sz w:val="20"/>
          <w:szCs w:val="20"/>
        </w:rPr>
        <w:t>. when ASP.Net gets a page request, it decides whether to parse and compile the page or there would be a cached version of the page; accordingly the response is sent</w:t>
      </w:r>
    </w:p>
    <w:p w:rsidR="00FE0FC2" w:rsidRPr="004427F2" w:rsidRDefault="00FE0FC2" w:rsidP="00FE0FC2">
      <w:pPr>
        <w:pStyle w:val="NormalWeb"/>
        <w:numPr>
          <w:ilvl w:val="0"/>
          <w:numId w:val="20"/>
        </w:numPr>
        <w:shd w:val="clear" w:color="auto" w:fill="FFFFFF"/>
        <w:jc w:val="both"/>
        <w:rPr>
          <w:rFonts w:ascii="Arial" w:eastAsiaTheme="minorEastAsia" w:hAnsi="Arial" w:cs="Arial"/>
          <w:sz w:val="20"/>
          <w:szCs w:val="20"/>
        </w:rPr>
      </w:pPr>
      <w:r w:rsidRPr="004427F2">
        <w:rPr>
          <w:rFonts w:ascii="Arial" w:eastAsiaTheme="minorEastAsia" w:hAnsi="Arial" w:cs="Arial"/>
          <w:b/>
          <w:sz w:val="20"/>
          <w:szCs w:val="20"/>
        </w:rPr>
        <w:t xml:space="preserve">Starting of page life cycle </w:t>
      </w:r>
      <w:r w:rsidRPr="004427F2">
        <w:rPr>
          <w:rFonts w:ascii="Arial" w:eastAsiaTheme="minorEastAsia" w:hAnsi="Arial" w:cs="Arial"/>
          <w:sz w:val="20"/>
          <w:szCs w:val="20"/>
        </w:rPr>
        <w:t>. at this stage, the Request and Response objects are set. If the request is an old request or post back, the IsPostBack property of the page is set to true. The UICulture property of the page is also set.</w:t>
      </w:r>
    </w:p>
    <w:p w:rsidR="00FE0FC2" w:rsidRPr="004427F2" w:rsidRDefault="00FE0FC2" w:rsidP="00FE0FC2">
      <w:pPr>
        <w:pStyle w:val="NormalWeb"/>
        <w:numPr>
          <w:ilvl w:val="0"/>
          <w:numId w:val="20"/>
        </w:numPr>
        <w:shd w:val="clear" w:color="auto" w:fill="FFFFFF"/>
        <w:jc w:val="both"/>
        <w:rPr>
          <w:rFonts w:ascii="Arial" w:eastAsiaTheme="minorEastAsia" w:hAnsi="Arial" w:cs="Arial"/>
          <w:sz w:val="20"/>
          <w:szCs w:val="20"/>
        </w:rPr>
      </w:pPr>
      <w:r w:rsidRPr="004427F2">
        <w:rPr>
          <w:rFonts w:ascii="Arial" w:eastAsiaTheme="minorEastAsia" w:hAnsi="Arial" w:cs="Arial"/>
          <w:b/>
          <w:sz w:val="20"/>
          <w:szCs w:val="20"/>
        </w:rPr>
        <w:t xml:space="preserve">Page initialization </w:t>
      </w:r>
      <w:r w:rsidRPr="004427F2">
        <w:rPr>
          <w:rFonts w:ascii="Arial" w:eastAsiaTheme="minorEastAsia" w:hAnsi="Arial" w:cs="Arial"/>
          <w:sz w:val="20"/>
          <w:szCs w:val="20"/>
        </w:rPr>
        <w:t>. at this stage, the controls on the page are assigned unique ID by setting the UniqueID property and themes are applied. For a new request postback data is loaded and the control properties are restored to the view-state values.</w:t>
      </w:r>
    </w:p>
    <w:p w:rsidR="00FE0FC2" w:rsidRPr="004427F2" w:rsidRDefault="00FE0FC2" w:rsidP="00FE0FC2">
      <w:pPr>
        <w:pStyle w:val="NormalWeb"/>
        <w:numPr>
          <w:ilvl w:val="0"/>
          <w:numId w:val="20"/>
        </w:numPr>
        <w:shd w:val="clear" w:color="auto" w:fill="FFFFFF"/>
        <w:jc w:val="both"/>
        <w:rPr>
          <w:rFonts w:ascii="Arial" w:eastAsiaTheme="minorEastAsia" w:hAnsi="Arial" w:cs="Arial"/>
          <w:sz w:val="20"/>
          <w:szCs w:val="20"/>
        </w:rPr>
      </w:pPr>
      <w:r w:rsidRPr="004427F2">
        <w:rPr>
          <w:rFonts w:ascii="Arial" w:eastAsiaTheme="minorEastAsia" w:hAnsi="Arial" w:cs="Arial"/>
          <w:b/>
          <w:sz w:val="20"/>
          <w:szCs w:val="20"/>
        </w:rPr>
        <w:t xml:space="preserve">Page load </w:t>
      </w:r>
      <w:r w:rsidRPr="004427F2">
        <w:rPr>
          <w:rFonts w:ascii="Arial" w:eastAsiaTheme="minorEastAsia" w:hAnsi="Arial" w:cs="Arial"/>
          <w:sz w:val="20"/>
          <w:szCs w:val="20"/>
        </w:rPr>
        <w:t>. at this stage, control properties are set using the view state and control state values.</w:t>
      </w:r>
    </w:p>
    <w:p w:rsidR="00FE0FC2" w:rsidRPr="004427F2" w:rsidRDefault="00FE0FC2" w:rsidP="00FE0FC2">
      <w:pPr>
        <w:pStyle w:val="NormalWeb"/>
        <w:numPr>
          <w:ilvl w:val="0"/>
          <w:numId w:val="20"/>
        </w:numPr>
        <w:shd w:val="clear" w:color="auto" w:fill="FFFFFF"/>
        <w:jc w:val="both"/>
        <w:rPr>
          <w:rFonts w:ascii="Arial" w:eastAsiaTheme="minorEastAsia" w:hAnsi="Arial" w:cs="Arial"/>
          <w:sz w:val="20"/>
          <w:szCs w:val="20"/>
        </w:rPr>
      </w:pPr>
      <w:r w:rsidRPr="004427F2">
        <w:rPr>
          <w:rFonts w:ascii="Arial" w:eastAsiaTheme="minorEastAsia" w:hAnsi="Arial" w:cs="Arial"/>
          <w:b/>
          <w:sz w:val="20"/>
          <w:szCs w:val="20"/>
        </w:rPr>
        <w:t>Validation</w:t>
      </w:r>
      <w:r w:rsidRPr="004427F2">
        <w:rPr>
          <w:rFonts w:ascii="Arial" w:eastAsiaTheme="minorEastAsia" w:hAnsi="Arial" w:cs="Arial"/>
          <w:sz w:val="20"/>
          <w:szCs w:val="20"/>
        </w:rPr>
        <w:t xml:space="preserve"> . Validate method of the validation control is called and if it runs successfully, the IsValid property of the page is set to true.</w:t>
      </w:r>
    </w:p>
    <w:p w:rsidR="00FE0FC2" w:rsidRPr="004427F2" w:rsidRDefault="00FE0FC2" w:rsidP="00FE0FC2">
      <w:pPr>
        <w:pStyle w:val="NormalWeb"/>
        <w:numPr>
          <w:ilvl w:val="0"/>
          <w:numId w:val="20"/>
        </w:numPr>
        <w:shd w:val="clear" w:color="auto" w:fill="FFFFFF"/>
        <w:jc w:val="both"/>
        <w:rPr>
          <w:rFonts w:ascii="Arial" w:eastAsiaTheme="minorEastAsia" w:hAnsi="Arial" w:cs="Arial"/>
          <w:sz w:val="20"/>
          <w:szCs w:val="20"/>
        </w:rPr>
      </w:pPr>
      <w:r w:rsidRPr="004427F2">
        <w:rPr>
          <w:rFonts w:ascii="Arial" w:eastAsiaTheme="minorEastAsia" w:hAnsi="Arial" w:cs="Arial"/>
          <w:b/>
          <w:sz w:val="20"/>
          <w:szCs w:val="20"/>
        </w:rPr>
        <w:t>Postback event handling</w:t>
      </w:r>
      <w:r w:rsidRPr="004427F2">
        <w:rPr>
          <w:rFonts w:ascii="Arial" w:eastAsiaTheme="minorEastAsia" w:hAnsi="Arial" w:cs="Arial"/>
          <w:sz w:val="20"/>
          <w:szCs w:val="20"/>
        </w:rPr>
        <w:t xml:space="preserve"> . if the request is a postback (old request), the related event handler is called.</w:t>
      </w:r>
    </w:p>
    <w:p w:rsidR="00FE0FC2" w:rsidRPr="004427F2" w:rsidRDefault="00FE0FC2" w:rsidP="00FE0FC2">
      <w:pPr>
        <w:pStyle w:val="NormalWeb"/>
        <w:numPr>
          <w:ilvl w:val="0"/>
          <w:numId w:val="20"/>
        </w:numPr>
        <w:shd w:val="clear" w:color="auto" w:fill="FFFFFF"/>
        <w:jc w:val="both"/>
        <w:rPr>
          <w:rFonts w:ascii="Arial" w:eastAsiaTheme="minorEastAsia" w:hAnsi="Arial" w:cs="Arial"/>
          <w:sz w:val="20"/>
          <w:szCs w:val="20"/>
        </w:rPr>
      </w:pPr>
      <w:r w:rsidRPr="004427F2">
        <w:rPr>
          <w:rFonts w:ascii="Arial" w:eastAsiaTheme="minorEastAsia" w:hAnsi="Arial" w:cs="Arial"/>
          <w:b/>
          <w:sz w:val="20"/>
          <w:szCs w:val="20"/>
        </w:rPr>
        <w:t>Page rendering</w:t>
      </w:r>
      <w:r w:rsidRPr="004427F2">
        <w:rPr>
          <w:rFonts w:ascii="Arial" w:eastAsiaTheme="minorEastAsia" w:hAnsi="Arial" w:cs="Arial"/>
          <w:sz w:val="20"/>
          <w:szCs w:val="20"/>
        </w:rPr>
        <w:t xml:space="preserve"> . at this stage, view state for the page and all controls are saved. The page calls the Render method for each control and the output of rendering is written to the OutputStream class of the Page's Response property.</w:t>
      </w:r>
    </w:p>
    <w:p w:rsidR="00FE0FC2" w:rsidRPr="004427F2" w:rsidRDefault="00FE0FC2" w:rsidP="00FE0FC2">
      <w:pPr>
        <w:pStyle w:val="NormalWeb"/>
        <w:numPr>
          <w:ilvl w:val="0"/>
          <w:numId w:val="20"/>
        </w:numPr>
        <w:shd w:val="clear" w:color="auto" w:fill="FFFFFF"/>
        <w:jc w:val="both"/>
        <w:rPr>
          <w:rFonts w:ascii="Arial" w:eastAsiaTheme="minorEastAsia" w:hAnsi="Arial" w:cs="Arial"/>
          <w:sz w:val="20"/>
          <w:szCs w:val="20"/>
        </w:rPr>
      </w:pPr>
      <w:r w:rsidRPr="004427F2">
        <w:rPr>
          <w:rFonts w:ascii="Arial" w:eastAsiaTheme="minorEastAsia" w:hAnsi="Arial" w:cs="Arial"/>
          <w:b/>
          <w:sz w:val="20"/>
          <w:szCs w:val="20"/>
        </w:rPr>
        <w:t>Unload</w:t>
      </w:r>
      <w:r w:rsidRPr="004427F2">
        <w:rPr>
          <w:rFonts w:ascii="Arial" w:eastAsiaTheme="minorEastAsia" w:hAnsi="Arial" w:cs="Arial"/>
          <w:sz w:val="20"/>
          <w:szCs w:val="20"/>
        </w:rPr>
        <w:t xml:space="preserve"> . the rendered page is sent to the client and page properties, such as Response and Request are unloaded and all cleanup done.</w:t>
      </w:r>
    </w:p>
    <w:p w:rsidR="00BC2E92" w:rsidRDefault="00BC2E92" w:rsidP="002C19DC">
      <w:pPr>
        <w:spacing w:after="0" w:line="240" w:lineRule="auto"/>
        <w:rPr>
          <w:rFonts w:ascii="Arial" w:hAnsi="Arial" w:cs="Arial"/>
          <w:b/>
          <w:sz w:val="20"/>
          <w:szCs w:val="20"/>
        </w:rPr>
      </w:pPr>
    </w:p>
    <w:p w:rsidR="00FE0FC2" w:rsidRPr="00BC2E92" w:rsidRDefault="00DE2894" w:rsidP="002C19DC">
      <w:pPr>
        <w:spacing w:after="0" w:line="240" w:lineRule="auto"/>
        <w:rPr>
          <w:rFonts w:ascii="Arial" w:hAnsi="Arial" w:cs="Arial"/>
          <w:b/>
          <w:sz w:val="20"/>
          <w:szCs w:val="20"/>
        </w:rPr>
      </w:pPr>
      <w:r w:rsidRPr="00BC2E92">
        <w:rPr>
          <w:rFonts w:ascii="Arial" w:hAnsi="Arial" w:cs="Arial"/>
          <w:b/>
          <w:sz w:val="20"/>
          <w:szCs w:val="20"/>
        </w:rPr>
        <w:t>Que –</w:t>
      </w:r>
      <w:r w:rsidR="0026361F" w:rsidRPr="00BC2E92">
        <w:rPr>
          <w:rFonts w:ascii="Arial" w:hAnsi="Arial" w:cs="Arial"/>
          <w:b/>
          <w:sz w:val="20"/>
          <w:szCs w:val="20"/>
        </w:rPr>
        <w:t xml:space="preserve"> 28</w:t>
      </w:r>
      <w:r w:rsidRPr="00BC2E92">
        <w:rPr>
          <w:rFonts w:ascii="Arial" w:hAnsi="Arial" w:cs="Arial"/>
          <w:b/>
          <w:sz w:val="20"/>
          <w:szCs w:val="20"/>
        </w:rPr>
        <w:t xml:space="preserve"> Explain Asp.Net Page Life Cycle Event.</w:t>
      </w:r>
    </w:p>
    <w:p w:rsidR="00DE2894" w:rsidRPr="004427F2" w:rsidRDefault="00DE2894" w:rsidP="002C19DC">
      <w:pPr>
        <w:spacing w:after="0" w:line="240" w:lineRule="auto"/>
        <w:rPr>
          <w:rFonts w:ascii="Arial" w:hAnsi="Arial" w:cs="Arial"/>
          <w:sz w:val="20"/>
          <w:szCs w:val="20"/>
        </w:rPr>
      </w:pPr>
      <w:r w:rsidRPr="004427F2">
        <w:rPr>
          <w:rFonts w:ascii="Arial" w:hAnsi="Arial" w:cs="Arial"/>
          <w:sz w:val="20"/>
          <w:szCs w:val="20"/>
        </w:rPr>
        <w:t>Ans:</w:t>
      </w:r>
    </w:p>
    <w:p w:rsidR="00DE2894" w:rsidRPr="004427F2" w:rsidRDefault="00DE2894" w:rsidP="00DE2894">
      <w:pPr>
        <w:pStyle w:val="NormalWeb"/>
        <w:shd w:val="clear" w:color="auto" w:fill="FFFFFF"/>
        <w:jc w:val="both"/>
        <w:rPr>
          <w:rFonts w:ascii="Arial" w:eastAsiaTheme="minorEastAsia" w:hAnsi="Arial" w:cs="Arial"/>
          <w:sz w:val="20"/>
          <w:szCs w:val="20"/>
        </w:rPr>
      </w:pPr>
      <w:r w:rsidRPr="004427F2">
        <w:rPr>
          <w:rFonts w:ascii="Arial" w:hAnsi="Arial" w:cs="Arial"/>
          <w:sz w:val="20"/>
          <w:szCs w:val="20"/>
        </w:rPr>
        <w:tab/>
      </w:r>
      <w:r w:rsidRPr="004427F2">
        <w:rPr>
          <w:rFonts w:ascii="Arial" w:eastAsiaTheme="minorEastAsia" w:hAnsi="Arial" w:cs="Arial"/>
          <w:sz w:val="20"/>
          <w:szCs w:val="20"/>
        </w:rPr>
        <w:t>At each stage of the page life cycle, the page raises some events, which could be coded. An event handler is basically a function or subroutine, bound to the event, using declarative attributes like Onclick or handle.</w:t>
      </w:r>
    </w:p>
    <w:p w:rsidR="00DE2894" w:rsidRPr="004427F2" w:rsidRDefault="00DE2894" w:rsidP="00DE2894">
      <w:pPr>
        <w:pStyle w:val="NormalWeb"/>
        <w:shd w:val="clear" w:color="auto" w:fill="FFFFFF"/>
        <w:jc w:val="both"/>
        <w:rPr>
          <w:rFonts w:ascii="Arial" w:eastAsiaTheme="minorEastAsia" w:hAnsi="Arial" w:cs="Arial"/>
          <w:sz w:val="20"/>
          <w:szCs w:val="20"/>
        </w:rPr>
      </w:pPr>
      <w:r w:rsidRPr="004427F2">
        <w:rPr>
          <w:rFonts w:ascii="Arial" w:eastAsiaTheme="minorEastAsia" w:hAnsi="Arial" w:cs="Arial"/>
          <w:sz w:val="20"/>
          <w:szCs w:val="20"/>
        </w:rPr>
        <w:t>Following are the page life cycle events:</w:t>
      </w:r>
    </w:p>
    <w:p w:rsidR="00DE2894" w:rsidRPr="004427F2" w:rsidRDefault="00DE2894" w:rsidP="00DE2894">
      <w:pPr>
        <w:pStyle w:val="NormalWeb"/>
        <w:numPr>
          <w:ilvl w:val="0"/>
          <w:numId w:val="21"/>
        </w:numPr>
        <w:shd w:val="clear" w:color="auto" w:fill="FFFFFF"/>
        <w:jc w:val="both"/>
        <w:rPr>
          <w:rFonts w:ascii="Arial" w:eastAsiaTheme="minorEastAsia" w:hAnsi="Arial" w:cs="Arial"/>
          <w:sz w:val="20"/>
          <w:szCs w:val="20"/>
        </w:rPr>
      </w:pPr>
      <w:r w:rsidRPr="004427F2">
        <w:rPr>
          <w:rFonts w:ascii="Arial" w:eastAsiaTheme="minorEastAsia" w:hAnsi="Arial" w:cs="Arial"/>
          <w:b/>
          <w:sz w:val="20"/>
          <w:szCs w:val="20"/>
        </w:rPr>
        <w:lastRenderedPageBreak/>
        <w:t>PreInit</w:t>
      </w:r>
      <w:r w:rsidRPr="004427F2">
        <w:rPr>
          <w:rFonts w:ascii="Arial" w:eastAsiaTheme="minorEastAsia" w:hAnsi="Arial" w:cs="Arial"/>
          <w:sz w:val="20"/>
          <w:szCs w:val="20"/>
        </w:rPr>
        <w:t xml:space="preserve"> . PreInit is the first event in page life cycle. It checks the IsPostBack property and determines whether the page is a postback. It sets the themes and master pages, creates dynamic controls and gets and sets profile property values. This event can be handled by overloading the OnPreInit method or creating a Page_PreInit handler.</w:t>
      </w:r>
    </w:p>
    <w:p w:rsidR="00DE2894" w:rsidRPr="004427F2" w:rsidRDefault="00DE2894" w:rsidP="00DE2894">
      <w:pPr>
        <w:pStyle w:val="NormalWeb"/>
        <w:numPr>
          <w:ilvl w:val="0"/>
          <w:numId w:val="21"/>
        </w:numPr>
        <w:shd w:val="clear" w:color="auto" w:fill="FFFFFF"/>
        <w:jc w:val="both"/>
        <w:rPr>
          <w:rFonts w:ascii="Arial" w:eastAsiaTheme="minorEastAsia" w:hAnsi="Arial" w:cs="Arial"/>
          <w:sz w:val="20"/>
          <w:szCs w:val="20"/>
        </w:rPr>
      </w:pPr>
      <w:r w:rsidRPr="004427F2">
        <w:rPr>
          <w:rFonts w:ascii="Arial" w:eastAsiaTheme="minorEastAsia" w:hAnsi="Arial" w:cs="Arial"/>
          <w:b/>
          <w:sz w:val="20"/>
          <w:szCs w:val="20"/>
        </w:rPr>
        <w:t>Init</w:t>
      </w:r>
      <w:r w:rsidRPr="004427F2">
        <w:rPr>
          <w:rFonts w:ascii="Arial" w:eastAsiaTheme="minorEastAsia" w:hAnsi="Arial" w:cs="Arial"/>
          <w:sz w:val="20"/>
          <w:szCs w:val="20"/>
        </w:rPr>
        <w:t xml:space="preserve"> . Init event initializes the control property and the control tree is built. This event can be handled by overloading the OnInit method or creating a Page_Init handler.</w:t>
      </w:r>
    </w:p>
    <w:p w:rsidR="00DE2894" w:rsidRPr="004427F2" w:rsidRDefault="00DE2894" w:rsidP="00DE2894">
      <w:pPr>
        <w:pStyle w:val="NormalWeb"/>
        <w:numPr>
          <w:ilvl w:val="0"/>
          <w:numId w:val="21"/>
        </w:numPr>
        <w:shd w:val="clear" w:color="auto" w:fill="FFFFFF"/>
        <w:jc w:val="both"/>
        <w:rPr>
          <w:rFonts w:ascii="Arial" w:eastAsiaTheme="minorEastAsia" w:hAnsi="Arial" w:cs="Arial"/>
          <w:sz w:val="20"/>
          <w:szCs w:val="20"/>
        </w:rPr>
      </w:pPr>
      <w:r w:rsidRPr="004427F2">
        <w:rPr>
          <w:rFonts w:ascii="Arial" w:eastAsiaTheme="minorEastAsia" w:hAnsi="Arial" w:cs="Arial"/>
          <w:b/>
          <w:sz w:val="20"/>
          <w:szCs w:val="20"/>
        </w:rPr>
        <w:t>InitComplete</w:t>
      </w:r>
      <w:r w:rsidRPr="004427F2">
        <w:rPr>
          <w:rFonts w:ascii="Arial" w:eastAsiaTheme="minorEastAsia" w:hAnsi="Arial" w:cs="Arial"/>
          <w:sz w:val="20"/>
          <w:szCs w:val="20"/>
        </w:rPr>
        <w:t xml:space="preserve"> . InitComplete event allows tracking of view state. All the controls turn on view-state tracking.</w:t>
      </w:r>
    </w:p>
    <w:p w:rsidR="00DE2894" w:rsidRPr="004427F2" w:rsidRDefault="00DE2894" w:rsidP="00DE2894">
      <w:pPr>
        <w:pStyle w:val="NormalWeb"/>
        <w:numPr>
          <w:ilvl w:val="0"/>
          <w:numId w:val="21"/>
        </w:numPr>
        <w:shd w:val="clear" w:color="auto" w:fill="FFFFFF"/>
        <w:jc w:val="both"/>
        <w:rPr>
          <w:rFonts w:ascii="Arial" w:eastAsiaTheme="minorEastAsia" w:hAnsi="Arial" w:cs="Arial"/>
          <w:sz w:val="20"/>
          <w:szCs w:val="20"/>
        </w:rPr>
      </w:pPr>
      <w:r w:rsidRPr="004427F2">
        <w:rPr>
          <w:rFonts w:ascii="Arial" w:eastAsiaTheme="minorEastAsia" w:hAnsi="Arial" w:cs="Arial"/>
          <w:b/>
          <w:sz w:val="20"/>
          <w:szCs w:val="20"/>
        </w:rPr>
        <w:t>LoadViewState</w:t>
      </w:r>
      <w:r w:rsidRPr="004427F2">
        <w:rPr>
          <w:rFonts w:ascii="Arial" w:eastAsiaTheme="minorEastAsia" w:hAnsi="Arial" w:cs="Arial"/>
          <w:sz w:val="20"/>
          <w:szCs w:val="20"/>
        </w:rPr>
        <w:t xml:space="preserve"> . LoadViewState event allows loading view state information into the controls.</w:t>
      </w:r>
    </w:p>
    <w:p w:rsidR="00DE2894" w:rsidRPr="004427F2" w:rsidRDefault="00DE2894" w:rsidP="00DE2894">
      <w:pPr>
        <w:pStyle w:val="NormalWeb"/>
        <w:numPr>
          <w:ilvl w:val="0"/>
          <w:numId w:val="21"/>
        </w:numPr>
        <w:shd w:val="clear" w:color="auto" w:fill="FFFFFF"/>
        <w:jc w:val="both"/>
        <w:rPr>
          <w:rFonts w:ascii="Arial" w:eastAsiaTheme="minorEastAsia" w:hAnsi="Arial" w:cs="Arial"/>
          <w:sz w:val="20"/>
          <w:szCs w:val="20"/>
        </w:rPr>
      </w:pPr>
      <w:r w:rsidRPr="004427F2">
        <w:rPr>
          <w:rFonts w:ascii="Arial" w:eastAsiaTheme="minorEastAsia" w:hAnsi="Arial" w:cs="Arial"/>
          <w:b/>
          <w:sz w:val="20"/>
          <w:szCs w:val="20"/>
        </w:rPr>
        <w:t>LoadPostData</w:t>
      </w:r>
      <w:r w:rsidRPr="004427F2">
        <w:rPr>
          <w:rFonts w:ascii="Arial" w:eastAsiaTheme="minorEastAsia" w:hAnsi="Arial" w:cs="Arial"/>
          <w:sz w:val="20"/>
          <w:szCs w:val="20"/>
        </w:rPr>
        <w:t xml:space="preserve"> . during this phase, the contents of all the input fields defined with the &lt;form&gt; tag are processed.</w:t>
      </w:r>
    </w:p>
    <w:p w:rsidR="00DE2894" w:rsidRPr="004427F2" w:rsidRDefault="00DE2894" w:rsidP="00DE2894">
      <w:pPr>
        <w:pStyle w:val="NormalWeb"/>
        <w:numPr>
          <w:ilvl w:val="0"/>
          <w:numId w:val="21"/>
        </w:numPr>
        <w:shd w:val="clear" w:color="auto" w:fill="FFFFFF"/>
        <w:jc w:val="both"/>
        <w:rPr>
          <w:rFonts w:ascii="Arial" w:eastAsiaTheme="minorEastAsia" w:hAnsi="Arial" w:cs="Arial"/>
          <w:sz w:val="20"/>
          <w:szCs w:val="20"/>
        </w:rPr>
      </w:pPr>
      <w:r w:rsidRPr="004427F2">
        <w:rPr>
          <w:rFonts w:ascii="Arial" w:eastAsiaTheme="minorEastAsia" w:hAnsi="Arial" w:cs="Arial"/>
          <w:b/>
          <w:sz w:val="20"/>
          <w:szCs w:val="20"/>
        </w:rPr>
        <w:t>PreLoad</w:t>
      </w:r>
      <w:r w:rsidRPr="004427F2">
        <w:rPr>
          <w:rFonts w:ascii="Arial" w:eastAsiaTheme="minorEastAsia" w:hAnsi="Arial" w:cs="Arial"/>
          <w:sz w:val="20"/>
          <w:szCs w:val="20"/>
        </w:rPr>
        <w:t xml:space="preserve"> . PreLoad occurs before the post back data is loaded in the controls. This event can be handled by overloading the OnPreLoad method or creating a Page_PreLoad handler.</w:t>
      </w:r>
    </w:p>
    <w:p w:rsidR="00DE2894" w:rsidRPr="004427F2" w:rsidRDefault="00DE2894" w:rsidP="00DE2894">
      <w:pPr>
        <w:pStyle w:val="NormalWeb"/>
        <w:numPr>
          <w:ilvl w:val="0"/>
          <w:numId w:val="21"/>
        </w:numPr>
        <w:shd w:val="clear" w:color="auto" w:fill="FFFFFF"/>
        <w:jc w:val="both"/>
        <w:rPr>
          <w:rFonts w:ascii="Arial" w:eastAsiaTheme="minorEastAsia" w:hAnsi="Arial" w:cs="Arial"/>
          <w:sz w:val="20"/>
          <w:szCs w:val="20"/>
        </w:rPr>
      </w:pPr>
      <w:r w:rsidRPr="004427F2">
        <w:rPr>
          <w:rFonts w:ascii="Arial" w:eastAsiaTheme="minorEastAsia" w:hAnsi="Arial" w:cs="Arial"/>
          <w:b/>
          <w:sz w:val="20"/>
          <w:szCs w:val="20"/>
        </w:rPr>
        <w:t>Load</w:t>
      </w:r>
      <w:r w:rsidRPr="004427F2">
        <w:rPr>
          <w:rFonts w:ascii="Arial" w:eastAsiaTheme="minorEastAsia" w:hAnsi="Arial" w:cs="Arial"/>
          <w:sz w:val="20"/>
          <w:szCs w:val="20"/>
        </w:rPr>
        <w:t xml:space="preserve"> . the Load event is raised for the page first and then recursively for all child controls. The controls in the control tree are created. This event can be handled by overloading the OnLoad method or creating a Page_Load handler.</w:t>
      </w:r>
    </w:p>
    <w:p w:rsidR="00DE2894" w:rsidRPr="004427F2" w:rsidRDefault="00DE2894" w:rsidP="00DE2894">
      <w:pPr>
        <w:pStyle w:val="NormalWeb"/>
        <w:numPr>
          <w:ilvl w:val="0"/>
          <w:numId w:val="21"/>
        </w:numPr>
        <w:shd w:val="clear" w:color="auto" w:fill="FFFFFF"/>
        <w:jc w:val="both"/>
        <w:rPr>
          <w:rFonts w:ascii="Arial" w:eastAsiaTheme="minorEastAsia" w:hAnsi="Arial" w:cs="Arial"/>
          <w:sz w:val="20"/>
          <w:szCs w:val="20"/>
        </w:rPr>
      </w:pPr>
      <w:r w:rsidRPr="004427F2">
        <w:rPr>
          <w:rFonts w:ascii="Arial" w:eastAsiaTheme="minorEastAsia" w:hAnsi="Arial" w:cs="Arial"/>
          <w:b/>
          <w:sz w:val="20"/>
          <w:szCs w:val="20"/>
        </w:rPr>
        <w:t>LoadComplete</w:t>
      </w:r>
      <w:r w:rsidRPr="004427F2">
        <w:rPr>
          <w:rFonts w:ascii="Arial" w:eastAsiaTheme="minorEastAsia" w:hAnsi="Arial" w:cs="Arial"/>
          <w:sz w:val="20"/>
          <w:szCs w:val="20"/>
        </w:rPr>
        <w:t xml:space="preserve"> . the loading process is completed, control event handlers are run and page validation takes place. This event can be handled by overloading the OnLoadComplete method or creating a Page_LoadComplete handler.</w:t>
      </w:r>
    </w:p>
    <w:p w:rsidR="00DE2894" w:rsidRPr="004427F2" w:rsidRDefault="00DE2894" w:rsidP="00DE2894">
      <w:pPr>
        <w:pStyle w:val="NormalWeb"/>
        <w:numPr>
          <w:ilvl w:val="0"/>
          <w:numId w:val="21"/>
        </w:numPr>
        <w:shd w:val="clear" w:color="auto" w:fill="FFFFFF"/>
        <w:jc w:val="both"/>
        <w:rPr>
          <w:rFonts w:ascii="Arial" w:eastAsiaTheme="minorEastAsia" w:hAnsi="Arial" w:cs="Arial"/>
          <w:sz w:val="20"/>
          <w:szCs w:val="20"/>
        </w:rPr>
      </w:pPr>
      <w:r w:rsidRPr="004427F2">
        <w:rPr>
          <w:rFonts w:ascii="Arial" w:eastAsiaTheme="minorEastAsia" w:hAnsi="Arial" w:cs="Arial"/>
          <w:b/>
          <w:sz w:val="20"/>
          <w:szCs w:val="20"/>
        </w:rPr>
        <w:t>PreRender</w:t>
      </w:r>
      <w:r w:rsidRPr="004427F2">
        <w:rPr>
          <w:rFonts w:ascii="Arial" w:eastAsiaTheme="minorEastAsia" w:hAnsi="Arial" w:cs="Arial"/>
          <w:sz w:val="20"/>
          <w:szCs w:val="20"/>
        </w:rPr>
        <w:t xml:space="preserve"> . the PreRender event occurs just before the output is rendered. By handling this event, pages and controls can perform any updates before the output is rendered.</w:t>
      </w:r>
    </w:p>
    <w:p w:rsidR="00DE2894" w:rsidRPr="004427F2" w:rsidRDefault="00DE2894" w:rsidP="00DE2894">
      <w:pPr>
        <w:pStyle w:val="NormalWeb"/>
        <w:numPr>
          <w:ilvl w:val="0"/>
          <w:numId w:val="21"/>
        </w:numPr>
        <w:shd w:val="clear" w:color="auto" w:fill="FFFFFF"/>
        <w:jc w:val="both"/>
        <w:rPr>
          <w:rFonts w:ascii="Arial" w:eastAsiaTheme="minorEastAsia" w:hAnsi="Arial" w:cs="Arial"/>
          <w:sz w:val="20"/>
          <w:szCs w:val="20"/>
        </w:rPr>
      </w:pPr>
      <w:r w:rsidRPr="004427F2">
        <w:rPr>
          <w:rFonts w:ascii="Arial" w:eastAsiaTheme="minorEastAsia" w:hAnsi="Arial" w:cs="Arial"/>
          <w:b/>
          <w:sz w:val="20"/>
          <w:szCs w:val="20"/>
        </w:rPr>
        <w:t>PreRenderComplete</w:t>
      </w:r>
      <w:r w:rsidRPr="004427F2">
        <w:rPr>
          <w:rFonts w:ascii="Arial" w:eastAsiaTheme="minorEastAsia" w:hAnsi="Arial" w:cs="Arial"/>
          <w:sz w:val="20"/>
          <w:szCs w:val="20"/>
        </w:rPr>
        <w:t xml:space="preserve"> . as the PreRender event is recursively fired for all child controls, this event ensures the completion of the pre-rendering phase.</w:t>
      </w:r>
    </w:p>
    <w:p w:rsidR="00DE2894" w:rsidRPr="004427F2" w:rsidRDefault="00DE2894" w:rsidP="00DE2894">
      <w:pPr>
        <w:pStyle w:val="NormalWeb"/>
        <w:numPr>
          <w:ilvl w:val="0"/>
          <w:numId w:val="21"/>
        </w:numPr>
        <w:shd w:val="clear" w:color="auto" w:fill="FFFFFF"/>
        <w:jc w:val="both"/>
        <w:rPr>
          <w:rFonts w:ascii="Arial" w:eastAsiaTheme="minorEastAsia" w:hAnsi="Arial" w:cs="Arial"/>
          <w:sz w:val="20"/>
          <w:szCs w:val="20"/>
        </w:rPr>
      </w:pPr>
      <w:r w:rsidRPr="004427F2">
        <w:rPr>
          <w:rFonts w:ascii="Arial" w:eastAsiaTheme="minorEastAsia" w:hAnsi="Arial" w:cs="Arial"/>
          <w:b/>
          <w:sz w:val="20"/>
          <w:szCs w:val="20"/>
        </w:rPr>
        <w:t>SaveStateComplete</w:t>
      </w:r>
      <w:r w:rsidRPr="004427F2">
        <w:rPr>
          <w:rFonts w:ascii="Arial" w:eastAsiaTheme="minorEastAsia" w:hAnsi="Arial" w:cs="Arial"/>
          <w:sz w:val="20"/>
          <w:szCs w:val="20"/>
        </w:rPr>
        <w:t xml:space="preserve"> . state of control on the page is saved. Personalization, control state and view state information is saved. The HTML markup is generated. This stage can be handled by overriding the Render method or creating a Page_Render handler.</w:t>
      </w:r>
    </w:p>
    <w:p w:rsidR="00DE2894" w:rsidRPr="004427F2" w:rsidRDefault="00DE2894" w:rsidP="00DE2894">
      <w:pPr>
        <w:pStyle w:val="NormalWeb"/>
        <w:numPr>
          <w:ilvl w:val="0"/>
          <w:numId w:val="21"/>
        </w:numPr>
        <w:shd w:val="clear" w:color="auto" w:fill="FFFFFF"/>
        <w:jc w:val="both"/>
        <w:rPr>
          <w:rFonts w:ascii="Arial" w:eastAsiaTheme="minorEastAsia" w:hAnsi="Arial" w:cs="Arial"/>
          <w:sz w:val="20"/>
          <w:szCs w:val="20"/>
        </w:rPr>
      </w:pPr>
      <w:r w:rsidRPr="004427F2">
        <w:rPr>
          <w:rFonts w:ascii="Arial" w:eastAsiaTheme="minorEastAsia" w:hAnsi="Arial" w:cs="Arial"/>
          <w:b/>
          <w:sz w:val="20"/>
          <w:szCs w:val="20"/>
        </w:rPr>
        <w:t>UnLoad</w:t>
      </w:r>
      <w:r w:rsidRPr="004427F2">
        <w:rPr>
          <w:rFonts w:ascii="Arial" w:eastAsiaTheme="minorEastAsia" w:hAnsi="Arial" w:cs="Arial"/>
          <w:sz w:val="20"/>
          <w:szCs w:val="20"/>
        </w:rPr>
        <w:t xml:space="preserve"> . the UnLoad phase is the last phase of the page life cycle. It raises the UnLoad event for all controls recursively and lastly for the page itself. Final cleanup is done and all resources and references, such as database connections, are freed. This event can be handled by modifying the OnUnLoad method or creating a Page_UnLoad handler.</w:t>
      </w:r>
    </w:p>
    <w:p w:rsidR="00DE2894" w:rsidRPr="004427F2" w:rsidRDefault="00DE2894" w:rsidP="002C19DC">
      <w:pPr>
        <w:spacing w:after="0" w:line="240" w:lineRule="auto"/>
        <w:rPr>
          <w:rFonts w:ascii="Arial" w:hAnsi="Arial" w:cs="Arial"/>
          <w:sz w:val="20"/>
          <w:szCs w:val="20"/>
        </w:rPr>
      </w:pPr>
    </w:p>
    <w:p w:rsidR="002C19DC" w:rsidRPr="004427F2" w:rsidRDefault="002C19DC" w:rsidP="00FE27DE">
      <w:pPr>
        <w:rPr>
          <w:rFonts w:ascii="Arial" w:hAnsi="Arial" w:cs="Arial"/>
          <w:sz w:val="20"/>
          <w:szCs w:val="20"/>
        </w:rPr>
      </w:pPr>
    </w:p>
    <w:p w:rsidR="0026361F" w:rsidRPr="00BC2E92" w:rsidRDefault="0026361F" w:rsidP="0026361F">
      <w:pPr>
        <w:shd w:val="clear" w:color="auto" w:fill="FFFFFF"/>
        <w:spacing w:after="0" w:line="240" w:lineRule="auto"/>
        <w:outlineLvl w:val="0"/>
        <w:rPr>
          <w:rFonts w:ascii="Arial" w:hAnsi="Arial" w:cs="Arial"/>
          <w:b/>
          <w:color w:val="333333"/>
          <w:sz w:val="20"/>
          <w:szCs w:val="20"/>
          <w:shd w:val="clear" w:color="auto" w:fill="FFFFFF"/>
        </w:rPr>
      </w:pPr>
      <w:r w:rsidRPr="00BC2E92">
        <w:rPr>
          <w:rFonts w:ascii="Arial" w:hAnsi="Arial" w:cs="Arial"/>
          <w:b/>
          <w:color w:val="333333"/>
          <w:sz w:val="20"/>
          <w:szCs w:val="20"/>
          <w:shd w:val="clear" w:color="auto" w:fill="FFFFFF"/>
        </w:rPr>
        <w:t>Que – 29 Explain Characteristic of ADO.Net.</w:t>
      </w:r>
    </w:p>
    <w:p w:rsidR="0026361F" w:rsidRPr="00BC2E92" w:rsidRDefault="0026361F" w:rsidP="0026361F">
      <w:pPr>
        <w:shd w:val="clear" w:color="auto" w:fill="FFFFFF"/>
        <w:spacing w:after="0" w:line="240" w:lineRule="auto"/>
        <w:outlineLvl w:val="0"/>
        <w:rPr>
          <w:rFonts w:ascii="Arial" w:hAnsi="Arial" w:cs="Arial"/>
          <w:b/>
          <w:color w:val="333333"/>
          <w:sz w:val="20"/>
          <w:szCs w:val="20"/>
          <w:shd w:val="clear" w:color="auto" w:fill="FFFFFF"/>
        </w:rPr>
      </w:pPr>
      <w:r w:rsidRPr="00BC2E92">
        <w:rPr>
          <w:rFonts w:ascii="Arial" w:hAnsi="Arial" w:cs="Arial"/>
          <w:b/>
          <w:color w:val="333333"/>
          <w:sz w:val="20"/>
          <w:szCs w:val="20"/>
          <w:shd w:val="clear" w:color="auto" w:fill="FFFFFF"/>
        </w:rPr>
        <w:tab/>
      </w:r>
      <w:r w:rsidRPr="00BC2E92">
        <w:rPr>
          <w:rFonts w:ascii="Arial" w:hAnsi="Arial" w:cs="Arial"/>
          <w:b/>
          <w:color w:val="333333"/>
          <w:sz w:val="20"/>
          <w:szCs w:val="20"/>
          <w:shd w:val="clear" w:color="auto" w:fill="FFFFFF"/>
        </w:rPr>
        <w:tab/>
      </w:r>
      <w:r w:rsidRPr="00BC2E92">
        <w:rPr>
          <w:rFonts w:ascii="Arial" w:hAnsi="Arial" w:cs="Arial"/>
          <w:b/>
          <w:color w:val="333333"/>
          <w:sz w:val="20"/>
          <w:szCs w:val="20"/>
          <w:shd w:val="clear" w:color="auto" w:fill="FFFFFF"/>
        </w:rPr>
        <w:tab/>
      </w:r>
      <w:r w:rsidRPr="00BC2E92">
        <w:rPr>
          <w:rFonts w:ascii="Arial" w:hAnsi="Arial" w:cs="Arial"/>
          <w:b/>
          <w:color w:val="333333"/>
          <w:sz w:val="20"/>
          <w:szCs w:val="20"/>
          <w:shd w:val="clear" w:color="auto" w:fill="FFFFFF"/>
        </w:rPr>
        <w:tab/>
        <w:t>OR</w:t>
      </w:r>
    </w:p>
    <w:p w:rsidR="0026361F" w:rsidRDefault="0026361F" w:rsidP="0026361F">
      <w:pPr>
        <w:shd w:val="clear" w:color="auto" w:fill="FFFFFF"/>
        <w:spacing w:after="0" w:line="240" w:lineRule="auto"/>
        <w:outlineLvl w:val="0"/>
        <w:rPr>
          <w:rFonts w:ascii="Arial" w:hAnsi="Arial" w:cs="Arial"/>
          <w:b/>
          <w:color w:val="333333"/>
          <w:sz w:val="20"/>
          <w:szCs w:val="20"/>
          <w:shd w:val="clear" w:color="auto" w:fill="FFFFFF"/>
        </w:rPr>
      </w:pPr>
      <w:r w:rsidRPr="00BC2E92">
        <w:rPr>
          <w:rFonts w:ascii="Arial" w:hAnsi="Arial" w:cs="Arial"/>
          <w:b/>
          <w:color w:val="333333"/>
          <w:sz w:val="20"/>
          <w:szCs w:val="20"/>
          <w:shd w:val="clear" w:color="auto" w:fill="FFFFFF"/>
        </w:rPr>
        <w:t>Explain Features in ADO.Net.</w:t>
      </w:r>
    </w:p>
    <w:p w:rsidR="00BC2E92" w:rsidRPr="00BC2E92" w:rsidRDefault="00BC2E92" w:rsidP="0026361F">
      <w:pPr>
        <w:shd w:val="clear" w:color="auto" w:fill="FFFFFF"/>
        <w:spacing w:after="0" w:line="240" w:lineRule="auto"/>
        <w:outlineLvl w:val="0"/>
        <w:rPr>
          <w:rFonts w:ascii="Arial" w:hAnsi="Arial" w:cs="Arial"/>
          <w:b/>
          <w:color w:val="333333"/>
          <w:sz w:val="20"/>
          <w:szCs w:val="20"/>
          <w:shd w:val="clear" w:color="auto" w:fill="FFFFFF"/>
        </w:rPr>
      </w:pPr>
    </w:p>
    <w:p w:rsidR="0026361F" w:rsidRPr="004427F2" w:rsidRDefault="0026361F" w:rsidP="0026361F">
      <w:pPr>
        <w:shd w:val="clear" w:color="auto" w:fill="FFFFFF"/>
        <w:spacing w:after="0" w:line="240" w:lineRule="auto"/>
        <w:outlineLvl w:val="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Ans:</w:t>
      </w:r>
    </w:p>
    <w:p w:rsidR="0026361F" w:rsidRPr="004427F2" w:rsidRDefault="0026361F" w:rsidP="0026361F">
      <w:pPr>
        <w:pStyle w:val="NormalWeb"/>
        <w:shd w:val="clear" w:color="auto" w:fill="FFFFFF"/>
        <w:rPr>
          <w:rFonts w:ascii="Arial" w:eastAsiaTheme="minorEastAsia" w:hAnsi="Arial" w:cs="Arial"/>
          <w:color w:val="333333"/>
          <w:sz w:val="20"/>
          <w:szCs w:val="20"/>
          <w:shd w:val="clear" w:color="auto" w:fill="FFFFFF"/>
        </w:rPr>
      </w:pPr>
      <w:r w:rsidRPr="004427F2">
        <w:rPr>
          <w:rFonts w:ascii="Arial" w:hAnsi="Arial" w:cs="Arial"/>
          <w:color w:val="333333"/>
          <w:sz w:val="20"/>
          <w:szCs w:val="20"/>
          <w:shd w:val="clear" w:color="auto" w:fill="FFFFFF"/>
        </w:rPr>
        <w:tab/>
      </w:r>
      <w:r w:rsidRPr="004427F2">
        <w:rPr>
          <w:rStyle w:val="apple-converted-space"/>
          <w:rFonts w:ascii="Arial" w:hAnsi="Arial" w:cs="Arial"/>
          <w:color w:val="333333"/>
          <w:sz w:val="20"/>
          <w:szCs w:val="20"/>
        </w:rPr>
        <w:t> </w:t>
      </w:r>
      <w:r w:rsidRPr="004427F2">
        <w:rPr>
          <w:rFonts w:ascii="Arial" w:eastAsiaTheme="minorEastAsia" w:hAnsi="Arial" w:cs="Arial"/>
          <w:color w:val="333333"/>
          <w:sz w:val="20"/>
          <w:szCs w:val="20"/>
          <w:shd w:val="clear" w:color="auto" w:fill="FFFFFF"/>
        </w:rPr>
        <w:t>I will discuss these features in more details with sample examples.</w:t>
      </w:r>
    </w:p>
    <w:p w:rsidR="0026361F" w:rsidRPr="004427F2" w:rsidRDefault="0026361F" w:rsidP="0026361F">
      <w:pPr>
        <w:pStyle w:val="NormalWeb"/>
        <w:shd w:val="clear" w:color="auto" w:fill="FFFFFF"/>
        <w:rPr>
          <w:rFonts w:ascii="Arial" w:eastAsiaTheme="minorEastAsia" w:hAnsi="Arial" w:cs="Arial"/>
          <w:color w:val="333333"/>
          <w:sz w:val="20"/>
          <w:szCs w:val="20"/>
          <w:shd w:val="clear" w:color="auto" w:fill="FFFFFF"/>
        </w:rPr>
      </w:pPr>
      <w:r w:rsidRPr="004427F2">
        <w:rPr>
          <w:rFonts w:ascii="Arial" w:eastAsiaTheme="minorEastAsia" w:hAnsi="Arial" w:cs="Arial"/>
          <w:color w:val="333333"/>
          <w:sz w:val="20"/>
          <w:szCs w:val="20"/>
          <w:shd w:val="clear" w:color="auto" w:fill="FFFFFF"/>
        </w:rPr>
        <w:t>Here is a list of new and updated additions to ADO.NET:</w:t>
      </w:r>
    </w:p>
    <w:p w:rsidR="0026361F" w:rsidRPr="004427F2" w:rsidRDefault="0026361F" w:rsidP="0026361F">
      <w:pPr>
        <w:pStyle w:val="NormalWeb"/>
        <w:shd w:val="clear" w:color="auto" w:fill="FFFFFF"/>
        <w:rPr>
          <w:rFonts w:ascii="Arial" w:hAnsi="Arial" w:cs="Arial"/>
          <w:color w:val="333333"/>
          <w:sz w:val="20"/>
          <w:szCs w:val="20"/>
        </w:rPr>
      </w:pPr>
      <w:r w:rsidRPr="004427F2">
        <w:rPr>
          <w:rFonts w:ascii="Arial" w:hAnsi="Arial" w:cs="Arial"/>
          <w:b/>
          <w:bCs/>
          <w:color w:val="333333"/>
          <w:sz w:val="20"/>
          <w:szCs w:val="20"/>
        </w:rPr>
        <w:t>1. Bulk Copy Operation</w:t>
      </w:r>
    </w:p>
    <w:p w:rsidR="0026361F" w:rsidRPr="004427F2" w:rsidRDefault="0026361F" w:rsidP="0026361F">
      <w:pPr>
        <w:pStyle w:val="NormalWeb"/>
        <w:shd w:val="clear" w:color="auto" w:fill="FFFFFF"/>
        <w:rPr>
          <w:rFonts w:ascii="Arial" w:hAnsi="Arial" w:cs="Arial"/>
          <w:color w:val="333333"/>
          <w:sz w:val="20"/>
          <w:szCs w:val="20"/>
        </w:rPr>
      </w:pPr>
      <w:r w:rsidRPr="004427F2">
        <w:rPr>
          <w:rFonts w:ascii="Arial" w:eastAsiaTheme="minorEastAsia" w:hAnsi="Arial" w:cs="Arial"/>
          <w:color w:val="333333"/>
          <w:sz w:val="20"/>
          <w:szCs w:val="20"/>
          <w:shd w:val="clear" w:color="auto" w:fill="FFFFFF"/>
        </w:rPr>
        <w:t>Bulk copying of data from a data source to another data source is a new feature added to ADO.NET 2.0. Bulk copy classes provides the fastest way to transfer set of data from once source to the other. Each ADO.NET data provider provides bulk copy classes. For example, in SQL .NET data provider, the bulk copy operation is handled by SqlBulkCopy class, which can read a DataSet, DataTable, DataReader, or XML objects</w:t>
      </w:r>
      <w:r w:rsidRPr="004427F2">
        <w:rPr>
          <w:rFonts w:ascii="Arial" w:hAnsi="Arial" w:cs="Arial"/>
          <w:color w:val="333333"/>
          <w:sz w:val="20"/>
          <w:szCs w:val="20"/>
        </w:rPr>
        <w:t>.</w:t>
      </w:r>
      <w:r w:rsidRPr="004427F2">
        <w:rPr>
          <w:rStyle w:val="apple-converted-space"/>
          <w:rFonts w:ascii="Arial" w:hAnsi="Arial" w:cs="Arial"/>
          <w:color w:val="333333"/>
          <w:sz w:val="20"/>
          <w:szCs w:val="20"/>
        </w:rPr>
        <w:t> </w:t>
      </w:r>
      <w:r w:rsidRPr="004427F2">
        <w:rPr>
          <w:rFonts w:ascii="Arial" w:hAnsi="Arial" w:cs="Arial"/>
          <w:color w:val="333333"/>
          <w:sz w:val="20"/>
          <w:szCs w:val="20"/>
        </w:rPr>
        <w:t xml:space="preserve"> </w:t>
      </w:r>
    </w:p>
    <w:p w:rsidR="0026361F" w:rsidRPr="004427F2" w:rsidRDefault="0026361F" w:rsidP="0026361F">
      <w:pPr>
        <w:pStyle w:val="NormalWeb"/>
        <w:shd w:val="clear" w:color="auto" w:fill="FFFFFF"/>
        <w:rPr>
          <w:rFonts w:ascii="Arial" w:hAnsi="Arial" w:cs="Arial"/>
          <w:color w:val="333333"/>
          <w:sz w:val="20"/>
          <w:szCs w:val="20"/>
        </w:rPr>
      </w:pPr>
      <w:r w:rsidRPr="004427F2">
        <w:rPr>
          <w:rFonts w:ascii="Arial" w:hAnsi="Arial" w:cs="Arial"/>
          <w:b/>
          <w:bCs/>
          <w:color w:val="333333"/>
          <w:sz w:val="20"/>
          <w:szCs w:val="20"/>
        </w:rPr>
        <w:t>2. Batch Update</w:t>
      </w:r>
    </w:p>
    <w:p w:rsidR="0026361F" w:rsidRPr="004427F2" w:rsidRDefault="0026361F" w:rsidP="0026361F">
      <w:pPr>
        <w:pStyle w:val="NormalWeb"/>
        <w:shd w:val="clear" w:color="auto" w:fill="FFFFFF"/>
        <w:rPr>
          <w:rFonts w:ascii="Arial" w:hAnsi="Arial" w:cs="Arial"/>
          <w:color w:val="333333"/>
          <w:sz w:val="20"/>
          <w:szCs w:val="20"/>
        </w:rPr>
      </w:pPr>
      <w:r w:rsidRPr="004427F2">
        <w:rPr>
          <w:rFonts w:ascii="Arial" w:eastAsiaTheme="minorEastAsia" w:hAnsi="Arial" w:cs="Arial"/>
          <w:color w:val="333333"/>
          <w:sz w:val="20"/>
          <w:szCs w:val="20"/>
          <w:shd w:val="clear" w:color="auto" w:fill="FFFFFF"/>
        </w:rPr>
        <w:lastRenderedPageBreak/>
        <w:t>Batch update can provide a huge improvement in the performance by making just one round trip to the server for multiple batch updates, instead of several trips if the database server supports the batch update feature. The UpdateBatchSize property provides the number of rows to be updated in a batch. This value can be set up to the limit of decimal</w:t>
      </w:r>
      <w:r w:rsidRPr="004427F2">
        <w:rPr>
          <w:rFonts w:ascii="Arial" w:hAnsi="Arial" w:cs="Arial"/>
          <w:color w:val="333333"/>
          <w:sz w:val="20"/>
          <w:szCs w:val="20"/>
        </w:rPr>
        <w:t>.</w:t>
      </w:r>
    </w:p>
    <w:p w:rsidR="0026361F" w:rsidRPr="004427F2" w:rsidRDefault="0026361F" w:rsidP="0026361F">
      <w:pPr>
        <w:pStyle w:val="NormalWeb"/>
        <w:shd w:val="clear" w:color="auto" w:fill="FFFFFF"/>
        <w:rPr>
          <w:rFonts w:ascii="Arial" w:hAnsi="Arial" w:cs="Arial"/>
          <w:color w:val="333333"/>
          <w:sz w:val="20"/>
          <w:szCs w:val="20"/>
        </w:rPr>
      </w:pPr>
      <w:r w:rsidRPr="004427F2">
        <w:rPr>
          <w:rFonts w:ascii="Arial" w:hAnsi="Arial" w:cs="Arial"/>
          <w:b/>
          <w:bCs/>
          <w:color w:val="333333"/>
          <w:sz w:val="20"/>
          <w:szCs w:val="20"/>
        </w:rPr>
        <w:t>3. Data Paging</w:t>
      </w:r>
    </w:p>
    <w:p w:rsidR="0026361F" w:rsidRPr="004427F2" w:rsidRDefault="0026361F" w:rsidP="0026361F">
      <w:pPr>
        <w:pStyle w:val="NormalWeb"/>
        <w:shd w:val="clear" w:color="auto" w:fill="FFFFFF"/>
        <w:rPr>
          <w:rFonts w:ascii="Arial" w:eastAsiaTheme="minorEastAsia" w:hAnsi="Arial" w:cs="Arial"/>
          <w:color w:val="333333"/>
          <w:sz w:val="20"/>
          <w:szCs w:val="20"/>
          <w:shd w:val="clear" w:color="auto" w:fill="FFFFFF"/>
        </w:rPr>
      </w:pPr>
      <w:r w:rsidRPr="004427F2">
        <w:rPr>
          <w:rFonts w:ascii="Arial" w:eastAsiaTheme="minorEastAsia" w:hAnsi="Arial" w:cs="Arial"/>
          <w:color w:val="333333"/>
          <w:sz w:val="20"/>
          <w:szCs w:val="20"/>
          <w:shd w:val="clear" w:color="auto" w:fill="FFFFFF"/>
        </w:rPr>
        <w:t>Now command object has a new execute method called ExecutePageReader. This method takes three parameters - CommandBehavior, startIndex, and pageSize. So if you want to get rows from 101 - 200, you can simply call this method with start index as 101 and page size as 100.</w:t>
      </w:r>
    </w:p>
    <w:p w:rsidR="0026361F" w:rsidRPr="004427F2" w:rsidRDefault="0026361F" w:rsidP="0026361F">
      <w:pPr>
        <w:pStyle w:val="NormalWeb"/>
        <w:shd w:val="clear" w:color="auto" w:fill="FFFFFF"/>
        <w:rPr>
          <w:rFonts w:ascii="Arial" w:hAnsi="Arial" w:cs="Arial"/>
          <w:color w:val="333333"/>
          <w:sz w:val="20"/>
          <w:szCs w:val="20"/>
        </w:rPr>
      </w:pPr>
      <w:r w:rsidRPr="004427F2">
        <w:rPr>
          <w:rFonts w:ascii="Arial" w:hAnsi="Arial" w:cs="Arial"/>
          <w:b/>
          <w:bCs/>
          <w:color w:val="333333"/>
          <w:sz w:val="20"/>
          <w:szCs w:val="20"/>
        </w:rPr>
        <w:t>4. Connection Details</w:t>
      </w:r>
    </w:p>
    <w:p w:rsidR="0026361F" w:rsidRPr="004427F2" w:rsidRDefault="0026361F" w:rsidP="0026361F">
      <w:pPr>
        <w:pStyle w:val="NormalWeb"/>
        <w:shd w:val="clear" w:color="auto" w:fill="FFFFFF"/>
        <w:rPr>
          <w:rFonts w:ascii="Arial" w:eastAsiaTheme="minorEastAsia" w:hAnsi="Arial" w:cs="Arial"/>
          <w:color w:val="333333"/>
          <w:sz w:val="20"/>
          <w:szCs w:val="20"/>
          <w:shd w:val="clear" w:color="auto" w:fill="FFFFFF"/>
        </w:rPr>
      </w:pPr>
      <w:r w:rsidRPr="004427F2">
        <w:rPr>
          <w:rFonts w:ascii="Arial" w:eastAsiaTheme="minorEastAsia" w:hAnsi="Arial" w:cs="Arial"/>
          <w:color w:val="333333"/>
          <w:sz w:val="20"/>
          <w:szCs w:val="20"/>
          <w:shd w:val="clear" w:color="auto" w:fill="FFFFFF"/>
        </w:rPr>
        <w:t>Now you can get more details about a connection by setting Connection's StatisticsEnabled property to True. The Connection object provides two new methods - RetrieveStatistics and ResetStatistics. The RetrieveStatistics method returns a HashTable object filled with the information about the connection such as data transferred, user details, curser details, buffer information and transactions.</w:t>
      </w:r>
    </w:p>
    <w:p w:rsidR="0026361F" w:rsidRPr="004427F2" w:rsidRDefault="0026361F" w:rsidP="0026361F">
      <w:pPr>
        <w:pStyle w:val="NormalWeb"/>
        <w:shd w:val="clear" w:color="auto" w:fill="FFFFFF"/>
        <w:rPr>
          <w:rFonts w:ascii="Arial" w:hAnsi="Arial" w:cs="Arial"/>
          <w:color w:val="333333"/>
          <w:sz w:val="20"/>
          <w:szCs w:val="20"/>
        </w:rPr>
      </w:pPr>
      <w:r w:rsidRPr="004427F2">
        <w:rPr>
          <w:rFonts w:ascii="Arial" w:hAnsi="Arial" w:cs="Arial"/>
          <w:b/>
          <w:bCs/>
          <w:color w:val="333333"/>
          <w:sz w:val="20"/>
          <w:szCs w:val="20"/>
        </w:rPr>
        <w:t>5. DataSet.RemotingFormat Property</w:t>
      </w:r>
    </w:p>
    <w:p w:rsidR="0026361F" w:rsidRPr="004427F2" w:rsidRDefault="0026361F" w:rsidP="0026361F">
      <w:pPr>
        <w:pStyle w:val="NormalWeb"/>
        <w:shd w:val="clear" w:color="auto" w:fill="FFFFFF"/>
        <w:rPr>
          <w:rFonts w:ascii="Arial" w:eastAsiaTheme="minorEastAsia" w:hAnsi="Arial" w:cs="Arial"/>
          <w:color w:val="333333"/>
          <w:sz w:val="20"/>
          <w:szCs w:val="20"/>
          <w:shd w:val="clear" w:color="auto" w:fill="FFFFFF"/>
        </w:rPr>
      </w:pPr>
      <w:r w:rsidRPr="004427F2">
        <w:rPr>
          <w:rFonts w:ascii="Arial" w:eastAsiaTheme="minorEastAsia" w:hAnsi="Arial" w:cs="Arial"/>
          <w:color w:val="333333"/>
          <w:sz w:val="20"/>
          <w:szCs w:val="20"/>
          <w:shd w:val="clear" w:color="auto" w:fill="FFFFFF"/>
        </w:rPr>
        <w:t>When DataSet.RemotingFormat is set to binary, the DataSet is serialized in binary format instead of XML tagged format, which improves the performance of serialization and deserialization operations significantly.</w:t>
      </w:r>
    </w:p>
    <w:p w:rsidR="0026361F" w:rsidRPr="004427F2" w:rsidRDefault="0026361F" w:rsidP="0026361F">
      <w:pPr>
        <w:pStyle w:val="NormalWeb"/>
        <w:shd w:val="clear" w:color="auto" w:fill="FFFFFF"/>
        <w:rPr>
          <w:rFonts w:ascii="Arial" w:hAnsi="Arial" w:cs="Arial"/>
          <w:color w:val="333333"/>
          <w:sz w:val="20"/>
          <w:szCs w:val="20"/>
        </w:rPr>
      </w:pPr>
      <w:r w:rsidRPr="004427F2">
        <w:rPr>
          <w:rFonts w:ascii="Arial" w:hAnsi="Arial" w:cs="Arial"/>
          <w:b/>
          <w:bCs/>
          <w:color w:val="333333"/>
          <w:sz w:val="20"/>
          <w:szCs w:val="20"/>
        </w:rPr>
        <w:t>6. DataTable's Load and Save Methods</w:t>
      </w:r>
    </w:p>
    <w:p w:rsidR="0026361F" w:rsidRPr="004427F2" w:rsidRDefault="0026361F" w:rsidP="0026361F">
      <w:pPr>
        <w:pStyle w:val="NormalWeb"/>
        <w:shd w:val="clear" w:color="auto" w:fill="FFFFFF"/>
        <w:rPr>
          <w:rFonts w:ascii="Arial" w:eastAsiaTheme="minorEastAsia" w:hAnsi="Arial" w:cs="Arial"/>
          <w:color w:val="333333"/>
          <w:sz w:val="20"/>
          <w:szCs w:val="20"/>
          <w:shd w:val="clear" w:color="auto" w:fill="FFFFFF"/>
        </w:rPr>
      </w:pPr>
      <w:r w:rsidRPr="004427F2">
        <w:rPr>
          <w:rFonts w:ascii="Arial" w:eastAsiaTheme="minorEastAsia" w:hAnsi="Arial" w:cs="Arial"/>
          <w:color w:val="333333"/>
          <w:sz w:val="20"/>
          <w:szCs w:val="20"/>
          <w:shd w:val="clear" w:color="auto" w:fill="FFFFFF"/>
        </w:rPr>
        <w:t>In previous version of ADO.NET, only DataSet had Load and Save methods. The Load method can load data from objects such as XML into a DataSet object and Save method saves the data to a persistent media. Now DataTable also supports these two methods.</w:t>
      </w:r>
    </w:p>
    <w:p w:rsidR="0026361F" w:rsidRPr="004427F2" w:rsidRDefault="0026361F" w:rsidP="0026361F">
      <w:pPr>
        <w:pStyle w:val="NormalWeb"/>
        <w:shd w:val="clear" w:color="auto" w:fill="FFFFFF"/>
        <w:rPr>
          <w:rFonts w:ascii="Arial" w:eastAsiaTheme="minorEastAsia" w:hAnsi="Arial" w:cs="Arial"/>
          <w:color w:val="333333"/>
          <w:sz w:val="20"/>
          <w:szCs w:val="20"/>
          <w:shd w:val="clear" w:color="auto" w:fill="FFFFFF"/>
        </w:rPr>
      </w:pPr>
      <w:r w:rsidRPr="004427F2">
        <w:rPr>
          <w:rFonts w:ascii="Arial" w:eastAsiaTheme="minorEastAsia" w:hAnsi="Arial" w:cs="Arial"/>
          <w:color w:val="333333"/>
          <w:sz w:val="20"/>
          <w:szCs w:val="20"/>
          <w:shd w:val="clear" w:color="auto" w:fill="FFFFFF"/>
        </w:rPr>
        <w:t>You can also load a DataReader object into a DataTable by using the Load method.</w:t>
      </w:r>
    </w:p>
    <w:p w:rsidR="00BB4EFE" w:rsidRPr="004427F2" w:rsidRDefault="00BB4EFE" w:rsidP="0026361F">
      <w:pPr>
        <w:shd w:val="clear" w:color="auto" w:fill="FFFFFF"/>
        <w:spacing w:after="0" w:line="240" w:lineRule="auto"/>
        <w:outlineLvl w:val="0"/>
        <w:rPr>
          <w:rFonts w:ascii="Arial" w:hAnsi="Arial" w:cs="Arial"/>
          <w:color w:val="333333"/>
          <w:sz w:val="20"/>
          <w:szCs w:val="20"/>
          <w:shd w:val="clear" w:color="auto" w:fill="FFFFFF"/>
        </w:rPr>
      </w:pPr>
    </w:p>
    <w:p w:rsidR="002766E4" w:rsidRPr="004427F2" w:rsidRDefault="002766E4" w:rsidP="00D502A4">
      <w:pPr>
        <w:pStyle w:val="Default"/>
        <w:rPr>
          <w:rFonts w:ascii="Arial" w:hAnsi="Arial" w:cs="Arial"/>
          <w:color w:val="333333"/>
          <w:sz w:val="20"/>
          <w:szCs w:val="20"/>
          <w:shd w:val="clear" w:color="auto" w:fill="FFFFFF"/>
        </w:rPr>
      </w:pPr>
    </w:p>
    <w:p w:rsidR="002766E4" w:rsidRPr="004427F2" w:rsidRDefault="002766E4" w:rsidP="00D502A4">
      <w:pPr>
        <w:pStyle w:val="Default"/>
        <w:rPr>
          <w:rFonts w:ascii="Arial" w:hAnsi="Arial" w:cs="Arial"/>
          <w:color w:val="333333"/>
          <w:sz w:val="20"/>
          <w:szCs w:val="20"/>
          <w:shd w:val="clear" w:color="auto" w:fill="FFFFFF"/>
        </w:rPr>
      </w:pPr>
    </w:p>
    <w:p w:rsidR="002766E4" w:rsidRPr="004427F2" w:rsidRDefault="002766E4" w:rsidP="00D502A4">
      <w:pPr>
        <w:pStyle w:val="Default"/>
        <w:rPr>
          <w:rFonts w:ascii="Arial" w:hAnsi="Arial" w:cs="Arial"/>
          <w:color w:val="333333"/>
          <w:sz w:val="20"/>
          <w:szCs w:val="20"/>
          <w:shd w:val="clear" w:color="auto" w:fill="FFFFFF"/>
        </w:rPr>
      </w:pPr>
    </w:p>
    <w:p w:rsidR="00333800" w:rsidRPr="004427F2" w:rsidRDefault="00333800" w:rsidP="00D502A4">
      <w:pPr>
        <w:pStyle w:val="Default"/>
        <w:rPr>
          <w:rFonts w:ascii="Arial" w:hAnsi="Arial" w:cs="Arial"/>
          <w:color w:val="333333"/>
          <w:sz w:val="20"/>
          <w:szCs w:val="20"/>
          <w:shd w:val="clear" w:color="auto" w:fill="FFFFFF"/>
        </w:rPr>
      </w:pPr>
    </w:p>
    <w:p w:rsidR="00333800" w:rsidRPr="004427F2" w:rsidRDefault="00333800" w:rsidP="00D502A4">
      <w:pPr>
        <w:pStyle w:val="Default"/>
        <w:rPr>
          <w:rFonts w:ascii="Arial" w:hAnsi="Arial" w:cs="Arial"/>
          <w:color w:val="333333"/>
          <w:sz w:val="20"/>
          <w:szCs w:val="20"/>
          <w:shd w:val="clear" w:color="auto" w:fill="FFFFFF"/>
        </w:rPr>
      </w:pPr>
    </w:p>
    <w:p w:rsidR="00333800" w:rsidRDefault="00333800" w:rsidP="00D502A4">
      <w:pPr>
        <w:pStyle w:val="Default"/>
        <w:rPr>
          <w:rFonts w:ascii="Arial" w:hAnsi="Arial" w:cs="Arial"/>
          <w:b/>
          <w:color w:val="333333"/>
          <w:sz w:val="20"/>
          <w:szCs w:val="20"/>
          <w:shd w:val="clear" w:color="auto" w:fill="FFFFFF"/>
        </w:rPr>
      </w:pPr>
      <w:r w:rsidRPr="00BC2E92">
        <w:rPr>
          <w:rFonts w:ascii="Arial" w:hAnsi="Arial" w:cs="Arial"/>
          <w:b/>
          <w:color w:val="333333"/>
          <w:sz w:val="20"/>
          <w:szCs w:val="20"/>
          <w:shd w:val="clear" w:color="auto" w:fill="FFFFFF"/>
        </w:rPr>
        <w:t>Que – 30 Difference between ADO and ADO.net.</w:t>
      </w:r>
    </w:p>
    <w:p w:rsidR="00BC2E92" w:rsidRPr="00BC2E92" w:rsidRDefault="00BC2E92" w:rsidP="00D502A4">
      <w:pPr>
        <w:pStyle w:val="Default"/>
        <w:rPr>
          <w:rFonts w:ascii="Arial" w:hAnsi="Arial" w:cs="Arial"/>
          <w:b/>
          <w:color w:val="333333"/>
          <w:sz w:val="20"/>
          <w:szCs w:val="20"/>
          <w:shd w:val="clear" w:color="auto" w:fill="FFFFFF"/>
        </w:rPr>
      </w:pPr>
    </w:p>
    <w:p w:rsidR="002766E4" w:rsidRPr="004427F2" w:rsidRDefault="001D036C" w:rsidP="00D502A4">
      <w:pPr>
        <w:pStyle w:val="Default"/>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Ans:</w:t>
      </w:r>
    </w:p>
    <w:tbl>
      <w:tblPr>
        <w:tblStyle w:val="TableGrid"/>
        <w:tblW w:w="0" w:type="auto"/>
        <w:tblLook w:val="04A0"/>
      </w:tblPr>
      <w:tblGrid>
        <w:gridCol w:w="4788"/>
        <w:gridCol w:w="4788"/>
      </w:tblGrid>
      <w:tr w:rsidR="001D036C" w:rsidRPr="004427F2" w:rsidTr="001D036C">
        <w:tc>
          <w:tcPr>
            <w:tcW w:w="4788" w:type="dxa"/>
          </w:tcPr>
          <w:p w:rsidR="001D036C" w:rsidRPr="004427F2" w:rsidRDefault="001D036C" w:rsidP="001D036C">
            <w:pPr>
              <w:pStyle w:val="Default"/>
              <w:jc w:val="center"/>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ADO</w:t>
            </w:r>
          </w:p>
        </w:tc>
        <w:tc>
          <w:tcPr>
            <w:tcW w:w="4788" w:type="dxa"/>
          </w:tcPr>
          <w:p w:rsidR="001D036C" w:rsidRPr="004427F2" w:rsidRDefault="001D036C" w:rsidP="001D036C">
            <w:pPr>
              <w:pStyle w:val="Default"/>
              <w:jc w:val="center"/>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ADO.NET</w:t>
            </w:r>
          </w:p>
        </w:tc>
      </w:tr>
      <w:tr w:rsidR="001D036C" w:rsidRPr="004427F2" w:rsidTr="001D036C">
        <w:tc>
          <w:tcPr>
            <w:tcW w:w="4788" w:type="dxa"/>
          </w:tcPr>
          <w:p w:rsidR="001D036C" w:rsidRPr="004427F2" w:rsidRDefault="001D036C" w:rsidP="00D502A4">
            <w:pPr>
              <w:pStyle w:val="Default"/>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ADO used connected data usage.</w:t>
            </w:r>
          </w:p>
        </w:tc>
        <w:tc>
          <w:tcPr>
            <w:tcW w:w="4788" w:type="dxa"/>
          </w:tcPr>
          <w:p w:rsidR="001D036C" w:rsidRPr="004427F2" w:rsidRDefault="001D036C" w:rsidP="00D502A4">
            <w:pPr>
              <w:pStyle w:val="Default"/>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ADO.net used disconnected data environment.</w:t>
            </w:r>
          </w:p>
        </w:tc>
      </w:tr>
      <w:tr w:rsidR="001D036C" w:rsidRPr="004427F2" w:rsidTr="001D036C">
        <w:tc>
          <w:tcPr>
            <w:tcW w:w="4788" w:type="dxa"/>
          </w:tcPr>
          <w:p w:rsidR="001D036C" w:rsidRPr="004427F2" w:rsidRDefault="001D036C" w:rsidP="00D502A4">
            <w:pPr>
              <w:pStyle w:val="Default"/>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ADO used</w:t>
            </w:r>
            <w:r w:rsidRPr="004427F2">
              <w:rPr>
                <w:rStyle w:val="apple-converted-space"/>
                <w:rFonts w:ascii="Arial" w:hAnsi="Arial" w:cs="Arial"/>
                <w:color w:val="333333"/>
                <w:sz w:val="20"/>
                <w:szCs w:val="20"/>
                <w:shd w:val="clear" w:color="auto" w:fill="FFFFFF"/>
              </w:rPr>
              <w:t> </w:t>
            </w:r>
            <w:hyperlink r:id="rId33" w:history="1">
              <w:r w:rsidRPr="004427F2">
                <w:rPr>
                  <w:rStyle w:val="klink"/>
                  <w:rFonts w:ascii="Arial" w:hAnsi="Arial" w:cs="Arial"/>
                  <w:color w:val="0000FF"/>
                  <w:sz w:val="20"/>
                  <w:szCs w:val="20"/>
                  <w:u w:val="single"/>
                </w:rPr>
                <w:t>OLE</w:t>
              </w:r>
              <w:r w:rsidRPr="004427F2">
                <w:rPr>
                  <w:rStyle w:val="apple-converted-space"/>
                  <w:rFonts w:ascii="Arial" w:hAnsi="Arial" w:cs="Arial"/>
                  <w:color w:val="0000FF"/>
                  <w:sz w:val="20"/>
                  <w:szCs w:val="20"/>
                  <w:u w:val="single"/>
                </w:rPr>
                <w:t> </w:t>
              </w:r>
              <w:r w:rsidRPr="004427F2">
                <w:rPr>
                  <w:rStyle w:val="klink"/>
                  <w:rFonts w:ascii="Arial" w:hAnsi="Arial" w:cs="Arial"/>
                  <w:color w:val="0000FF"/>
                  <w:sz w:val="20"/>
                  <w:szCs w:val="20"/>
                  <w:u w:val="single"/>
                </w:rPr>
                <w:t>DB</w:t>
              </w:r>
            </w:hyperlink>
            <w:r w:rsidRPr="004427F2">
              <w:rPr>
                <w:rStyle w:val="apple-converted-space"/>
                <w:rFonts w:ascii="Arial" w:hAnsi="Arial" w:cs="Arial"/>
                <w:color w:val="333333"/>
                <w:sz w:val="20"/>
                <w:szCs w:val="20"/>
                <w:shd w:val="clear" w:color="auto" w:fill="FFFFFF"/>
              </w:rPr>
              <w:t> </w:t>
            </w:r>
            <w:r w:rsidRPr="004427F2">
              <w:rPr>
                <w:rFonts w:ascii="Arial" w:hAnsi="Arial" w:cs="Arial"/>
                <w:color w:val="333333"/>
                <w:sz w:val="20"/>
                <w:szCs w:val="20"/>
                <w:shd w:val="clear" w:color="auto" w:fill="FFFFFF"/>
              </w:rPr>
              <w:t>to access data and is COM-based.</w:t>
            </w:r>
          </w:p>
        </w:tc>
        <w:tc>
          <w:tcPr>
            <w:tcW w:w="4788" w:type="dxa"/>
          </w:tcPr>
          <w:p w:rsidR="001D036C" w:rsidRPr="004427F2" w:rsidRDefault="001D036C" w:rsidP="00D502A4">
            <w:pPr>
              <w:pStyle w:val="Default"/>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ADO.net uses XML as the format for transmitting data to and from your database and web application.</w:t>
            </w:r>
          </w:p>
        </w:tc>
      </w:tr>
      <w:tr w:rsidR="001D036C" w:rsidRPr="004427F2" w:rsidTr="001D036C">
        <w:tc>
          <w:tcPr>
            <w:tcW w:w="4788" w:type="dxa"/>
          </w:tcPr>
          <w:p w:rsidR="001D036C" w:rsidRPr="004427F2" w:rsidRDefault="001D036C" w:rsidP="00D502A4">
            <w:pPr>
              <w:pStyle w:val="Default"/>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In ADO, Record set, is like a single table or query result.</w:t>
            </w:r>
          </w:p>
        </w:tc>
        <w:tc>
          <w:tcPr>
            <w:tcW w:w="4788" w:type="dxa"/>
          </w:tcPr>
          <w:p w:rsidR="001D036C" w:rsidRPr="004427F2" w:rsidRDefault="001D036C" w:rsidP="00D502A4">
            <w:pPr>
              <w:pStyle w:val="Default"/>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ADO.net Dataset, can contain multiple tables from any</w:t>
            </w:r>
            <w:r w:rsidRPr="004427F2">
              <w:rPr>
                <w:rStyle w:val="apple-converted-space"/>
                <w:rFonts w:ascii="Arial" w:hAnsi="Arial" w:cs="Arial"/>
                <w:color w:val="333333"/>
                <w:sz w:val="20"/>
                <w:szCs w:val="20"/>
                <w:shd w:val="clear" w:color="auto" w:fill="FFFFFF"/>
              </w:rPr>
              <w:t> </w:t>
            </w:r>
            <w:hyperlink r:id="rId34" w:history="1">
              <w:r w:rsidRPr="004427F2">
                <w:rPr>
                  <w:rStyle w:val="klink"/>
                  <w:rFonts w:ascii="Arial" w:hAnsi="Arial" w:cs="Arial"/>
                  <w:color w:val="0000FF"/>
                  <w:sz w:val="20"/>
                  <w:szCs w:val="20"/>
                  <w:u w:val="single"/>
                </w:rPr>
                <w:t>data</w:t>
              </w:r>
              <w:r w:rsidRPr="004427F2">
                <w:rPr>
                  <w:rStyle w:val="apple-converted-space"/>
                  <w:rFonts w:ascii="Arial" w:hAnsi="Arial" w:cs="Arial"/>
                  <w:color w:val="0000FF"/>
                  <w:sz w:val="20"/>
                  <w:szCs w:val="20"/>
                  <w:u w:val="single"/>
                </w:rPr>
                <w:t> </w:t>
              </w:r>
              <w:r w:rsidRPr="004427F2">
                <w:rPr>
                  <w:rStyle w:val="klink"/>
                  <w:rFonts w:ascii="Arial" w:hAnsi="Arial" w:cs="Arial"/>
                  <w:color w:val="0000FF"/>
                  <w:sz w:val="20"/>
                  <w:szCs w:val="20"/>
                  <w:u w:val="single"/>
                </w:rPr>
                <w:t>source</w:t>
              </w:r>
            </w:hyperlink>
            <w:r w:rsidRPr="004427F2">
              <w:rPr>
                <w:rFonts w:ascii="Arial" w:hAnsi="Arial" w:cs="Arial"/>
                <w:sz w:val="20"/>
                <w:szCs w:val="20"/>
              </w:rPr>
              <w:t>.</w:t>
            </w:r>
          </w:p>
        </w:tc>
      </w:tr>
      <w:tr w:rsidR="001D036C" w:rsidRPr="004427F2" w:rsidTr="001D036C">
        <w:tc>
          <w:tcPr>
            <w:tcW w:w="4788" w:type="dxa"/>
          </w:tcPr>
          <w:p w:rsidR="001D036C" w:rsidRPr="004427F2" w:rsidRDefault="001D036C" w:rsidP="00D502A4">
            <w:pPr>
              <w:pStyle w:val="Default"/>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In ADO, it is sometime problematic because firewall prohibits many types of request.</w:t>
            </w:r>
          </w:p>
        </w:tc>
        <w:tc>
          <w:tcPr>
            <w:tcW w:w="4788" w:type="dxa"/>
          </w:tcPr>
          <w:p w:rsidR="001D036C" w:rsidRPr="004427F2" w:rsidRDefault="001D036C" w:rsidP="00D502A4">
            <w:pPr>
              <w:pStyle w:val="Default"/>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ADO.net there is no such problem because XML is completely firewall-proof.</w:t>
            </w:r>
          </w:p>
        </w:tc>
      </w:tr>
    </w:tbl>
    <w:p w:rsidR="001D036C" w:rsidRPr="004427F2" w:rsidRDefault="001D036C" w:rsidP="00D502A4">
      <w:pPr>
        <w:pStyle w:val="Default"/>
        <w:rPr>
          <w:rFonts w:ascii="Arial" w:hAnsi="Arial" w:cs="Arial"/>
          <w:color w:val="333333"/>
          <w:sz w:val="20"/>
          <w:szCs w:val="20"/>
          <w:shd w:val="clear" w:color="auto" w:fill="FFFFFF"/>
        </w:rPr>
      </w:pPr>
    </w:p>
    <w:p w:rsidR="00BC2E92" w:rsidRDefault="00BC2E92" w:rsidP="00D502A4">
      <w:pPr>
        <w:pStyle w:val="Default"/>
        <w:rPr>
          <w:rFonts w:ascii="Arial" w:hAnsi="Arial" w:cs="Arial"/>
          <w:color w:val="333333"/>
          <w:sz w:val="20"/>
          <w:szCs w:val="20"/>
          <w:shd w:val="clear" w:color="auto" w:fill="FFFFFF"/>
        </w:rPr>
      </w:pPr>
    </w:p>
    <w:p w:rsidR="00BC2E92" w:rsidRDefault="00BC2E92" w:rsidP="00D502A4">
      <w:pPr>
        <w:pStyle w:val="Default"/>
        <w:rPr>
          <w:rFonts w:ascii="Arial" w:hAnsi="Arial" w:cs="Arial"/>
          <w:color w:val="333333"/>
          <w:sz w:val="20"/>
          <w:szCs w:val="20"/>
          <w:shd w:val="clear" w:color="auto" w:fill="FFFFFF"/>
        </w:rPr>
      </w:pPr>
    </w:p>
    <w:p w:rsidR="00BC2E92" w:rsidRDefault="00BC2E92" w:rsidP="00D502A4">
      <w:pPr>
        <w:pStyle w:val="Default"/>
        <w:rPr>
          <w:rFonts w:ascii="Arial" w:hAnsi="Arial" w:cs="Arial"/>
          <w:color w:val="333333"/>
          <w:sz w:val="20"/>
          <w:szCs w:val="20"/>
          <w:shd w:val="clear" w:color="auto" w:fill="FFFFFF"/>
        </w:rPr>
      </w:pPr>
    </w:p>
    <w:p w:rsidR="00BC2E92" w:rsidRDefault="00BC2E92" w:rsidP="00D502A4">
      <w:pPr>
        <w:pStyle w:val="Default"/>
        <w:rPr>
          <w:rFonts w:ascii="Arial" w:hAnsi="Arial" w:cs="Arial"/>
          <w:color w:val="333333"/>
          <w:sz w:val="20"/>
          <w:szCs w:val="20"/>
          <w:shd w:val="clear" w:color="auto" w:fill="FFFFFF"/>
        </w:rPr>
      </w:pPr>
    </w:p>
    <w:p w:rsidR="00BC2E92" w:rsidRDefault="00BC2E92" w:rsidP="00D502A4">
      <w:pPr>
        <w:pStyle w:val="Default"/>
        <w:rPr>
          <w:rFonts w:ascii="Arial" w:hAnsi="Arial" w:cs="Arial"/>
          <w:color w:val="333333"/>
          <w:sz w:val="20"/>
          <w:szCs w:val="20"/>
          <w:shd w:val="clear" w:color="auto" w:fill="FFFFFF"/>
        </w:rPr>
      </w:pPr>
    </w:p>
    <w:p w:rsidR="00BC2E92" w:rsidRDefault="00BC2E92" w:rsidP="00D502A4">
      <w:pPr>
        <w:pStyle w:val="Default"/>
        <w:rPr>
          <w:rFonts w:ascii="Arial" w:hAnsi="Arial" w:cs="Arial"/>
          <w:color w:val="333333"/>
          <w:sz w:val="20"/>
          <w:szCs w:val="20"/>
          <w:shd w:val="clear" w:color="auto" w:fill="FFFFFF"/>
        </w:rPr>
      </w:pPr>
    </w:p>
    <w:p w:rsidR="00BC2E92" w:rsidRDefault="00BC2E92" w:rsidP="00D502A4">
      <w:pPr>
        <w:pStyle w:val="Default"/>
        <w:rPr>
          <w:rFonts w:ascii="Arial" w:hAnsi="Arial" w:cs="Arial"/>
          <w:color w:val="333333"/>
          <w:sz w:val="20"/>
          <w:szCs w:val="20"/>
          <w:shd w:val="clear" w:color="auto" w:fill="FFFFFF"/>
        </w:rPr>
      </w:pPr>
    </w:p>
    <w:p w:rsidR="00BC2E92" w:rsidRDefault="00BC2E92" w:rsidP="00D502A4">
      <w:pPr>
        <w:pStyle w:val="Default"/>
        <w:rPr>
          <w:rFonts w:ascii="Arial" w:hAnsi="Arial" w:cs="Arial"/>
          <w:color w:val="333333"/>
          <w:sz w:val="20"/>
          <w:szCs w:val="20"/>
          <w:shd w:val="clear" w:color="auto" w:fill="FFFFFF"/>
        </w:rPr>
      </w:pPr>
    </w:p>
    <w:p w:rsidR="00F92C8B" w:rsidRPr="00BC2E92" w:rsidRDefault="00C371BE" w:rsidP="00D502A4">
      <w:pPr>
        <w:pStyle w:val="Default"/>
        <w:rPr>
          <w:rFonts w:ascii="Arial" w:hAnsi="Arial" w:cs="Arial"/>
          <w:b/>
          <w:color w:val="333333"/>
          <w:sz w:val="20"/>
          <w:szCs w:val="20"/>
          <w:shd w:val="clear" w:color="auto" w:fill="FFFFFF"/>
        </w:rPr>
      </w:pPr>
      <w:r w:rsidRPr="00BC2E92">
        <w:rPr>
          <w:rFonts w:ascii="Arial" w:hAnsi="Arial" w:cs="Arial"/>
          <w:b/>
          <w:color w:val="333333"/>
          <w:sz w:val="20"/>
          <w:szCs w:val="20"/>
          <w:shd w:val="clear" w:color="auto" w:fill="FFFFFF"/>
        </w:rPr>
        <w:t xml:space="preserve">Que - 31 </w:t>
      </w:r>
      <w:r w:rsidR="00F92C8B" w:rsidRPr="00BC2E92">
        <w:rPr>
          <w:rFonts w:ascii="Arial" w:hAnsi="Arial" w:cs="Arial"/>
          <w:b/>
          <w:color w:val="333333"/>
          <w:sz w:val="20"/>
          <w:szCs w:val="20"/>
          <w:shd w:val="clear" w:color="auto" w:fill="FFFFFF"/>
        </w:rPr>
        <w:t>Explain Ado.Net Architecture.</w:t>
      </w:r>
    </w:p>
    <w:p w:rsidR="00F92C8B" w:rsidRDefault="00F92C8B" w:rsidP="00D502A4">
      <w:pPr>
        <w:pStyle w:val="Default"/>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Ans:</w:t>
      </w:r>
    </w:p>
    <w:p w:rsidR="00BC2E92" w:rsidRPr="004427F2" w:rsidRDefault="00BC2E92" w:rsidP="00D502A4">
      <w:pPr>
        <w:pStyle w:val="Default"/>
        <w:rPr>
          <w:rFonts w:ascii="Arial" w:hAnsi="Arial" w:cs="Arial"/>
          <w:color w:val="333333"/>
          <w:sz w:val="20"/>
          <w:szCs w:val="20"/>
          <w:shd w:val="clear" w:color="auto" w:fill="FFFFFF"/>
        </w:rPr>
      </w:pPr>
    </w:p>
    <w:p w:rsidR="00C371BE" w:rsidRPr="004427F2" w:rsidRDefault="00F92C8B" w:rsidP="00D502A4">
      <w:pPr>
        <w:pStyle w:val="Default"/>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rPr>
        <w:t xml:space="preserve">   </w:t>
      </w:r>
      <w:r w:rsidR="009F4F41" w:rsidRPr="004427F2">
        <w:rPr>
          <w:rFonts w:ascii="Arial" w:hAnsi="Arial" w:cs="Arial"/>
          <w:noProof/>
          <w:sz w:val="20"/>
          <w:szCs w:val="20"/>
        </w:rPr>
        <w:drawing>
          <wp:inline distT="0" distB="0" distL="0" distR="0">
            <wp:extent cx="5503545" cy="3027680"/>
            <wp:effectExtent l="19050" t="0" r="1905" b="0"/>
            <wp:docPr id="21" name="Picture 1" descr="Data provider 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ta provider graphic"/>
                    <pic:cNvPicPr>
                      <a:picLocks noChangeAspect="1" noChangeArrowheads="1"/>
                    </pic:cNvPicPr>
                  </pic:nvPicPr>
                  <pic:blipFill>
                    <a:blip r:embed="rId35"/>
                    <a:srcRect/>
                    <a:stretch>
                      <a:fillRect/>
                    </a:stretch>
                  </pic:blipFill>
                  <pic:spPr bwMode="auto">
                    <a:xfrm>
                      <a:off x="0" y="0"/>
                      <a:ext cx="5503545" cy="3027680"/>
                    </a:xfrm>
                    <a:prstGeom prst="rect">
                      <a:avLst/>
                    </a:prstGeom>
                    <a:noFill/>
                    <a:ln w="9525">
                      <a:noFill/>
                      <a:miter lim="800000"/>
                      <a:headEnd/>
                      <a:tailEnd/>
                    </a:ln>
                  </pic:spPr>
                </pic:pic>
              </a:graphicData>
            </a:graphic>
          </wp:inline>
        </w:drawing>
      </w:r>
    </w:p>
    <w:p w:rsidR="009F4F41" w:rsidRPr="004427F2" w:rsidRDefault="009F4F41" w:rsidP="009F4F41">
      <w:pPr>
        <w:pStyle w:val="NormalWeb"/>
        <w:spacing w:before="0" w:beforeAutospacing="0" w:after="0" w:afterAutospacing="0"/>
        <w:ind w:left="360"/>
        <w:jc w:val="both"/>
        <w:rPr>
          <w:rFonts w:ascii="Arial" w:hAnsi="Arial" w:cs="Arial"/>
          <w:color w:val="000000"/>
          <w:sz w:val="20"/>
          <w:szCs w:val="20"/>
        </w:rPr>
      </w:pPr>
      <w:r w:rsidRPr="004427F2">
        <w:rPr>
          <w:rFonts w:ascii="Arial" w:hAnsi="Arial" w:cs="Arial"/>
          <w:color w:val="000000"/>
          <w:sz w:val="20"/>
          <w:szCs w:val="20"/>
        </w:rPr>
        <w:t>Data Access in ADO.NET relies on two components: </w:t>
      </w:r>
      <w:r w:rsidRPr="004427F2">
        <w:rPr>
          <w:rFonts w:ascii="Arial" w:hAnsi="Arial" w:cs="Arial"/>
          <w:color w:val="0000FF"/>
          <w:sz w:val="20"/>
          <w:szCs w:val="20"/>
        </w:rPr>
        <w:t>DataSet</w:t>
      </w:r>
      <w:r w:rsidRPr="004427F2">
        <w:rPr>
          <w:rFonts w:ascii="Arial" w:hAnsi="Arial" w:cs="Arial"/>
          <w:color w:val="000000"/>
          <w:sz w:val="20"/>
          <w:szCs w:val="20"/>
        </w:rPr>
        <w:t xml:space="preserve"> and </w:t>
      </w:r>
      <w:r w:rsidRPr="004427F2">
        <w:rPr>
          <w:rFonts w:ascii="Arial" w:hAnsi="Arial" w:cs="Arial"/>
          <w:color w:val="0000FF"/>
          <w:sz w:val="20"/>
          <w:szCs w:val="20"/>
        </w:rPr>
        <w:t>Data Provider</w:t>
      </w:r>
      <w:r w:rsidRPr="004427F2">
        <w:rPr>
          <w:rFonts w:ascii="Arial" w:hAnsi="Arial" w:cs="Arial"/>
          <w:color w:val="000000"/>
          <w:sz w:val="20"/>
          <w:szCs w:val="20"/>
        </w:rPr>
        <w:t xml:space="preserve">. </w:t>
      </w:r>
    </w:p>
    <w:p w:rsidR="009F4F41" w:rsidRPr="004427F2" w:rsidRDefault="009F4F41" w:rsidP="009F4F41">
      <w:pPr>
        <w:pStyle w:val="NormalWeb"/>
        <w:spacing w:before="0" w:beforeAutospacing="0" w:after="0" w:afterAutospacing="0"/>
        <w:jc w:val="both"/>
        <w:rPr>
          <w:rStyle w:val="Strong"/>
          <w:rFonts w:ascii="Arial" w:hAnsi="Arial" w:cs="Arial"/>
          <w:color w:val="000000"/>
          <w:sz w:val="20"/>
          <w:szCs w:val="20"/>
        </w:rPr>
      </w:pPr>
    </w:p>
    <w:p w:rsidR="009F4F41" w:rsidRPr="004427F2" w:rsidRDefault="009F4F41" w:rsidP="009F4F41">
      <w:pPr>
        <w:pStyle w:val="NormalWeb"/>
        <w:spacing w:before="0" w:beforeAutospacing="0" w:after="0" w:afterAutospacing="0"/>
        <w:ind w:left="360"/>
        <w:jc w:val="both"/>
        <w:rPr>
          <w:rFonts w:ascii="Arial" w:hAnsi="Arial" w:cs="Arial"/>
          <w:color w:val="000000"/>
          <w:sz w:val="20"/>
          <w:szCs w:val="20"/>
          <w:u w:val="single"/>
        </w:rPr>
      </w:pPr>
      <w:r w:rsidRPr="004427F2">
        <w:rPr>
          <w:rStyle w:val="Strong"/>
          <w:rFonts w:ascii="Arial" w:hAnsi="Arial" w:cs="Arial"/>
          <w:color w:val="000000"/>
          <w:sz w:val="20"/>
          <w:szCs w:val="20"/>
          <w:u w:val="single"/>
        </w:rPr>
        <w:t>Data Provider</w:t>
      </w:r>
      <w:r w:rsidRPr="004427F2">
        <w:rPr>
          <w:rFonts w:ascii="Arial" w:hAnsi="Arial" w:cs="Arial"/>
          <w:color w:val="000000"/>
          <w:sz w:val="20"/>
          <w:szCs w:val="20"/>
          <w:u w:val="single"/>
        </w:rPr>
        <w:t xml:space="preserve"> </w:t>
      </w:r>
    </w:p>
    <w:p w:rsidR="009F4F41" w:rsidRPr="004427F2" w:rsidRDefault="009F4F41" w:rsidP="009F4F41">
      <w:pPr>
        <w:pStyle w:val="NormalWeb"/>
        <w:spacing w:before="0" w:beforeAutospacing="0" w:after="0" w:afterAutospacing="0"/>
        <w:ind w:left="360"/>
        <w:jc w:val="both"/>
        <w:rPr>
          <w:rFonts w:ascii="Arial" w:hAnsi="Arial" w:cs="Arial"/>
          <w:color w:val="000000"/>
          <w:sz w:val="20"/>
          <w:szCs w:val="20"/>
        </w:rPr>
      </w:pPr>
      <w:r w:rsidRPr="004427F2">
        <w:rPr>
          <w:rFonts w:ascii="Arial" w:hAnsi="Arial" w:cs="Arial"/>
          <w:color w:val="000000"/>
          <w:sz w:val="20"/>
          <w:szCs w:val="20"/>
        </w:rPr>
        <w:t xml:space="preserve">The Data Provider is responsible for </w:t>
      </w:r>
      <w:r w:rsidRPr="004427F2">
        <w:rPr>
          <w:rFonts w:ascii="Arial" w:hAnsi="Arial" w:cs="Arial"/>
          <w:color w:val="0000FF"/>
          <w:sz w:val="20"/>
          <w:szCs w:val="20"/>
        </w:rPr>
        <w:t>providing</w:t>
      </w:r>
      <w:r w:rsidRPr="004427F2">
        <w:rPr>
          <w:rFonts w:ascii="Arial" w:hAnsi="Arial" w:cs="Arial"/>
          <w:color w:val="000000"/>
          <w:sz w:val="20"/>
          <w:szCs w:val="20"/>
        </w:rPr>
        <w:t xml:space="preserve"> and </w:t>
      </w:r>
      <w:r w:rsidRPr="004427F2">
        <w:rPr>
          <w:rFonts w:ascii="Arial" w:hAnsi="Arial" w:cs="Arial"/>
          <w:color w:val="0000FF"/>
          <w:sz w:val="20"/>
          <w:szCs w:val="20"/>
        </w:rPr>
        <w:t>maintaining</w:t>
      </w:r>
      <w:r w:rsidRPr="004427F2">
        <w:rPr>
          <w:rFonts w:ascii="Arial" w:hAnsi="Arial" w:cs="Arial"/>
          <w:color w:val="000000"/>
          <w:sz w:val="20"/>
          <w:szCs w:val="20"/>
        </w:rPr>
        <w:t xml:space="preserve"> the connection to the database. A DataProvider is a set of related components that work together to provide data in an efficient and performance driven manner. </w:t>
      </w:r>
    </w:p>
    <w:p w:rsidR="009F4F41" w:rsidRPr="004427F2" w:rsidRDefault="009F4F41" w:rsidP="009F4F41">
      <w:pPr>
        <w:pStyle w:val="NormalWeb"/>
        <w:spacing w:before="0" w:beforeAutospacing="0" w:after="0" w:afterAutospacing="0"/>
        <w:jc w:val="both"/>
        <w:rPr>
          <w:rFonts w:ascii="Arial" w:hAnsi="Arial" w:cs="Arial"/>
          <w:color w:val="000000"/>
          <w:sz w:val="20"/>
          <w:szCs w:val="20"/>
        </w:rPr>
      </w:pPr>
    </w:p>
    <w:p w:rsidR="009F4F41" w:rsidRPr="004427F2" w:rsidRDefault="009F4F41" w:rsidP="009F4F41">
      <w:pPr>
        <w:ind w:left="360"/>
        <w:jc w:val="both"/>
        <w:rPr>
          <w:rFonts w:ascii="Arial" w:eastAsia="Arial Unicode MS" w:hAnsi="Arial" w:cs="Arial"/>
          <w:color w:val="000000"/>
          <w:sz w:val="20"/>
          <w:szCs w:val="20"/>
        </w:rPr>
      </w:pPr>
      <w:r w:rsidRPr="004427F2">
        <w:rPr>
          <w:rFonts w:ascii="Arial" w:eastAsia="Arial Unicode MS" w:hAnsi="Arial" w:cs="Arial"/>
          <w:color w:val="000000"/>
          <w:sz w:val="20"/>
          <w:szCs w:val="20"/>
        </w:rPr>
        <w:t>The data provider components are specific to a data source. The .Net Framework includes four Data Providers</w:t>
      </w:r>
    </w:p>
    <w:p w:rsidR="009F4F41" w:rsidRPr="004427F2" w:rsidRDefault="009F4F41" w:rsidP="009F4F41">
      <w:pPr>
        <w:ind w:left="360"/>
        <w:jc w:val="both"/>
        <w:rPr>
          <w:rFonts w:ascii="Arial" w:eastAsia="Arial Unicode MS" w:hAnsi="Arial" w:cs="Arial"/>
          <w:color w:val="000000"/>
          <w:sz w:val="20"/>
          <w:szCs w:val="20"/>
        </w:rPr>
      </w:pPr>
      <w:r w:rsidRPr="004427F2">
        <w:rPr>
          <w:rFonts w:ascii="Arial" w:eastAsia="Arial Unicode MS" w:hAnsi="Arial" w:cs="Arial"/>
          <w:color w:val="000000"/>
          <w:sz w:val="20"/>
          <w:szCs w:val="20"/>
        </w:rPr>
        <w:t>A Generic provider that can communicate with any OLE DB Data Source</w:t>
      </w:r>
    </w:p>
    <w:p w:rsidR="009F4F41" w:rsidRPr="004427F2" w:rsidRDefault="009F4F41" w:rsidP="009F4F41">
      <w:pPr>
        <w:ind w:left="360"/>
        <w:jc w:val="both"/>
        <w:rPr>
          <w:rFonts w:ascii="Arial" w:eastAsia="Arial Unicode MS" w:hAnsi="Arial" w:cs="Arial"/>
          <w:color w:val="000000"/>
          <w:sz w:val="20"/>
          <w:szCs w:val="20"/>
        </w:rPr>
      </w:pPr>
      <w:r w:rsidRPr="004427F2">
        <w:rPr>
          <w:rFonts w:ascii="Arial" w:eastAsia="Arial Unicode MS" w:hAnsi="Arial" w:cs="Arial"/>
          <w:color w:val="000000"/>
          <w:sz w:val="20"/>
          <w:szCs w:val="20"/>
        </w:rPr>
        <w:t>A SQL Server Provider, customized for Microsoft SQL server 7.0 and later</w:t>
      </w:r>
    </w:p>
    <w:p w:rsidR="009F4F41" w:rsidRPr="004427F2" w:rsidRDefault="009F4F41" w:rsidP="009F4F41">
      <w:pPr>
        <w:ind w:left="360"/>
        <w:jc w:val="both"/>
        <w:rPr>
          <w:rFonts w:ascii="Arial" w:eastAsia="Arial Unicode MS" w:hAnsi="Arial" w:cs="Arial"/>
          <w:color w:val="000000"/>
          <w:sz w:val="20"/>
          <w:szCs w:val="20"/>
        </w:rPr>
      </w:pPr>
      <w:r w:rsidRPr="004427F2">
        <w:rPr>
          <w:rFonts w:ascii="Arial" w:eastAsia="Arial Unicode MS" w:hAnsi="Arial" w:cs="Arial"/>
          <w:color w:val="000000"/>
          <w:sz w:val="20"/>
          <w:szCs w:val="20"/>
        </w:rPr>
        <w:t>An ODBC provider that has been optimized for ODBC data Sources</w:t>
      </w:r>
    </w:p>
    <w:p w:rsidR="009F4F41" w:rsidRPr="004427F2" w:rsidRDefault="009F4F41" w:rsidP="009F4F41">
      <w:pPr>
        <w:ind w:left="360"/>
        <w:jc w:val="both"/>
        <w:rPr>
          <w:rFonts w:ascii="Arial" w:eastAsia="Arial Unicode MS" w:hAnsi="Arial" w:cs="Arial"/>
          <w:color w:val="000000"/>
          <w:sz w:val="20"/>
          <w:szCs w:val="20"/>
        </w:rPr>
      </w:pPr>
      <w:r w:rsidRPr="004427F2">
        <w:rPr>
          <w:rFonts w:ascii="Arial" w:eastAsia="Arial Unicode MS" w:hAnsi="Arial" w:cs="Arial"/>
          <w:color w:val="000000"/>
          <w:sz w:val="20"/>
          <w:szCs w:val="20"/>
        </w:rPr>
        <w:t>An Oracle provider optimized for Oracle databases</w:t>
      </w:r>
    </w:p>
    <w:p w:rsidR="009F4F41" w:rsidRPr="004427F2" w:rsidRDefault="009F4F41" w:rsidP="009F4F41">
      <w:pPr>
        <w:pStyle w:val="NormalWeb"/>
        <w:spacing w:before="0" w:beforeAutospacing="0" w:after="0" w:afterAutospacing="0"/>
        <w:jc w:val="both"/>
        <w:rPr>
          <w:rStyle w:val="Strong"/>
          <w:rFonts w:ascii="Arial" w:hAnsi="Arial" w:cs="Arial"/>
          <w:color w:val="000000"/>
          <w:sz w:val="20"/>
          <w:szCs w:val="20"/>
        </w:rPr>
      </w:pPr>
    </w:p>
    <w:p w:rsidR="009F4F41" w:rsidRPr="004427F2" w:rsidRDefault="009F4F41" w:rsidP="009F4F41">
      <w:pPr>
        <w:pStyle w:val="NormalWeb"/>
        <w:spacing w:before="0" w:beforeAutospacing="0" w:after="0" w:afterAutospacing="0"/>
        <w:ind w:left="360"/>
        <w:jc w:val="both"/>
        <w:rPr>
          <w:rFonts w:ascii="Arial" w:hAnsi="Arial" w:cs="Arial"/>
          <w:color w:val="000000"/>
          <w:sz w:val="20"/>
          <w:szCs w:val="20"/>
        </w:rPr>
      </w:pPr>
      <w:r w:rsidRPr="004427F2">
        <w:rPr>
          <w:rStyle w:val="Strong"/>
          <w:rFonts w:ascii="Arial" w:hAnsi="Arial" w:cs="Arial"/>
          <w:color w:val="000000"/>
          <w:sz w:val="20"/>
          <w:szCs w:val="20"/>
        </w:rPr>
        <w:t>Component classes that make up the Data Providers</w:t>
      </w:r>
      <w:r w:rsidRPr="004427F2">
        <w:rPr>
          <w:rFonts w:ascii="Arial" w:hAnsi="Arial" w:cs="Arial"/>
          <w:color w:val="000000"/>
          <w:sz w:val="20"/>
          <w:szCs w:val="20"/>
        </w:rPr>
        <w:t xml:space="preserve"> </w:t>
      </w:r>
    </w:p>
    <w:p w:rsidR="009F4F41" w:rsidRPr="004427F2" w:rsidRDefault="009F4F41" w:rsidP="009F4F41">
      <w:pPr>
        <w:pStyle w:val="NormalWeb"/>
        <w:spacing w:before="0" w:beforeAutospacing="0" w:after="0" w:afterAutospacing="0"/>
        <w:ind w:left="360"/>
        <w:jc w:val="both"/>
        <w:rPr>
          <w:rFonts w:ascii="Arial" w:hAnsi="Arial" w:cs="Arial"/>
          <w:color w:val="000000"/>
          <w:sz w:val="20"/>
          <w:szCs w:val="20"/>
        </w:rPr>
      </w:pPr>
      <w:r w:rsidRPr="004427F2">
        <w:rPr>
          <w:rStyle w:val="Strong"/>
          <w:rFonts w:ascii="Arial" w:hAnsi="Arial" w:cs="Arial"/>
          <w:color w:val="000000"/>
          <w:sz w:val="20"/>
          <w:szCs w:val="20"/>
        </w:rPr>
        <w:t xml:space="preserve">The Connection Object </w:t>
      </w:r>
    </w:p>
    <w:p w:rsidR="009F4F41" w:rsidRPr="004427F2" w:rsidRDefault="009F4F41" w:rsidP="009F4F41">
      <w:pPr>
        <w:pStyle w:val="NormalWeb"/>
        <w:spacing w:before="0" w:beforeAutospacing="0" w:after="0" w:afterAutospacing="0"/>
        <w:ind w:left="360"/>
        <w:jc w:val="both"/>
        <w:rPr>
          <w:rFonts w:ascii="Arial" w:hAnsi="Arial" w:cs="Arial"/>
          <w:color w:val="000000"/>
          <w:sz w:val="20"/>
          <w:szCs w:val="20"/>
        </w:rPr>
      </w:pPr>
      <w:r w:rsidRPr="004427F2">
        <w:rPr>
          <w:rFonts w:ascii="Arial" w:hAnsi="Arial" w:cs="Arial"/>
          <w:color w:val="000000"/>
          <w:sz w:val="20"/>
          <w:szCs w:val="20"/>
        </w:rPr>
        <w:t xml:space="preserve">The Connection object creates the connection to the database. Microsoft Visual Studio .NET provides two types of Connection classes: the </w:t>
      </w:r>
      <w:r w:rsidRPr="004427F2">
        <w:rPr>
          <w:rFonts w:ascii="Arial" w:hAnsi="Arial" w:cs="Arial"/>
          <w:color w:val="0000FF"/>
          <w:sz w:val="20"/>
          <w:szCs w:val="20"/>
        </w:rPr>
        <w:t>SqlConnection</w:t>
      </w:r>
      <w:r w:rsidRPr="004427F2">
        <w:rPr>
          <w:rFonts w:ascii="Arial" w:hAnsi="Arial" w:cs="Arial"/>
          <w:color w:val="000000"/>
          <w:sz w:val="20"/>
          <w:szCs w:val="20"/>
        </w:rPr>
        <w:t xml:space="preserve"> object, which is designed specifically to connect to Microsoft SQL Server 7.0 or later, and the </w:t>
      </w:r>
      <w:r w:rsidRPr="004427F2">
        <w:rPr>
          <w:rFonts w:ascii="Arial" w:hAnsi="Arial" w:cs="Arial"/>
          <w:color w:val="0000FF"/>
          <w:sz w:val="20"/>
          <w:szCs w:val="20"/>
        </w:rPr>
        <w:t>OleDbConnection</w:t>
      </w:r>
      <w:r w:rsidRPr="004427F2">
        <w:rPr>
          <w:rFonts w:ascii="Arial" w:hAnsi="Arial" w:cs="Arial"/>
          <w:color w:val="000000"/>
          <w:sz w:val="20"/>
          <w:szCs w:val="20"/>
        </w:rPr>
        <w:t xml:space="preserve"> object, which can provide connections to a wide range of database types like Microsoft Access and Oracle. The Connection object contains all of the information required to open a connection to the database. </w:t>
      </w:r>
    </w:p>
    <w:p w:rsidR="009F4F41" w:rsidRPr="004427F2" w:rsidRDefault="009F4F41" w:rsidP="009F4F41">
      <w:pPr>
        <w:pStyle w:val="NormalWeb"/>
        <w:spacing w:before="0" w:beforeAutospacing="0" w:after="0" w:afterAutospacing="0"/>
        <w:ind w:left="360"/>
        <w:jc w:val="both"/>
        <w:rPr>
          <w:rFonts w:ascii="Arial" w:hAnsi="Arial" w:cs="Arial"/>
          <w:color w:val="000000"/>
          <w:sz w:val="20"/>
          <w:szCs w:val="20"/>
        </w:rPr>
      </w:pPr>
      <w:r w:rsidRPr="004427F2">
        <w:rPr>
          <w:rStyle w:val="Strong"/>
          <w:rFonts w:ascii="Arial" w:hAnsi="Arial" w:cs="Arial"/>
          <w:color w:val="000000"/>
          <w:sz w:val="20"/>
          <w:szCs w:val="20"/>
        </w:rPr>
        <w:lastRenderedPageBreak/>
        <w:t xml:space="preserve">The Command Object </w:t>
      </w:r>
    </w:p>
    <w:p w:rsidR="009F4F41" w:rsidRPr="004427F2" w:rsidRDefault="009F4F41" w:rsidP="009F4F41">
      <w:pPr>
        <w:pStyle w:val="NormalWeb"/>
        <w:spacing w:before="0" w:beforeAutospacing="0" w:after="0" w:afterAutospacing="0"/>
        <w:ind w:left="360"/>
        <w:jc w:val="both"/>
        <w:rPr>
          <w:rFonts w:ascii="Arial" w:hAnsi="Arial" w:cs="Arial"/>
          <w:color w:val="000000"/>
          <w:sz w:val="20"/>
          <w:szCs w:val="20"/>
        </w:rPr>
      </w:pPr>
      <w:r w:rsidRPr="004427F2">
        <w:rPr>
          <w:rFonts w:ascii="Arial" w:hAnsi="Arial" w:cs="Arial"/>
          <w:color w:val="000000"/>
          <w:sz w:val="20"/>
          <w:szCs w:val="20"/>
        </w:rPr>
        <w:t xml:space="preserve">The Command object is represented by two corresponding classes: </w:t>
      </w:r>
      <w:r w:rsidRPr="004427F2">
        <w:rPr>
          <w:rFonts w:ascii="Arial" w:hAnsi="Arial" w:cs="Arial"/>
          <w:color w:val="0000FF"/>
          <w:sz w:val="20"/>
          <w:szCs w:val="20"/>
        </w:rPr>
        <w:t>SqlCommand</w:t>
      </w:r>
      <w:r w:rsidRPr="004427F2">
        <w:rPr>
          <w:rFonts w:ascii="Arial" w:hAnsi="Arial" w:cs="Arial"/>
          <w:color w:val="000000"/>
          <w:sz w:val="20"/>
          <w:szCs w:val="20"/>
        </w:rPr>
        <w:t xml:space="preserve"> and </w:t>
      </w:r>
      <w:r w:rsidRPr="004427F2">
        <w:rPr>
          <w:rFonts w:ascii="Arial" w:hAnsi="Arial" w:cs="Arial"/>
          <w:color w:val="0000FF"/>
          <w:sz w:val="20"/>
          <w:szCs w:val="20"/>
        </w:rPr>
        <w:t>OleDbCommand</w:t>
      </w:r>
      <w:r w:rsidRPr="004427F2">
        <w:rPr>
          <w:rFonts w:ascii="Arial" w:hAnsi="Arial" w:cs="Arial"/>
          <w:color w:val="000000"/>
          <w:sz w:val="20"/>
          <w:szCs w:val="20"/>
        </w:rPr>
        <w:t xml:space="preserve">. Command objects are used to execute commands to a database across a data connection. The Command objects can be used to execute stored procedures on the database, SQL commands, or return complete tables directly. Command objects provide three methods that are used to execute commands on the database: </w:t>
      </w:r>
    </w:p>
    <w:p w:rsidR="009F4F41" w:rsidRPr="004427F2" w:rsidRDefault="009F4F41" w:rsidP="009F4F41">
      <w:pPr>
        <w:pStyle w:val="NormalWeb"/>
        <w:spacing w:before="0" w:beforeAutospacing="0" w:after="0" w:afterAutospacing="0"/>
        <w:ind w:left="360"/>
        <w:rPr>
          <w:rFonts w:ascii="Arial" w:hAnsi="Arial" w:cs="Arial"/>
          <w:color w:val="000000"/>
          <w:sz w:val="20"/>
          <w:szCs w:val="20"/>
        </w:rPr>
      </w:pPr>
      <w:r w:rsidRPr="004427F2">
        <w:rPr>
          <w:rFonts w:ascii="Arial" w:hAnsi="Arial" w:cs="Arial"/>
          <w:color w:val="0000FF"/>
          <w:sz w:val="20"/>
          <w:szCs w:val="20"/>
        </w:rPr>
        <w:t>ExecuteNonQuery</w:t>
      </w:r>
      <w:r w:rsidRPr="004427F2">
        <w:rPr>
          <w:rFonts w:ascii="Arial" w:hAnsi="Arial" w:cs="Arial"/>
          <w:color w:val="000000"/>
          <w:sz w:val="20"/>
          <w:szCs w:val="20"/>
        </w:rPr>
        <w:t xml:space="preserve">: Executes commands that have no return values such as INSERT, UPDATE or DELETE </w:t>
      </w:r>
      <w:r w:rsidRPr="004427F2">
        <w:rPr>
          <w:rFonts w:ascii="Arial" w:hAnsi="Arial" w:cs="Arial"/>
          <w:color w:val="000000"/>
          <w:sz w:val="20"/>
          <w:szCs w:val="20"/>
        </w:rPr>
        <w:br/>
      </w:r>
      <w:r w:rsidRPr="004427F2">
        <w:rPr>
          <w:rFonts w:ascii="Arial" w:hAnsi="Arial" w:cs="Arial"/>
          <w:color w:val="0000FF"/>
          <w:sz w:val="20"/>
          <w:szCs w:val="20"/>
        </w:rPr>
        <w:t>ExecuteScalar</w:t>
      </w:r>
      <w:r w:rsidRPr="004427F2">
        <w:rPr>
          <w:rFonts w:ascii="Arial" w:hAnsi="Arial" w:cs="Arial"/>
          <w:color w:val="000000"/>
          <w:sz w:val="20"/>
          <w:szCs w:val="20"/>
        </w:rPr>
        <w:t xml:space="preserve">: Returns a single value from a database query </w:t>
      </w:r>
      <w:r w:rsidRPr="004427F2">
        <w:rPr>
          <w:rFonts w:ascii="Arial" w:hAnsi="Arial" w:cs="Arial"/>
          <w:color w:val="000000"/>
          <w:sz w:val="20"/>
          <w:szCs w:val="20"/>
        </w:rPr>
        <w:br/>
      </w:r>
      <w:r w:rsidRPr="004427F2">
        <w:rPr>
          <w:rFonts w:ascii="Arial" w:hAnsi="Arial" w:cs="Arial"/>
          <w:color w:val="0000FF"/>
          <w:sz w:val="20"/>
          <w:szCs w:val="20"/>
        </w:rPr>
        <w:t>ExecuteReader</w:t>
      </w:r>
      <w:r w:rsidRPr="004427F2">
        <w:rPr>
          <w:rFonts w:ascii="Arial" w:hAnsi="Arial" w:cs="Arial"/>
          <w:color w:val="000000"/>
          <w:sz w:val="20"/>
          <w:szCs w:val="20"/>
        </w:rPr>
        <w:t xml:space="preserve">: Returns a result set by way of a DataReader object </w:t>
      </w:r>
    </w:p>
    <w:p w:rsidR="009F4F41" w:rsidRPr="004427F2" w:rsidRDefault="009F4F41" w:rsidP="009F4F41">
      <w:pPr>
        <w:pStyle w:val="NormalWeb"/>
        <w:spacing w:before="0" w:beforeAutospacing="0" w:after="0" w:afterAutospacing="0"/>
        <w:ind w:left="360"/>
        <w:jc w:val="both"/>
        <w:rPr>
          <w:rFonts w:ascii="Arial" w:hAnsi="Arial" w:cs="Arial"/>
          <w:color w:val="000000"/>
          <w:sz w:val="20"/>
          <w:szCs w:val="20"/>
        </w:rPr>
      </w:pPr>
      <w:r w:rsidRPr="004427F2">
        <w:rPr>
          <w:rStyle w:val="Strong"/>
          <w:rFonts w:ascii="Arial" w:hAnsi="Arial" w:cs="Arial"/>
          <w:color w:val="000000"/>
          <w:sz w:val="20"/>
          <w:szCs w:val="20"/>
        </w:rPr>
        <w:t xml:space="preserve">The DataReader Object </w:t>
      </w:r>
    </w:p>
    <w:p w:rsidR="009F4F41" w:rsidRPr="004427F2" w:rsidRDefault="009F4F41" w:rsidP="009F4F41">
      <w:pPr>
        <w:pStyle w:val="NormalWeb"/>
        <w:spacing w:before="0" w:beforeAutospacing="0" w:after="0" w:afterAutospacing="0"/>
        <w:ind w:left="360"/>
        <w:jc w:val="both"/>
        <w:rPr>
          <w:rFonts w:ascii="Arial" w:hAnsi="Arial" w:cs="Arial"/>
          <w:color w:val="000000"/>
          <w:sz w:val="20"/>
          <w:szCs w:val="20"/>
        </w:rPr>
      </w:pPr>
      <w:r w:rsidRPr="004427F2">
        <w:rPr>
          <w:rFonts w:ascii="Arial" w:hAnsi="Arial" w:cs="Arial"/>
          <w:color w:val="000000"/>
          <w:sz w:val="20"/>
          <w:szCs w:val="20"/>
        </w:rPr>
        <w:t xml:space="preserve">The DataReader object provides a </w:t>
      </w:r>
      <w:r w:rsidRPr="004427F2">
        <w:rPr>
          <w:rFonts w:ascii="Arial" w:hAnsi="Arial" w:cs="Arial"/>
          <w:color w:val="0000FF"/>
          <w:sz w:val="20"/>
          <w:szCs w:val="20"/>
        </w:rPr>
        <w:t>forward-only</w:t>
      </w:r>
      <w:r w:rsidRPr="004427F2">
        <w:rPr>
          <w:rFonts w:ascii="Arial" w:hAnsi="Arial" w:cs="Arial"/>
          <w:color w:val="000000"/>
          <w:sz w:val="20"/>
          <w:szCs w:val="20"/>
        </w:rPr>
        <w:t xml:space="preserve">, </w:t>
      </w:r>
      <w:r w:rsidRPr="004427F2">
        <w:rPr>
          <w:rFonts w:ascii="Arial" w:hAnsi="Arial" w:cs="Arial"/>
          <w:color w:val="0000FF"/>
          <w:sz w:val="20"/>
          <w:szCs w:val="20"/>
        </w:rPr>
        <w:t>read-only</w:t>
      </w:r>
      <w:r w:rsidRPr="004427F2">
        <w:rPr>
          <w:rFonts w:ascii="Arial" w:hAnsi="Arial" w:cs="Arial"/>
          <w:color w:val="000000"/>
          <w:sz w:val="20"/>
          <w:szCs w:val="20"/>
        </w:rPr>
        <w:t xml:space="preserve">, </w:t>
      </w:r>
      <w:r w:rsidRPr="004427F2">
        <w:rPr>
          <w:rFonts w:ascii="Arial" w:hAnsi="Arial" w:cs="Arial"/>
          <w:color w:val="0000FF"/>
          <w:sz w:val="20"/>
          <w:szCs w:val="20"/>
        </w:rPr>
        <w:t>connected stream</w:t>
      </w:r>
      <w:r w:rsidRPr="004427F2">
        <w:rPr>
          <w:rFonts w:ascii="Arial" w:hAnsi="Arial" w:cs="Arial"/>
          <w:color w:val="000000"/>
          <w:sz w:val="20"/>
          <w:szCs w:val="20"/>
        </w:rPr>
        <w:t xml:space="preserve"> recordset from a database. Unlike other components of the Data Provider, DataReader objects cannot be directly </w:t>
      </w:r>
      <w:r w:rsidRPr="004427F2">
        <w:rPr>
          <w:rFonts w:ascii="Arial" w:hAnsi="Arial" w:cs="Arial"/>
          <w:color w:val="0000FF"/>
          <w:sz w:val="20"/>
          <w:szCs w:val="20"/>
        </w:rPr>
        <w:t>instantiated</w:t>
      </w:r>
      <w:r w:rsidRPr="004427F2">
        <w:rPr>
          <w:rFonts w:ascii="Arial" w:hAnsi="Arial" w:cs="Arial"/>
          <w:color w:val="000000"/>
          <w:sz w:val="20"/>
          <w:szCs w:val="20"/>
        </w:rPr>
        <w:t xml:space="preserve">. Rather, the DataReader is returned as the result of the Command object's </w:t>
      </w:r>
      <w:r w:rsidRPr="004427F2">
        <w:rPr>
          <w:rFonts w:ascii="Arial" w:hAnsi="Arial" w:cs="Arial"/>
          <w:color w:val="0000FF"/>
          <w:sz w:val="20"/>
          <w:szCs w:val="20"/>
        </w:rPr>
        <w:t>ExecuteReader</w:t>
      </w:r>
      <w:r w:rsidRPr="004427F2">
        <w:rPr>
          <w:rFonts w:ascii="Arial" w:hAnsi="Arial" w:cs="Arial"/>
          <w:color w:val="000000"/>
          <w:sz w:val="20"/>
          <w:szCs w:val="20"/>
        </w:rPr>
        <w:t xml:space="preserve"> method. The SqlCommand.ExecuteReader method returns a SqlDataReader object, and the OleDbCommand.ExecuteReader method returns an OleDbDataReader object. The DataReader can provide rows of data directly to application logic when you do not need to keep the data cached in memory. Because only one row is in memory at a time, the DataReader provides the lowest overhead in terms of system performance but requires the exclusive use of an open Connection object for the lifetime of the DataReader. </w:t>
      </w:r>
    </w:p>
    <w:p w:rsidR="009F4F41" w:rsidRPr="004427F2" w:rsidRDefault="009F4F41" w:rsidP="009F4F41">
      <w:pPr>
        <w:pStyle w:val="NormalWeb"/>
        <w:spacing w:before="0" w:beforeAutospacing="0" w:after="0" w:afterAutospacing="0"/>
        <w:jc w:val="both"/>
        <w:rPr>
          <w:rStyle w:val="Strong"/>
          <w:rFonts w:ascii="Arial" w:hAnsi="Arial" w:cs="Arial"/>
          <w:color w:val="000000"/>
          <w:sz w:val="20"/>
          <w:szCs w:val="20"/>
        </w:rPr>
      </w:pPr>
    </w:p>
    <w:p w:rsidR="009F4F41" w:rsidRPr="004427F2" w:rsidRDefault="009F4F41" w:rsidP="009F4F41">
      <w:pPr>
        <w:pStyle w:val="NormalWeb"/>
        <w:spacing w:before="0" w:beforeAutospacing="0" w:after="0" w:afterAutospacing="0"/>
        <w:ind w:left="360"/>
        <w:jc w:val="both"/>
        <w:rPr>
          <w:rFonts w:ascii="Arial" w:hAnsi="Arial" w:cs="Arial"/>
          <w:color w:val="000000"/>
          <w:sz w:val="20"/>
          <w:szCs w:val="20"/>
        </w:rPr>
      </w:pPr>
      <w:r w:rsidRPr="004427F2">
        <w:rPr>
          <w:rStyle w:val="Strong"/>
          <w:rFonts w:ascii="Arial" w:hAnsi="Arial" w:cs="Arial"/>
          <w:color w:val="000000"/>
          <w:sz w:val="20"/>
          <w:szCs w:val="20"/>
        </w:rPr>
        <w:t xml:space="preserve">The DataAdapter Object </w:t>
      </w:r>
    </w:p>
    <w:p w:rsidR="009F4F41" w:rsidRPr="004427F2" w:rsidRDefault="009F4F41" w:rsidP="009F4F41">
      <w:pPr>
        <w:pStyle w:val="NormalWeb"/>
        <w:spacing w:before="0" w:beforeAutospacing="0" w:after="0" w:afterAutospacing="0"/>
        <w:ind w:left="360"/>
        <w:jc w:val="both"/>
        <w:rPr>
          <w:rFonts w:ascii="Arial" w:hAnsi="Arial" w:cs="Arial"/>
          <w:color w:val="000000"/>
          <w:sz w:val="20"/>
          <w:szCs w:val="20"/>
        </w:rPr>
      </w:pPr>
      <w:r w:rsidRPr="004427F2">
        <w:rPr>
          <w:rFonts w:ascii="Arial" w:hAnsi="Arial" w:cs="Arial"/>
          <w:color w:val="000000"/>
          <w:sz w:val="20"/>
          <w:szCs w:val="20"/>
        </w:rPr>
        <w:t xml:space="preserve">The DataAdapter is the class at the core of ADO .NET's disconnected data access. It is essentially the </w:t>
      </w:r>
      <w:r w:rsidRPr="004427F2">
        <w:rPr>
          <w:rFonts w:ascii="Arial" w:hAnsi="Arial" w:cs="Arial"/>
          <w:color w:val="0000FF"/>
          <w:sz w:val="20"/>
          <w:szCs w:val="20"/>
        </w:rPr>
        <w:t>middleman</w:t>
      </w:r>
      <w:r w:rsidRPr="004427F2">
        <w:rPr>
          <w:rFonts w:ascii="Arial" w:hAnsi="Arial" w:cs="Arial"/>
          <w:color w:val="000000"/>
          <w:sz w:val="20"/>
          <w:szCs w:val="20"/>
        </w:rPr>
        <w:t xml:space="preserve"> facilitating all communication between the database and a DataSet. The DataAdapter is used either to fill a DataTable or DataSet with data from the database with it's </w:t>
      </w:r>
      <w:r w:rsidRPr="004427F2">
        <w:rPr>
          <w:rFonts w:ascii="Arial" w:hAnsi="Arial" w:cs="Arial"/>
          <w:color w:val="0000FF"/>
          <w:sz w:val="20"/>
          <w:szCs w:val="20"/>
        </w:rPr>
        <w:t>Fill</w:t>
      </w:r>
      <w:r w:rsidRPr="004427F2">
        <w:rPr>
          <w:rFonts w:ascii="Arial" w:hAnsi="Arial" w:cs="Arial"/>
          <w:color w:val="000000"/>
          <w:sz w:val="20"/>
          <w:szCs w:val="20"/>
        </w:rPr>
        <w:t xml:space="preserve"> method. After the memory-resident data has been manipulated, the DataAdapter can commit the changes to the database by calling the Update method. The DataAdapter provides four properties that represent database commands: </w:t>
      </w:r>
    </w:p>
    <w:p w:rsidR="009F4F41" w:rsidRPr="004427F2" w:rsidRDefault="009F4F41" w:rsidP="009F4F41">
      <w:pPr>
        <w:pStyle w:val="NormalWeb"/>
        <w:spacing w:before="0" w:beforeAutospacing="0" w:after="0" w:afterAutospacing="0"/>
        <w:ind w:left="360"/>
        <w:jc w:val="both"/>
        <w:rPr>
          <w:rFonts w:ascii="Arial" w:hAnsi="Arial" w:cs="Arial"/>
          <w:color w:val="000000"/>
          <w:sz w:val="20"/>
          <w:szCs w:val="20"/>
        </w:rPr>
      </w:pPr>
      <w:r w:rsidRPr="004427F2">
        <w:rPr>
          <w:rFonts w:ascii="Arial" w:hAnsi="Arial" w:cs="Arial"/>
          <w:color w:val="000000"/>
          <w:sz w:val="20"/>
          <w:szCs w:val="20"/>
        </w:rPr>
        <w:t>SelectCommand</w:t>
      </w:r>
      <w:r w:rsidRPr="004427F2">
        <w:rPr>
          <w:rFonts w:ascii="Arial" w:hAnsi="Arial" w:cs="Arial"/>
          <w:color w:val="000000"/>
          <w:sz w:val="20"/>
          <w:szCs w:val="20"/>
        </w:rPr>
        <w:br/>
        <w:t>InsertCommand</w:t>
      </w:r>
      <w:r w:rsidRPr="004427F2">
        <w:rPr>
          <w:rFonts w:ascii="Arial" w:hAnsi="Arial" w:cs="Arial"/>
          <w:color w:val="000000"/>
          <w:sz w:val="20"/>
          <w:szCs w:val="20"/>
        </w:rPr>
        <w:br/>
        <w:t>DeleteCommand</w:t>
      </w:r>
      <w:r w:rsidRPr="004427F2">
        <w:rPr>
          <w:rFonts w:ascii="Arial" w:hAnsi="Arial" w:cs="Arial"/>
          <w:color w:val="000000"/>
          <w:sz w:val="20"/>
          <w:szCs w:val="20"/>
        </w:rPr>
        <w:br/>
        <w:t xml:space="preserve">UpdateCommand </w:t>
      </w:r>
    </w:p>
    <w:p w:rsidR="009F4F41" w:rsidRPr="004427F2" w:rsidRDefault="009F4F41" w:rsidP="009F4F41">
      <w:pPr>
        <w:pStyle w:val="NormalWeb"/>
        <w:spacing w:before="0" w:beforeAutospacing="0" w:after="0" w:afterAutospacing="0"/>
        <w:ind w:left="360"/>
        <w:jc w:val="both"/>
        <w:rPr>
          <w:rFonts w:ascii="Arial" w:hAnsi="Arial" w:cs="Arial"/>
          <w:color w:val="000000"/>
          <w:sz w:val="20"/>
          <w:szCs w:val="20"/>
        </w:rPr>
      </w:pPr>
      <w:r w:rsidRPr="004427F2">
        <w:rPr>
          <w:rFonts w:ascii="Arial" w:hAnsi="Arial" w:cs="Arial"/>
          <w:color w:val="000000"/>
          <w:sz w:val="20"/>
          <w:szCs w:val="20"/>
        </w:rPr>
        <w:t xml:space="preserve">When the Update method is called, changes in the DataSet are copied back to the database and the appropriate InsertCommand, DeleteCommand, or UpdateCommand is executed.  </w:t>
      </w:r>
    </w:p>
    <w:p w:rsidR="009F4F41" w:rsidRPr="004427F2" w:rsidRDefault="009F4F41" w:rsidP="009F4F41">
      <w:pPr>
        <w:jc w:val="both"/>
        <w:rPr>
          <w:rFonts w:ascii="Arial" w:eastAsia="Arial Unicode MS" w:hAnsi="Arial" w:cs="Arial"/>
          <w:color w:val="000000"/>
          <w:sz w:val="20"/>
          <w:szCs w:val="20"/>
        </w:rPr>
      </w:pPr>
    </w:p>
    <w:p w:rsidR="009F4F41" w:rsidRPr="004427F2" w:rsidRDefault="009F4F41" w:rsidP="009F4F41">
      <w:pPr>
        <w:pStyle w:val="NormalWeb"/>
        <w:spacing w:before="0" w:beforeAutospacing="0" w:after="0" w:afterAutospacing="0"/>
        <w:ind w:left="360"/>
        <w:jc w:val="both"/>
        <w:rPr>
          <w:rFonts w:ascii="Arial" w:hAnsi="Arial" w:cs="Arial"/>
          <w:color w:val="000000"/>
          <w:sz w:val="20"/>
          <w:szCs w:val="20"/>
        </w:rPr>
      </w:pPr>
      <w:r w:rsidRPr="004427F2">
        <w:rPr>
          <w:rStyle w:val="Strong"/>
          <w:rFonts w:ascii="Arial" w:hAnsi="Arial" w:cs="Arial"/>
          <w:color w:val="000000"/>
          <w:sz w:val="20"/>
          <w:szCs w:val="20"/>
        </w:rPr>
        <w:t xml:space="preserve">DataSet </w:t>
      </w:r>
    </w:p>
    <w:p w:rsidR="009F4F41" w:rsidRPr="004427F2" w:rsidRDefault="009F4F41" w:rsidP="009F4F41">
      <w:pPr>
        <w:pStyle w:val="NormalWeb"/>
        <w:spacing w:before="0" w:beforeAutospacing="0" w:after="0" w:afterAutospacing="0"/>
        <w:ind w:left="360"/>
        <w:jc w:val="both"/>
        <w:rPr>
          <w:rFonts w:ascii="Arial" w:hAnsi="Arial" w:cs="Arial"/>
          <w:color w:val="000000"/>
          <w:sz w:val="20"/>
          <w:szCs w:val="20"/>
        </w:rPr>
      </w:pPr>
      <w:r w:rsidRPr="004427F2">
        <w:rPr>
          <w:rFonts w:ascii="Arial" w:hAnsi="Arial" w:cs="Arial"/>
          <w:color w:val="000000"/>
          <w:sz w:val="20"/>
          <w:szCs w:val="20"/>
        </w:rPr>
        <w:t xml:space="preserve">The dataset is a </w:t>
      </w:r>
      <w:r w:rsidRPr="004427F2">
        <w:rPr>
          <w:rFonts w:ascii="Arial" w:hAnsi="Arial" w:cs="Arial"/>
          <w:color w:val="0000FF"/>
          <w:sz w:val="20"/>
          <w:szCs w:val="20"/>
        </w:rPr>
        <w:t>disconnected</w:t>
      </w:r>
      <w:r w:rsidRPr="004427F2">
        <w:rPr>
          <w:rFonts w:ascii="Arial" w:hAnsi="Arial" w:cs="Arial"/>
          <w:color w:val="000000"/>
          <w:sz w:val="20"/>
          <w:szCs w:val="20"/>
        </w:rPr>
        <w:t xml:space="preserve">, </w:t>
      </w:r>
      <w:r w:rsidRPr="004427F2">
        <w:rPr>
          <w:rFonts w:ascii="Arial" w:hAnsi="Arial" w:cs="Arial"/>
          <w:color w:val="0000FF"/>
          <w:sz w:val="20"/>
          <w:szCs w:val="20"/>
        </w:rPr>
        <w:t>in-memory</w:t>
      </w:r>
      <w:r w:rsidRPr="004427F2">
        <w:rPr>
          <w:rFonts w:ascii="Arial" w:hAnsi="Arial" w:cs="Arial"/>
          <w:color w:val="000000"/>
          <w:sz w:val="20"/>
          <w:szCs w:val="20"/>
        </w:rPr>
        <w:t xml:space="preserve"> representation of data. It can be considered as a </w:t>
      </w:r>
      <w:r w:rsidRPr="004427F2">
        <w:rPr>
          <w:rFonts w:ascii="Arial" w:hAnsi="Arial" w:cs="Arial"/>
          <w:color w:val="0000FF"/>
          <w:sz w:val="20"/>
          <w:szCs w:val="20"/>
        </w:rPr>
        <w:t>local copy</w:t>
      </w:r>
      <w:r w:rsidRPr="004427F2">
        <w:rPr>
          <w:rFonts w:ascii="Arial" w:hAnsi="Arial" w:cs="Arial"/>
          <w:color w:val="000000"/>
          <w:sz w:val="20"/>
          <w:szCs w:val="20"/>
        </w:rPr>
        <w:t xml:space="preserve"> of the relevant portions of the database. The DataSet is persisted in memory and the data in it can be manipulated and updated independent of the database. When the use of this DataSet is finished, changes can be made back to the central database for updating. The data in DataSet can be loaded from any valid data source like Microsoft SQL server database, an Oracle database or from a Microsoft Access database. </w:t>
      </w:r>
    </w:p>
    <w:p w:rsidR="009F4F41" w:rsidRPr="004427F2" w:rsidRDefault="009F4F41" w:rsidP="009F4F41">
      <w:pPr>
        <w:pStyle w:val="NormalWeb"/>
        <w:spacing w:before="0" w:beforeAutospacing="0" w:after="0" w:afterAutospacing="0"/>
        <w:ind w:left="360"/>
        <w:jc w:val="both"/>
        <w:rPr>
          <w:rStyle w:val="Strong"/>
          <w:rFonts w:ascii="Arial" w:hAnsi="Arial" w:cs="Arial"/>
          <w:color w:val="000000"/>
          <w:sz w:val="20"/>
          <w:szCs w:val="20"/>
        </w:rPr>
      </w:pPr>
      <w:r w:rsidRPr="004427F2">
        <w:rPr>
          <w:rStyle w:val="Strong"/>
          <w:rFonts w:ascii="Arial" w:hAnsi="Arial" w:cs="Arial"/>
          <w:color w:val="000000"/>
          <w:sz w:val="20"/>
          <w:szCs w:val="20"/>
        </w:rPr>
        <w:t>DataTables</w:t>
      </w:r>
    </w:p>
    <w:p w:rsidR="009F4F41" w:rsidRPr="004427F2" w:rsidRDefault="009F4F41" w:rsidP="009F4F41">
      <w:pPr>
        <w:pStyle w:val="NormalWeb"/>
        <w:spacing w:before="0" w:beforeAutospacing="0" w:after="0" w:afterAutospacing="0"/>
        <w:ind w:left="360"/>
        <w:jc w:val="both"/>
        <w:rPr>
          <w:rStyle w:val="Strong"/>
          <w:rFonts w:ascii="Arial" w:hAnsi="Arial" w:cs="Arial"/>
          <w:b w:val="0"/>
          <w:bCs w:val="0"/>
          <w:color w:val="000000"/>
          <w:sz w:val="20"/>
          <w:szCs w:val="20"/>
        </w:rPr>
      </w:pPr>
      <w:r w:rsidRPr="004427F2">
        <w:rPr>
          <w:rStyle w:val="Strong"/>
          <w:rFonts w:ascii="Arial" w:hAnsi="Arial" w:cs="Arial"/>
          <w:b w:val="0"/>
          <w:bCs w:val="0"/>
          <w:color w:val="000000"/>
          <w:sz w:val="20"/>
          <w:szCs w:val="20"/>
        </w:rPr>
        <w:t>A DataTable object represents one table of in-memory data. If you fill a DataSet, then you are also filling at least on DataTable object. However, DataTable objects can exist on their own and can be filled independently of DataSets. DataTables exponse collections of rows and columns, where a row represents a pointer to an actual row of data, and a column contains information about the schema for one of the columns of Data. In addition, you can optionally define constrains on a DataTable, which allows you to maintain the integrity of data in your table.</w:t>
      </w:r>
    </w:p>
    <w:p w:rsidR="009F4F41" w:rsidRPr="004427F2" w:rsidRDefault="009F4F41" w:rsidP="009F4F41">
      <w:pPr>
        <w:pStyle w:val="NormalWeb"/>
        <w:spacing w:before="0" w:beforeAutospacing="0" w:after="0" w:afterAutospacing="0"/>
        <w:ind w:left="1980"/>
        <w:jc w:val="both"/>
        <w:rPr>
          <w:rStyle w:val="Strong"/>
          <w:rFonts w:ascii="Arial" w:hAnsi="Arial" w:cs="Arial"/>
          <w:color w:val="000000"/>
          <w:sz w:val="20"/>
          <w:szCs w:val="20"/>
        </w:rPr>
      </w:pPr>
      <w:r w:rsidRPr="004427F2">
        <w:rPr>
          <w:rStyle w:val="Strong"/>
          <w:rFonts w:ascii="Arial" w:hAnsi="Arial" w:cs="Arial"/>
          <w:color w:val="000000"/>
          <w:sz w:val="20"/>
          <w:szCs w:val="20"/>
        </w:rPr>
        <w:t>DataRowCollection</w:t>
      </w:r>
    </w:p>
    <w:p w:rsidR="009F4F41" w:rsidRPr="004427F2" w:rsidRDefault="009F4F41" w:rsidP="009F4F41">
      <w:pPr>
        <w:pStyle w:val="NormalWeb"/>
        <w:spacing w:before="0" w:beforeAutospacing="0" w:after="0" w:afterAutospacing="0"/>
        <w:ind w:left="360"/>
        <w:jc w:val="both"/>
        <w:rPr>
          <w:rStyle w:val="Strong"/>
          <w:rFonts w:ascii="Arial" w:hAnsi="Arial" w:cs="Arial"/>
          <w:b w:val="0"/>
          <w:bCs w:val="0"/>
          <w:color w:val="000000"/>
          <w:sz w:val="20"/>
          <w:szCs w:val="20"/>
        </w:rPr>
      </w:pPr>
      <w:r w:rsidRPr="004427F2">
        <w:rPr>
          <w:rStyle w:val="Strong"/>
          <w:rFonts w:ascii="Arial" w:hAnsi="Arial" w:cs="Arial"/>
          <w:b w:val="0"/>
          <w:bCs w:val="0"/>
          <w:color w:val="000000"/>
          <w:sz w:val="20"/>
          <w:szCs w:val="20"/>
        </w:rPr>
        <w:t>A DataTable’s Rows property contains a collection of DataRow objects. You can access and manipulate data in a DataTable’s rows using a DataRow object.</w:t>
      </w:r>
    </w:p>
    <w:p w:rsidR="009F4F41" w:rsidRPr="004427F2" w:rsidRDefault="009F4F41" w:rsidP="009F4F41">
      <w:pPr>
        <w:pStyle w:val="NormalWeb"/>
        <w:spacing w:before="0" w:beforeAutospacing="0" w:after="0" w:afterAutospacing="0"/>
        <w:ind w:left="360"/>
        <w:jc w:val="both"/>
        <w:rPr>
          <w:rStyle w:val="Strong"/>
          <w:rFonts w:ascii="Arial" w:hAnsi="Arial" w:cs="Arial"/>
          <w:b w:val="0"/>
          <w:bCs w:val="0"/>
          <w:color w:val="000000"/>
          <w:sz w:val="20"/>
          <w:szCs w:val="20"/>
        </w:rPr>
      </w:pPr>
      <w:r w:rsidRPr="004427F2">
        <w:rPr>
          <w:rStyle w:val="Strong"/>
          <w:rFonts w:ascii="Arial" w:hAnsi="Arial" w:cs="Arial"/>
          <w:b w:val="0"/>
          <w:bCs w:val="0"/>
          <w:color w:val="000000"/>
          <w:sz w:val="20"/>
          <w:szCs w:val="20"/>
        </w:rPr>
        <w:t>Access a DataRow object within the Row collection by index, enumerator, or lookup. Uuse the Row collection to retrieve data, which is indexed by row number(starting with 0).</w:t>
      </w:r>
    </w:p>
    <w:p w:rsidR="009F4F41" w:rsidRPr="004427F2" w:rsidRDefault="009F4F41" w:rsidP="009F4F41">
      <w:pPr>
        <w:pStyle w:val="NormalWeb"/>
        <w:spacing w:before="0" w:beforeAutospacing="0" w:after="0" w:afterAutospacing="0"/>
        <w:ind w:left="360"/>
        <w:jc w:val="both"/>
        <w:rPr>
          <w:rStyle w:val="Strong"/>
          <w:rFonts w:ascii="Arial" w:hAnsi="Arial" w:cs="Arial"/>
          <w:b w:val="0"/>
          <w:bCs w:val="0"/>
          <w:color w:val="000000"/>
          <w:sz w:val="20"/>
          <w:szCs w:val="20"/>
        </w:rPr>
      </w:pPr>
      <w:r w:rsidRPr="004427F2">
        <w:rPr>
          <w:rStyle w:val="Strong"/>
          <w:rFonts w:ascii="Arial" w:hAnsi="Arial" w:cs="Arial"/>
          <w:b w:val="0"/>
          <w:bCs w:val="0"/>
          <w:color w:val="000000"/>
          <w:sz w:val="20"/>
          <w:szCs w:val="20"/>
        </w:rPr>
        <w:lastRenderedPageBreak/>
        <w:t>Use the NewRow method of the Rows collection to add a new row, which returns a new DataRow object.</w:t>
      </w:r>
    </w:p>
    <w:p w:rsidR="009F4F41" w:rsidRPr="004427F2" w:rsidRDefault="009F4F41" w:rsidP="009F4F41">
      <w:pPr>
        <w:pStyle w:val="NormalWeb"/>
        <w:spacing w:before="0" w:beforeAutospacing="0" w:after="0" w:afterAutospacing="0"/>
        <w:ind w:left="1980"/>
        <w:jc w:val="both"/>
        <w:rPr>
          <w:rStyle w:val="Strong"/>
          <w:rFonts w:ascii="Arial" w:hAnsi="Arial" w:cs="Arial"/>
          <w:color w:val="000000"/>
          <w:sz w:val="20"/>
          <w:szCs w:val="20"/>
        </w:rPr>
      </w:pPr>
      <w:r w:rsidRPr="004427F2">
        <w:rPr>
          <w:rStyle w:val="Strong"/>
          <w:rFonts w:ascii="Arial" w:hAnsi="Arial" w:cs="Arial"/>
          <w:color w:val="000000"/>
          <w:sz w:val="20"/>
          <w:szCs w:val="20"/>
        </w:rPr>
        <w:t>DataColumnCollection</w:t>
      </w:r>
    </w:p>
    <w:p w:rsidR="009F4F41" w:rsidRPr="004427F2" w:rsidRDefault="009F4F41" w:rsidP="009F4F41">
      <w:pPr>
        <w:pStyle w:val="NormalWeb"/>
        <w:spacing w:before="0" w:beforeAutospacing="0" w:after="0" w:afterAutospacing="0"/>
        <w:ind w:left="360"/>
        <w:jc w:val="both"/>
        <w:rPr>
          <w:rStyle w:val="Strong"/>
          <w:rFonts w:ascii="Arial" w:hAnsi="Arial" w:cs="Arial"/>
          <w:b w:val="0"/>
          <w:bCs w:val="0"/>
          <w:color w:val="000000"/>
          <w:sz w:val="20"/>
          <w:szCs w:val="20"/>
        </w:rPr>
      </w:pPr>
      <w:r w:rsidRPr="004427F2">
        <w:rPr>
          <w:rStyle w:val="Strong"/>
          <w:rFonts w:ascii="Arial" w:hAnsi="Arial" w:cs="Arial"/>
          <w:b w:val="0"/>
          <w:bCs w:val="0"/>
          <w:color w:val="000000"/>
          <w:sz w:val="20"/>
          <w:szCs w:val="20"/>
        </w:rPr>
        <w:t>A DataTable’s Column property contains a collection of DataColumn objects. The DataColumn provides schema information about one of the columns in a DataTable object. Each member of the columns collection provides information about one of the columns in a DataTable object, including the Dat type and name.</w:t>
      </w:r>
    </w:p>
    <w:p w:rsidR="009F4F41" w:rsidRPr="004427F2" w:rsidRDefault="009F4F41" w:rsidP="009F4F41">
      <w:pPr>
        <w:autoSpaceDE w:val="0"/>
        <w:autoSpaceDN w:val="0"/>
        <w:adjustRightInd w:val="0"/>
        <w:ind w:left="1980"/>
        <w:rPr>
          <w:rFonts w:ascii="Arial" w:eastAsia="Arial Unicode MS" w:hAnsi="Arial" w:cs="Arial"/>
          <w:b/>
          <w:bCs/>
          <w:color w:val="000000"/>
          <w:sz w:val="20"/>
          <w:szCs w:val="20"/>
        </w:rPr>
      </w:pPr>
      <w:r w:rsidRPr="004427F2">
        <w:rPr>
          <w:rFonts w:ascii="Arial" w:eastAsia="Arial Unicode MS" w:hAnsi="Arial" w:cs="Arial"/>
          <w:b/>
          <w:bCs/>
          <w:color w:val="000000"/>
          <w:sz w:val="20"/>
          <w:szCs w:val="20"/>
        </w:rPr>
        <w:t>Constraints</w:t>
      </w:r>
    </w:p>
    <w:p w:rsidR="009F4F41" w:rsidRPr="004427F2" w:rsidRDefault="009F4F41" w:rsidP="009F4F41">
      <w:pPr>
        <w:pStyle w:val="BodyText"/>
        <w:autoSpaceDE w:val="0"/>
        <w:autoSpaceDN w:val="0"/>
        <w:adjustRightInd w:val="0"/>
        <w:ind w:left="360"/>
        <w:rPr>
          <w:rFonts w:ascii="Arial" w:hAnsi="Arial" w:cs="Arial"/>
          <w:sz w:val="20"/>
        </w:rPr>
      </w:pPr>
      <w:r w:rsidRPr="004427F2">
        <w:rPr>
          <w:rFonts w:ascii="Arial" w:hAnsi="Arial" w:cs="Arial"/>
          <w:sz w:val="20"/>
        </w:rPr>
        <w:t xml:space="preserve">Relational databases enforce data integrity with constraints—rules applied to a column or columns that define what action to take when data in a related column of a constituent row is altered. In ADO.NET, there are two types of constraints: ForeignKeyConstraints and UniqueConstraints. </w:t>
      </w:r>
    </w:p>
    <w:p w:rsidR="009F4F41" w:rsidRPr="004427F2" w:rsidRDefault="009F4F41" w:rsidP="009F4F41">
      <w:pPr>
        <w:pStyle w:val="Heading3"/>
        <w:ind w:left="360"/>
        <w:rPr>
          <w:rFonts w:ascii="Arial" w:hAnsi="Arial" w:cs="Arial"/>
          <w:sz w:val="20"/>
          <w:szCs w:val="20"/>
        </w:rPr>
      </w:pPr>
      <w:r w:rsidRPr="004427F2">
        <w:rPr>
          <w:rFonts w:ascii="Arial" w:hAnsi="Arial" w:cs="Arial"/>
          <w:sz w:val="20"/>
          <w:szCs w:val="20"/>
        </w:rPr>
        <w:t>The Relations Collection</w:t>
      </w:r>
    </w:p>
    <w:p w:rsidR="009F4F41" w:rsidRPr="004427F2" w:rsidRDefault="009F4F41" w:rsidP="009F4F41">
      <w:pPr>
        <w:autoSpaceDE w:val="0"/>
        <w:autoSpaceDN w:val="0"/>
        <w:adjustRightInd w:val="0"/>
        <w:ind w:left="360"/>
        <w:jc w:val="both"/>
        <w:rPr>
          <w:rFonts w:ascii="Arial" w:eastAsia="Arial Unicode MS" w:hAnsi="Arial" w:cs="Arial"/>
          <w:color w:val="000000"/>
          <w:sz w:val="20"/>
          <w:szCs w:val="20"/>
        </w:rPr>
      </w:pPr>
      <w:r w:rsidRPr="004427F2">
        <w:rPr>
          <w:rFonts w:ascii="Arial" w:eastAsia="Arial Unicode MS" w:hAnsi="Arial" w:cs="Arial"/>
          <w:color w:val="000000"/>
          <w:sz w:val="20"/>
          <w:szCs w:val="20"/>
        </w:rPr>
        <w:t>The DataSet.Relations property is an instance of the DataRelationCollection class. The relations collection contains DataRelation objects, which are used to create parent-child relationships between DataTables in the DataSet. A primary key–foreign key relationship is an example of this type of relation.</w:t>
      </w:r>
    </w:p>
    <w:p w:rsidR="009F4F41" w:rsidRPr="004427F2" w:rsidRDefault="009F4F41" w:rsidP="009F4F41">
      <w:pPr>
        <w:ind w:left="360"/>
        <w:rPr>
          <w:rFonts w:ascii="Arial" w:eastAsia="Arial Unicode MS" w:hAnsi="Arial" w:cs="Arial"/>
          <w:color w:val="000000"/>
          <w:sz w:val="20"/>
          <w:szCs w:val="20"/>
        </w:rPr>
      </w:pPr>
      <w:r w:rsidRPr="004427F2">
        <w:rPr>
          <w:rFonts w:ascii="Arial" w:eastAsia="Arial Unicode MS" w:hAnsi="Arial" w:cs="Arial"/>
          <w:color w:val="000000"/>
          <w:sz w:val="20"/>
          <w:szCs w:val="20"/>
        </w:rPr>
        <w:t xml:space="preserve">A DataRelation object is also used to create and enforce the following constraints: </w:t>
      </w:r>
    </w:p>
    <w:p w:rsidR="009F4F41" w:rsidRPr="004427F2" w:rsidRDefault="009F4F41" w:rsidP="009F4F41">
      <w:pPr>
        <w:ind w:left="360"/>
        <w:rPr>
          <w:rFonts w:ascii="Arial" w:eastAsia="Arial Unicode MS" w:hAnsi="Arial" w:cs="Arial"/>
          <w:color w:val="000000"/>
          <w:sz w:val="20"/>
          <w:szCs w:val="20"/>
        </w:rPr>
      </w:pPr>
      <w:r w:rsidRPr="004427F2">
        <w:rPr>
          <w:rFonts w:ascii="Arial" w:eastAsia="Arial Unicode MS" w:hAnsi="Arial" w:cs="Arial"/>
          <w:color w:val="000000"/>
          <w:sz w:val="20"/>
          <w:szCs w:val="20"/>
        </w:rPr>
        <w:t xml:space="preserve">A unique constraint, which guarantees that a column in the table contains no duplicates. </w:t>
      </w:r>
    </w:p>
    <w:p w:rsidR="009F4F41" w:rsidRPr="004427F2" w:rsidRDefault="009F4F41" w:rsidP="009F4F41">
      <w:pPr>
        <w:ind w:left="360"/>
        <w:rPr>
          <w:rFonts w:ascii="Arial" w:eastAsia="Arial Unicode MS" w:hAnsi="Arial" w:cs="Arial"/>
          <w:sz w:val="20"/>
          <w:szCs w:val="20"/>
        </w:rPr>
      </w:pPr>
      <w:r w:rsidRPr="004427F2">
        <w:rPr>
          <w:rFonts w:ascii="Arial" w:eastAsia="Arial Unicode MS" w:hAnsi="Arial" w:cs="Arial"/>
          <w:sz w:val="20"/>
          <w:szCs w:val="20"/>
        </w:rPr>
        <w:t xml:space="preserve">A foreign-key constraint, which can be used to maintain referential integrity between a parent and child table in a dataset. </w:t>
      </w:r>
    </w:p>
    <w:p w:rsidR="007D70B9" w:rsidRPr="004427F2" w:rsidRDefault="007D70B9" w:rsidP="009F4F41">
      <w:pPr>
        <w:ind w:left="360"/>
        <w:rPr>
          <w:rFonts w:ascii="Arial" w:eastAsia="Arial Unicode MS" w:hAnsi="Arial" w:cs="Arial"/>
          <w:sz w:val="20"/>
          <w:szCs w:val="20"/>
        </w:rPr>
      </w:pPr>
    </w:p>
    <w:p w:rsidR="00A60803" w:rsidRPr="00BC2E92" w:rsidRDefault="007D70B9" w:rsidP="009F4F41">
      <w:pPr>
        <w:ind w:left="360"/>
        <w:rPr>
          <w:rFonts w:ascii="Arial" w:eastAsia="Arial Unicode MS" w:hAnsi="Arial" w:cs="Arial"/>
          <w:b/>
          <w:sz w:val="20"/>
          <w:szCs w:val="20"/>
        </w:rPr>
      </w:pPr>
      <w:r w:rsidRPr="00BC2E92">
        <w:rPr>
          <w:rFonts w:ascii="Arial" w:eastAsia="Arial Unicode MS" w:hAnsi="Arial" w:cs="Arial"/>
          <w:b/>
          <w:sz w:val="20"/>
          <w:szCs w:val="20"/>
        </w:rPr>
        <w:t xml:space="preserve">Que – 32 </w:t>
      </w:r>
      <w:r w:rsidR="00A60803" w:rsidRPr="00BC2E92">
        <w:rPr>
          <w:rFonts w:ascii="Arial" w:eastAsia="Arial Unicode MS" w:hAnsi="Arial" w:cs="Arial"/>
          <w:b/>
          <w:sz w:val="20"/>
          <w:szCs w:val="20"/>
        </w:rPr>
        <w:t xml:space="preserve">what is Data </w:t>
      </w:r>
      <w:r w:rsidR="00EF694B" w:rsidRPr="00BC2E92">
        <w:rPr>
          <w:rFonts w:ascii="Arial" w:eastAsia="Arial Unicode MS" w:hAnsi="Arial" w:cs="Arial"/>
          <w:b/>
          <w:sz w:val="20"/>
          <w:szCs w:val="20"/>
        </w:rPr>
        <w:t>binding? Explain</w:t>
      </w:r>
      <w:r w:rsidR="00A60803" w:rsidRPr="00BC2E92">
        <w:rPr>
          <w:rFonts w:ascii="Arial" w:eastAsia="Arial Unicode MS" w:hAnsi="Arial" w:cs="Arial"/>
          <w:b/>
          <w:sz w:val="20"/>
          <w:szCs w:val="20"/>
        </w:rPr>
        <w:t xml:space="preserve"> type`s of Data binding with Example.</w:t>
      </w:r>
    </w:p>
    <w:p w:rsidR="00A60803" w:rsidRPr="004427F2" w:rsidRDefault="00A60803" w:rsidP="009F4F41">
      <w:pPr>
        <w:ind w:left="360"/>
        <w:rPr>
          <w:rFonts w:ascii="Arial" w:eastAsia="Arial Unicode MS" w:hAnsi="Arial" w:cs="Arial"/>
          <w:sz w:val="20"/>
          <w:szCs w:val="20"/>
        </w:rPr>
      </w:pPr>
      <w:r w:rsidRPr="004427F2">
        <w:rPr>
          <w:rFonts w:ascii="Arial" w:eastAsia="Arial Unicode MS" w:hAnsi="Arial" w:cs="Arial"/>
          <w:sz w:val="20"/>
          <w:szCs w:val="20"/>
        </w:rPr>
        <w:t>Ans</w:t>
      </w:r>
    </w:p>
    <w:p w:rsidR="00EF694B" w:rsidRPr="004427F2" w:rsidRDefault="00EF694B" w:rsidP="00EF694B">
      <w:pPr>
        <w:ind w:left="360" w:firstLine="360"/>
        <w:rPr>
          <w:rFonts w:ascii="Arial" w:eastAsia="Arial Unicode MS" w:hAnsi="Arial" w:cs="Arial"/>
          <w:sz w:val="20"/>
          <w:szCs w:val="20"/>
          <w:lang w:val="en-CA"/>
        </w:rPr>
      </w:pPr>
      <w:r w:rsidRPr="004427F2">
        <w:rPr>
          <w:rFonts w:ascii="Arial" w:eastAsia="Arial Unicode MS" w:hAnsi="Arial" w:cs="Arial"/>
          <w:sz w:val="20"/>
          <w:szCs w:val="20"/>
          <w:lang w:val="en-CA"/>
        </w:rPr>
        <w:t>Data binding:</w:t>
      </w:r>
    </w:p>
    <w:p w:rsidR="00D65982" w:rsidRPr="004427F2" w:rsidRDefault="00EF694B" w:rsidP="00D65982">
      <w:pPr>
        <w:ind w:left="360" w:firstLine="360"/>
        <w:rPr>
          <w:rFonts w:ascii="Arial" w:eastAsia="Arial Unicode MS" w:hAnsi="Arial" w:cs="Arial"/>
          <w:i/>
          <w:iCs/>
          <w:sz w:val="20"/>
          <w:szCs w:val="20"/>
          <w:lang w:val="en-CA"/>
        </w:rPr>
      </w:pPr>
      <w:r w:rsidRPr="004427F2">
        <w:rPr>
          <w:rFonts w:ascii="Arial" w:eastAsia="Arial Unicode MS" w:hAnsi="Arial" w:cs="Arial"/>
          <w:sz w:val="20"/>
          <w:szCs w:val="20"/>
          <w:lang w:val="en-CA"/>
        </w:rPr>
        <w:t xml:space="preserve">The process of popping data directly into HTML elements and fully formatted controls is called </w:t>
      </w:r>
      <w:r w:rsidRPr="004427F2">
        <w:rPr>
          <w:rFonts w:ascii="Arial" w:eastAsia="Arial Unicode MS" w:hAnsi="Arial" w:cs="Arial"/>
          <w:i/>
          <w:iCs/>
          <w:sz w:val="20"/>
          <w:szCs w:val="20"/>
          <w:lang w:val="en-CA"/>
        </w:rPr>
        <w:t>data binding</w:t>
      </w:r>
      <w:r w:rsidR="00D65982" w:rsidRPr="004427F2">
        <w:rPr>
          <w:rFonts w:ascii="Arial" w:eastAsia="Arial Unicode MS" w:hAnsi="Arial" w:cs="Arial"/>
          <w:i/>
          <w:iCs/>
          <w:sz w:val="20"/>
          <w:szCs w:val="20"/>
          <w:lang w:val="en-CA"/>
        </w:rPr>
        <w:t>.</w:t>
      </w:r>
    </w:p>
    <w:p w:rsidR="007D70B9" w:rsidRPr="004427F2" w:rsidRDefault="00D65982" w:rsidP="00D65982">
      <w:pPr>
        <w:ind w:left="360" w:firstLine="360"/>
        <w:rPr>
          <w:rFonts w:ascii="Arial" w:eastAsia="Arial Unicode MS" w:hAnsi="Arial" w:cs="Arial"/>
          <w:sz w:val="20"/>
          <w:szCs w:val="20"/>
        </w:rPr>
      </w:pPr>
      <w:r w:rsidRPr="004427F2">
        <w:rPr>
          <w:rFonts w:ascii="Arial" w:eastAsia="Arial Unicode MS" w:hAnsi="Arial" w:cs="Arial"/>
          <w:sz w:val="20"/>
          <w:szCs w:val="20"/>
        </w:rPr>
        <w:t>There are mainly two types of Data Binding.</w:t>
      </w:r>
      <w:r w:rsidR="007D70B9" w:rsidRPr="004427F2">
        <w:rPr>
          <w:rFonts w:ascii="Arial" w:eastAsia="Arial Unicode MS" w:hAnsi="Arial" w:cs="Arial"/>
          <w:sz w:val="20"/>
          <w:szCs w:val="20"/>
        </w:rPr>
        <w:t xml:space="preserve"> </w:t>
      </w:r>
    </w:p>
    <w:p w:rsidR="00D65982" w:rsidRPr="004427F2" w:rsidRDefault="00D65982" w:rsidP="00D65982">
      <w:pPr>
        <w:pStyle w:val="ListParagraph"/>
        <w:numPr>
          <w:ilvl w:val="0"/>
          <w:numId w:val="22"/>
        </w:numPr>
        <w:rPr>
          <w:rFonts w:ascii="Arial" w:eastAsia="Arial Unicode MS" w:hAnsi="Arial" w:cs="Arial"/>
          <w:sz w:val="20"/>
          <w:szCs w:val="20"/>
        </w:rPr>
      </w:pPr>
      <w:r w:rsidRPr="004427F2">
        <w:rPr>
          <w:rFonts w:ascii="Arial" w:eastAsia="Arial Unicode MS" w:hAnsi="Arial" w:cs="Arial"/>
          <w:sz w:val="20"/>
          <w:szCs w:val="20"/>
        </w:rPr>
        <w:t>Single value Data binding.</w:t>
      </w:r>
    </w:p>
    <w:p w:rsidR="009F4F41" w:rsidRPr="004427F2" w:rsidRDefault="00D65982" w:rsidP="00D502A4">
      <w:pPr>
        <w:pStyle w:val="ListParagraph"/>
        <w:numPr>
          <w:ilvl w:val="0"/>
          <w:numId w:val="22"/>
        </w:numPr>
        <w:rPr>
          <w:rFonts w:ascii="Arial" w:hAnsi="Arial" w:cs="Arial"/>
          <w:color w:val="333333"/>
          <w:sz w:val="20"/>
          <w:szCs w:val="20"/>
          <w:shd w:val="clear" w:color="auto" w:fill="FFFFFF"/>
        </w:rPr>
      </w:pPr>
      <w:r w:rsidRPr="004427F2">
        <w:rPr>
          <w:rFonts w:ascii="Arial" w:eastAsia="Arial Unicode MS" w:hAnsi="Arial" w:cs="Arial"/>
          <w:sz w:val="20"/>
          <w:szCs w:val="20"/>
        </w:rPr>
        <w:t>Repeated value Data binding.</w:t>
      </w:r>
    </w:p>
    <w:p w:rsidR="002F532C" w:rsidRPr="004427F2" w:rsidRDefault="002F532C" w:rsidP="002F532C">
      <w:pPr>
        <w:rPr>
          <w:rFonts w:ascii="Arial" w:hAnsi="Arial" w:cs="Arial"/>
          <w:color w:val="333333"/>
          <w:sz w:val="20"/>
          <w:szCs w:val="20"/>
          <w:shd w:val="clear" w:color="auto" w:fill="FFFFFF"/>
        </w:rPr>
      </w:pPr>
    </w:p>
    <w:p w:rsidR="00DC4A3D" w:rsidRPr="004427F2" w:rsidRDefault="00DC4A3D" w:rsidP="00DC4A3D">
      <w:pPr>
        <w:ind w:left="360"/>
        <w:rPr>
          <w:rFonts w:ascii="Arial" w:eastAsia="Arial Unicode MS" w:hAnsi="Arial" w:cs="Arial"/>
          <w:sz w:val="20"/>
          <w:szCs w:val="20"/>
        </w:rPr>
      </w:pPr>
    </w:p>
    <w:p w:rsidR="002F532C" w:rsidRPr="004427F2" w:rsidRDefault="002F532C" w:rsidP="002F532C">
      <w:pPr>
        <w:pStyle w:val="ListParagraph"/>
        <w:numPr>
          <w:ilvl w:val="0"/>
          <w:numId w:val="24"/>
        </w:numPr>
        <w:rPr>
          <w:rFonts w:ascii="Arial" w:eastAsia="Arial Unicode MS" w:hAnsi="Arial" w:cs="Arial"/>
          <w:sz w:val="20"/>
          <w:szCs w:val="20"/>
        </w:rPr>
      </w:pPr>
      <w:r w:rsidRPr="004427F2">
        <w:rPr>
          <w:rFonts w:ascii="Arial" w:eastAsia="Arial Unicode MS" w:hAnsi="Arial" w:cs="Arial"/>
          <w:sz w:val="20"/>
          <w:szCs w:val="20"/>
        </w:rPr>
        <w:t>Single value Data binding.</w:t>
      </w:r>
    </w:p>
    <w:p w:rsidR="00DC4A3D" w:rsidRPr="004427F2" w:rsidRDefault="00DC4A3D" w:rsidP="00DC4A3D">
      <w:pPr>
        <w:ind w:left="720" w:firstLine="720"/>
        <w:jc w:val="both"/>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lang w:val="en-CA"/>
        </w:rPr>
        <w:t xml:space="preserve">You can use </w:t>
      </w:r>
      <w:r w:rsidRPr="004427F2">
        <w:rPr>
          <w:rFonts w:ascii="Arial" w:hAnsi="Arial" w:cs="Arial"/>
          <w:i/>
          <w:iCs/>
          <w:color w:val="333333"/>
          <w:sz w:val="20"/>
          <w:szCs w:val="20"/>
          <w:shd w:val="clear" w:color="auto" w:fill="FFFFFF"/>
          <w:lang w:val="en-CA"/>
        </w:rPr>
        <w:t>single-value data binding to add information anywhere on an ASP.NET page.</w:t>
      </w:r>
      <w:r w:rsidRPr="004427F2">
        <w:rPr>
          <w:rFonts w:ascii="Arial" w:hAnsi="Arial" w:cs="Arial"/>
          <w:color w:val="333333"/>
          <w:sz w:val="20"/>
          <w:szCs w:val="20"/>
          <w:shd w:val="clear" w:color="auto" w:fill="FFFFFF"/>
          <w:lang w:val="en-CA"/>
        </w:rPr>
        <w:t xml:space="preserve"> Single-value data binding allows you to take a variable, a property, or an expression and insert it dynamically into a page. To use single-value binding, you must insert a data binding expression into the mark-up in the .aspx file (not the code-behind file).</w:t>
      </w:r>
      <w:r w:rsidRPr="004427F2">
        <w:rPr>
          <w:rFonts w:ascii="Arial" w:hAnsi="Arial" w:cs="Arial"/>
          <w:b/>
          <w:bCs/>
          <w:color w:val="333333"/>
          <w:sz w:val="20"/>
          <w:szCs w:val="20"/>
          <w:shd w:val="clear" w:color="auto" w:fill="FFFFFF"/>
          <w:lang w:val="en-CA"/>
        </w:rPr>
        <w:t xml:space="preserve"> </w:t>
      </w:r>
    </w:p>
    <w:p w:rsidR="002F532C" w:rsidRPr="004427F2" w:rsidRDefault="00D2123E" w:rsidP="00DC4A3D">
      <w:pPr>
        <w:rPr>
          <w:rFonts w:ascii="Arial" w:hAnsi="Arial" w:cs="Arial"/>
          <w:b/>
          <w:color w:val="333333"/>
          <w:sz w:val="20"/>
          <w:szCs w:val="20"/>
          <w:shd w:val="clear" w:color="auto" w:fill="FFFFFF"/>
        </w:rPr>
      </w:pPr>
      <w:r w:rsidRPr="004427F2">
        <w:rPr>
          <w:rFonts w:ascii="Arial" w:hAnsi="Arial" w:cs="Arial"/>
          <w:b/>
          <w:color w:val="333333"/>
          <w:sz w:val="20"/>
          <w:szCs w:val="20"/>
          <w:shd w:val="clear" w:color="auto" w:fill="FFFFFF"/>
        </w:rPr>
        <w:t>For Example:</w:t>
      </w:r>
    </w:p>
    <w:p w:rsidR="00D2123E" w:rsidRPr="004427F2" w:rsidRDefault="00D2123E" w:rsidP="00D2123E">
      <w:pPr>
        <w:rPr>
          <w:rFonts w:ascii="Arial" w:hAnsi="Arial" w:cs="Arial"/>
          <w:b/>
          <w:color w:val="333333"/>
          <w:sz w:val="20"/>
          <w:szCs w:val="20"/>
          <w:shd w:val="clear" w:color="auto" w:fill="FFFFFF"/>
        </w:rPr>
      </w:pPr>
      <w:r w:rsidRPr="004427F2">
        <w:rPr>
          <w:rFonts w:ascii="Arial" w:hAnsi="Arial" w:cs="Arial"/>
          <w:b/>
          <w:i/>
          <w:iCs/>
          <w:color w:val="333333"/>
          <w:sz w:val="20"/>
          <w:szCs w:val="20"/>
          <w:u w:val="single"/>
          <w:shd w:val="clear" w:color="auto" w:fill="FFFFFF"/>
          <w:lang w:val="en-CA"/>
        </w:rPr>
        <w:t>In .aspx file</w:t>
      </w:r>
      <w:r w:rsidRPr="004427F2">
        <w:rPr>
          <w:rFonts w:ascii="Arial" w:hAnsi="Arial" w:cs="Arial"/>
          <w:b/>
          <w:color w:val="333333"/>
          <w:sz w:val="20"/>
          <w:szCs w:val="20"/>
          <w:u w:val="single"/>
          <w:shd w:val="clear" w:color="auto" w:fill="FFFFFF"/>
          <w:lang w:val="en-CA"/>
        </w:rPr>
        <w:t xml:space="preserve"> </w:t>
      </w:r>
    </w:p>
    <w:p w:rsidR="00D2123E" w:rsidRPr="004427F2" w:rsidRDefault="00D2123E" w:rsidP="001379C6">
      <w:pPr>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lang w:val="en-CA"/>
        </w:rPr>
        <w:lastRenderedPageBreak/>
        <w:t>&lt;asp:Label id="lblDynamic" runat="server" Font-Size="X-Large"&gt;</w:t>
      </w:r>
    </w:p>
    <w:p w:rsidR="00D2123E" w:rsidRPr="004427F2" w:rsidRDefault="00D2123E" w:rsidP="001379C6">
      <w:pPr>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lang w:val="en-CA"/>
        </w:rPr>
        <w:t xml:space="preserve">There were </w:t>
      </w:r>
      <w:r w:rsidRPr="004427F2">
        <w:rPr>
          <w:rFonts w:ascii="Arial" w:hAnsi="Arial" w:cs="Arial"/>
          <w:b/>
          <w:bCs/>
          <w:color w:val="333333"/>
          <w:sz w:val="20"/>
          <w:szCs w:val="20"/>
          <w:shd w:val="clear" w:color="auto" w:fill="FFFFFF"/>
          <w:lang w:val="en-CA"/>
        </w:rPr>
        <w:t>&lt;%# TransactionCount %&gt; transactions today.</w:t>
      </w:r>
    </w:p>
    <w:p w:rsidR="00D2123E" w:rsidRPr="004427F2" w:rsidRDefault="00D2123E" w:rsidP="001379C6">
      <w:pPr>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lang w:val="en-CA"/>
        </w:rPr>
        <w:t xml:space="preserve">I see that you are using </w:t>
      </w:r>
      <w:r w:rsidRPr="004427F2">
        <w:rPr>
          <w:rFonts w:ascii="Arial" w:hAnsi="Arial" w:cs="Arial"/>
          <w:b/>
          <w:bCs/>
          <w:color w:val="333333"/>
          <w:sz w:val="20"/>
          <w:szCs w:val="20"/>
          <w:shd w:val="clear" w:color="auto" w:fill="FFFFFF"/>
          <w:lang w:val="en-CA"/>
        </w:rPr>
        <w:t>&lt;%# Request.Browser.Browser %&gt;</w:t>
      </w:r>
    </w:p>
    <w:p w:rsidR="00D2123E" w:rsidRPr="004427F2" w:rsidRDefault="00D2123E" w:rsidP="001379C6">
      <w:pPr>
        <w:spacing w:after="0" w:line="240" w:lineRule="auto"/>
        <w:rPr>
          <w:rFonts w:ascii="Arial" w:hAnsi="Arial" w:cs="Arial"/>
          <w:color w:val="333333"/>
          <w:sz w:val="20"/>
          <w:szCs w:val="20"/>
          <w:shd w:val="clear" w:color="auto" w:fill="FFFFFF"/>
          <w:lang w:val="en-CA"/>
        </w:rPr>
      </w:pPr>
      <w:r w:rsidRPr="004427F2">
        <w:rPr>
          <w:rFonts w:ascii="Arial" w:hAnsi="Arial" w:cs="Arial"/>
          <w:color w:val="333333"/>
          <w:sz w:val="20"/>
          <w:szCs w:val="20"/>
          <w:shd w:val="clear" w:color="auto" w:fill="FFFFFF"/>
          <w:lang w:val="en-CA"/>
        </w:rPr>
        <w:t xml:space="preserve">&lt;/asp:Label&gt; </w:t>
      </w:r>
    </w:p>
    <w:p w:rsidR="001379C6" w:rsidRPr="004427F2" w:rsidRDefault="001379C6" w:rsidP="001379C6">
      <w:pPr>
        <w:spacing w:after="0" w:line="240" w:lineRule="auto"/>
        <w:rPr>
          <w:rFonts w:ascii="Arial" w:hAnsi="Arial" w:cs="Arial"/>
          <w:color w:val="333333"/>
          <w:sz w:val="20"/>
          <w:szCs w:val="20"/>
          <w:shd w:val="clear" w:color="auto" w:fill="FFFFFF"/>
        </w:rPr>
      </w:pPr>
    </w:p>
    <w:p w:rsidR="001379C6" w:rsidRPr="004427F2" w:rsidRDefault="001379C6" w:rsidP="001379C6">
      <w:pPr>
        <w:rPr>
          <w:rFonts w:ascii="Arial" w:hAnsi="Arial" w:cs="Arial"/>
          <w:b/>
          <w:color w:val="333333"/>
          <w:sz w:val="20"/>
          <w:szCs w:val="20"/>
          <w:shd w:val="clear" w:color="auto" w:fill="FFFFFF"/>
        </w:rPr>
      </w:pPr>
      <w:r w:rsidRPr="004427F2">
        <w:rPr>
          <w:rFonts w:ascii="Arial" w:hAnsi="Arial" w:cs="Arial"/>
          <w:b/>
          <w:i/>
          <w:iCs/>
          <w:color w:val="333333"/>
          <w:sz w:val="20"/>
          <w:szCs w:val="20"/>
          <w:u w:val="single"/>
          <w:shd w:val="clear" w:color="auto" w:fill="FFFFFF"/>
          <w:lang w:val="en-CA"/>
        </w:rPr>
        <w:t>In .cs file</w:t>
      </w:r>
      <w:r w:rsidRPr="004427F2">
        <w:rPr>
          <w:rFonts w:ascii="Arial" w:hAnsi="Arial" w:cs="Arial"/>
          <w:b/>
          <w:color w:val="333333"/>
          <w:sz w:val="20"/>
          <w:szCs w:val="20"/>
          <w:u w:val="single"/>
          <w:shd w:val="clear" w:color="auto" w:fill="FFFFFF"/>
          <w:lang w:val="en-CA"/>
        </w:rPr>
        <w:t xml:space="preserve"> </w:t>
      </w:r>
    </w:p>
    <w:p w:rsidR="001379C6" w:rsidRPr="004427F2" w:rsidRDefault="001379C6" w:rsidP="001379C6">
      <w:pPr>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lang w:val="en-CA"/>
        </w:rPr>
        <w:t>protected void Page_Load(object sender, EventArgs e)</w:t>
      </w:r>
    </w:p>
    <w:p w:rsidR="001379C6" w:rsidRPr="004427F2" w:rsidRDefault="001379C6" w:rsidP="001379C6">
      <w:pPr>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lang w:val="en-CA"/>
        </w:rPr>
        <w:t>{</w:t>
      </w:r>
    </w:p>
    <w:p w:rsidR="001379C6" w:rsidRPr="004427F2" w:rsidRDefault="001379C6" w:rsidP="001379C6">
      <w:pPr>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lang w:val="en-CA"/>
        </w:rPr>
        <w:t xml:space="preserve">// to look up a value for TransactionCount </w:t>
      </w:r>
    </w:p>
    <w:p w:rsidR="001379C6" w:rsidRPr="004427F2" w:rsidRDefault="001379C6" w:rsidP="001379C6">
      <w:pPr>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lang w:val="en-CA"/>
        </w:rPr>
        <w:t>TransactionCount = 10;</w:t>
      </w:r>
    </w:p>
    <w:p w:rsidR="001379C6" w:rsidRPr="004427F2" w:rsidRDefault="001379C6" w:rsidP="001379C6">
      <w:pPr>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lang w:val="en-CA"/>
        </w:rPr>
        <w:t>// Now convert all the data binding expressions on the page.</w:t>
      </w:r>
    </w:p>
    <w:p w:rsidR="001379C6" w:rsidRPr="004427F2" w:rsidRDefault="001379C6" w:rsidP="001379C6">
      <w:pPr>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lang w:val="en-CA"/>
        </w:rPr>
        <w:t>this.DataBind();</w:t>
      </w:r>
    </w:p>
    <w:p w:rsidR="001379C6" w:rsidRPr="004427F2" w:rsidRDefault="001379C6" w:rsidP="001379C6">
      <w:pPr>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lang w:val="en-CA"/>
        </w:rPr>
        <w:t xml:space="preserve">} </w:t>
      </w:r>
    </w:p>
    <w:p w:rsidR="00D2123E" w:rsidRPr="004427F2" w:rsidRDefault="00D2123E" w:rsidP="00DC4A3D">
      <w:pPr>
        <w:rPr>
          <w:rFonts w:ascii="Arial" w:hAnsi="Arial" w:cs="Arial"/>
          <w:color w:val="333333"/>
          <w:sz w:val="20"/>
          <w:szCs w:val="20"/>
          <w:shd w:val="clear" w:color="auto" w:fill="FFFFFF"/>
        </w:rPr>
      </w:pPr>
    </w:p>
    <w:p w:rsidR="00142119" w:rsidRPr="004427F2" w:rsidRDefault="00142119" w:rsidP="00142119">
      <w:pPr>
        <w:pStyle w:val="ListParagraph"/>
        <w:numPr>
          <w:ilvl w:val="0"/>
          <w:numId w:val="24"/>
        </w:numPr>
        <w:rPr>
          <w:rFonts w:ascii="Arial" w:hAnsi="Arial" w:cs="Arial"/>
          <w:color w:val="333333"/>
          <w:sz w:val="20"/>
          <w:szCs w:val="20"/>
          <w:shd w:val="clear" w:color="auto" w:fill="FFFFFF"/>
        </w:rPr>
      </w:pPr>
      <w:r w:rsidRPr="004427F2">
        <w:rPr>
          <w:rFonts w:ascii="Arial" w:eastAsia="Arial Unicode MS" w:hAnsi="Arial" w:cs="Arial"/>
          <w:sz w:val="20"/>
          <w:szCs w:val="20"/>
        </w:rPr>
        <w:t>Repeated value Data binding.</w:t>
      </w:r>
    </w:p>
    <w:p w:rsidR="00142119" w:rsidRPr="004427F2" w:rsidRDefault="00142119" w:rsidP="00142119">
      <w:pPr>
        <w:ind w:left="720" w:firstLine="720"/>
        <w:jc w:val="both"/>
        <w:rPr>
          <w:rFonts w:ascii="Arial" w:hAnsi="Arial" w:cs="Arial"/>
          <w:color w:val="333333"/>
          <w:sz w:val="20"/>
          <w:szCs w:val="20"/>
          <w:shd w:val="clear" w:color="auto" w:fill="FFFFFF"/>
        </w:rPr>
      </w:pPr>
      <w:r w:rsidRPr="004427F2">
        <w:rPr>
          <w:rFonts w:ascii="Arial" w:eastAsia="Times New Roman" w:hAnsi="Arial" w:cs="Arial"/>
          <w:color w:val="333333"/>
          <w:sz w:val="20"/>
          <w:szCs w:val="20"/>
          <w:shd w:val="clear" w:color="auto" w:fill="FFFFFF"/>
          <w:lang w:val="en-CA"/>
        </w:rPr>
        <w:t>Repeated-value data binding works with the ASP.NET list controls. To use repeated-value binding, you link one of these controls to a datasource (such as a field in a data table). When you call DataBind(), the control automatically creates a full list using all the corresponding values. This saves you from writing code that loops through the array or data table and manually adds elements to a control.</w:t>
      </w:r>
    </w:p>
    <w:p w:rsidR="00142119" w:rsidRPr="004427F2" w:rsidRDefault="0034483D" w:rsidP="0034483D">
      <w:pPr>
        <w:pStyle w:val="ListParagraph"/>
        <w:ind w:firstLine="720"/>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lang w:val="en-CA"/>
        </w:rPr>
        <w:t>To create a data expression for list binding, you need to use a list control that explicitly supports data binding. :</w:t>
      </w:r>
      <w:r w:rsidRPr="004427F2">
        <w:rPr>
          <w:rFonts w:ascii="Arial" w:hAnsi="Arial" w:cs="Arial"/>
          <w:i/>
          <w:iCs/>
          <w:color w:val="333333"/>
          <w:sz w:val="20"/>
          <w:szCs w:val="20"/>
          <w:shd w:val="clear" w:color="auto" w:fill="FFFFFF"/>
          <w:lang w:val="en-CA"/>
        </w:rPr>
        <w:t xml:space="preserve">ListBox, DropDownList, CheckBoxList, and RadioButtonList: These web controls provide a list for a </w:t>
      </w:r>
      <w:r w:rsidRPr="004427F2">
        <w:rPr>
          <w:rFonts w:ascii="Arial" w:hAnsi="Arial" w:cs="Arial"/>
          <w:color w:val="333333"/>
          <w:sz w:val="20"/>
          <w:szCs w:val="20"/>
          <w:shd w:val="clear" w:color="auto" w:fill="FFFFFF"/>
          <w:lang w:val="en-CA"/>
        </w:rPr>
        <w:t>single field of information.</w:t>
      </w:r>
      <w:r w:rsidRPr="004427F2">
        <w:rPr>
          <w:rFonts w:ascii="Arial" w:hAnsi="Arial" w:cs="Arial"/>
          <w:i/>
          <w:iCs/>
          <w:color w:val="333333"/>
          <w:sz w:val="20"/>
          <w:szCs w:val="20"/>
          <w:shd w:val="clear" w:color="auto" w:fill="FFFFFF"/>
          <w:lang w:val="en-CA"/>
        </w:rPr>
        <w:t xml:space="preserve">HtmlSelect: This server-side HTML control represents the HTML &lt;select&gt; element and works </w:t>
      </w:r>
      <w:r w:rsidRPr="004427F2">
        <w:rPr>
          <w:rFonts w:ascii="Arial" w:hAnsi="Arial" w:cs="Arial"/>
          <w:color w:val="333333"/>
          <w:sz w:val="20"/>
          <w:szCs w:val="20"/>
          <w:shd w:val="clear" w:color="auto" w:fill="FFFFFF"/>
          <w:lang w:val="en-CA"/>
        </w:rPr>
        <w:t>essentially the same way as the ListBox web control. Generally, you’ll use this control only for backward compatibility.</w:t>
      </w:r>
      <w:r w:rsidRPr="004427F2">
        <w:rPr>
          <w:rFonts w:ascii="Arial" w:hAnsi="Arial" w:cs="Arial"/>
          <w:i/>
          <w:iCs/>
          <w:color w:val="333333"/>
          <w:sz w:val="20"/>
          <w:szCs w:val="20"/>
          <w:shd w:val="clear" w:color="auto" w:fill="FFFFFF"/>
          <w:lang w:val="en-CA"/>
        </w:rPr>
        <w:t xml:space="preserve">GridView, DetailsView, FormView, and ListView: These rich web controls allow you to provide </w:t>
      </w:r>
      <w:r w:rsidRPr="004427F2">
        <w:rPr>
          <w:rFonts w:ascii="Arial" w:hAnsi="Arial" w:cs="Arial"/>
          <w:color w:val="333333"/>
          <w:sz w:val="20"/>
          <w:szCs w:val="20"/>
          <w:shd w:val="clear" w:color="auto" w:fill="FFFFFF"/>
          <w:lang w:val="en-CA"/>
        </w:rPr>
        <w:t>repeating lists or grids that can display more than one field of information at a time.</w:t>
      </w:r>
    </w:p>
    <w:p w:rsidR="00DC4A3D" w:rsidRPr="004427F2" w:rsidRDefault="0034483D" w:rsidP="00142119">
      <w:pPr>
        <w:rPr>
          <w:rFonts w:ascii="Arial" w:hAnsi="Arial" w:cs="Arial"/>
          <w:b/>
          <w:color w:val="333333"/>
          <w:sz w:val="20"/>
          <w:szCs w:val="20"/>
          <w:u w:val="single"/>
          <w:shd w:val="clear" w:color="auto" w:fill="FFFFFF"/>
        </w:rPr>
      </w:pPr>
      <w:r w:rsidRPr="004427F2">
        <w:rPr>
          <w:rFonts w:ascii="Arial" w:hAnsi="Arial" w:cs="Arial"/>
          <w:b/>
          <w:color w:val="333333"/>
          <w:sz w:val="20"/>
          <w:szCs w:val="20"/>
          <w:u w:val="single"/>
          <w:shd w:val="clear" w:color="auto" w:fill="FFFFFF"/>
        </w:rPr>
        <w:t>For Example:</w:t>
      </w:r>
    </w:p>
    <w:p w:rsidR="0034483D" w:rsidRPr="004427F2" w:rsidRDefault="0034483D" w:rsidP="0034483D">
      <w:pPr>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lang w:val="en-CA"/>
        </w:rPr>
        <w:t>ArrayList fruit = new ArrayList();</w:t>
      </w:r>
    </w:p>
    <w:p w:rsidR="0034483D" w:rsidRPr="004427F2" w:rsidRDefault="0034483D" w:rsidP="0034483D">
      <w:pPr>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lang w:val="en-CA"/>
        </w:rPr>
        <w:t>fruit.Add("Kiwi");</w:t>
      </w:r>
    </w:p>
    <w:p w:rsidR="0034483D" w:rsidRPr="004427F2" w:rsidRDefault="0034483D" w:rsidP="0034483D">
      <w:pPr>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lang w:val="en-CA"/>
        </w:rPr>
        <w:t>fruit.Add("Pear");</w:t>
      </w:r>
    </w:p>
    <w:p w:rsidR="0034483D" w:rsidRPr="004427F2" w:rsidRDefault="0034483D" w:rsidP="0034483D">
      <w:pPr>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lang w:val="en-CA"/>
        </w:rPr>
        <w:t>fruit.Add("Mango");</w:t>
      </w:r>
    </w:p>
    <w:p w:rsidR="0034483D" w:rsidRPr="004427F2" w:rsidRDefault="0034483D" w:rsidP="0034483D">
      <w:pPr>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lang w:val="en-CA"/>
        </w:rPr>
        <w:t>Now, you can link this collection to the ListBox control:</w:t>
      </w:r>
    </w:p>
    <w:p w:rsidR="0034483D" w:rsidRPr="004427F2" w:rsidRDefault="0034483D" w:rsidP="0034483D">
      <w:pPr>
        <w:spacing w:after="0" w:line="240" w:lineRule="auto"/>
        <w:rPr>
          <w:rFonts w:ascii="Arial" w:hAnsi="Arial" w:cs="Arial"/>
          <w:color w:val="333333"/>
          <w:sz w:val="20"/>
          <w:szCs w:val="20"/>
          <w:shd w:val="clear" w:color="auto" w:fill="FFFFFF"/>
        </w:rPr>
      </w:pPr>
      <w:r w:rsidRPr="004427F2">
        <w:rPr>
          <w:rFonts w:ascii="Arial" w:hAnsi="Arial" w:cs="Arial"/>
          <w:color w:val="333333"/>
          <w:sz w:val="20"/>
          <w:szCs w:val="20"/>
          <w:shd w:val="clear" w:color="auto" w:fill="FFFFFF"/>
          <w:lang w:val="en-CA"/>
        </w:rPr>
        <w:t>lstItems.DataSource = fruit;</w:t>
      </w:r>
    </w:p>
    <w:p w:rsidR="0034483D" w:rsidRDefault="0034483D" w:rsidP="0034483D">
      <w:pPr>
        <w:spacing w:after="0" w:line="240" w:lineRule="auto"/>
        <w:rPr>
          <w:rFonts w:ascii="Arial" w:hAnsi="Arial" w:cs="Arial"/>
          <w:color w:val="333333"/>
          <w:sz w:val="20"/>
          <w:szCs w:val="20"/>
          <w:shd w:val="clear" w:color="auto" w:fill="FFFFFF"/>
          <w:lang w:val="en-CA"/>
        </w:rPr>
      </w:pPr>
      <w:r w:rsidRPr="004427F2">
        <w:rPr>
          <w:rFonts w:ascii="Arial" w:hAnsi="Arial" w:cs="Arial"/>
          <w:color w:val="333333"/>
          <w:sz w:val="20"/>
          <w:szCs w:val="20"/>
          <w:shd w:val="clear" w:color="auto" w:fill="FFFFFF"/>
          <w:lang w:val="en-CA"/>
        </w:rPr>
        <w:t>this.DataBind();</w:t>
      </w:r>
    </w:p>
    <w:p w:rsidR="004C319A" w:rsidRDefault="004C319A" w:rsidP="0034483D">
      <w:pPr>
        <w:spacing w:after="0" w:line="240" w:lineRule="auto"/>
        <w:rPr>
          <w:rFonts w:ascii="Arial" w:hAnsi="Arial" w:cs="Arial"/>
          <w:color w:val="333333"/>
          <w:sz w:val="20"/>
          <w:szCs w:val="20"/>
          <w:shd w:val="clear" w:color="auto" w:fill="FFFFFF"/>
          <w:lang w:val="en-CA"/>
        </w:rPr>
      </w:pPr>
    </w:p>
    <w:p w:rsidR="004C319A" w:rsidRDefault="004C319A" w:rsidP="0034483D">
      <w:pPr>
        <w:spacing w:after="0" w:line="240" w:lineRule="auto"/>
        <w:rPr>
          <w:rFonts w:ascii="Arial" w:hAnsi="Arial" w:cs="Arial"/>
          <w:color w:val="333333"/>
          <w:sz w:val="20"/>
          <w:szCs w:val="20"/>
          <w:shd w:val="clear" w:color="auto" w:fill="FFFFFF"/>
          <w:lang w:val="en-CA"/>
        </w:rPr>
      </w:pPr>
    </w:p>
    <w:p w:rsidR="004C319A" w:rsidRDefault="004C319A" w:rsidP="004C319A">
      <w:pPr>
        <w:rPr>
          <w:rFonts w:ascii="Arial" w:eastAsia="Arial Unicode MS" w:hAnsi="Arial" w:cs="Arial"/>
          <w:b/>
          <w:sz w:val="20"/>
          <w:szCs w:val="20"/>
        </w:rPr>
      </w:pPr>
      <w:r w:rsidRPr="00BC2E92">
        <w:rPr>
          <w:rFonts w:ascii="Arial" w:eastAsia="Arial Unicode MS" w:hAnsi="Arial" w:cs="Arial"/>
          <w:b/>
          <w:sz w:val="20"/>
          <w:szCs w:val="20"/>
        </w:rPr>
        <w:t xml:space="preserve">Que – 32 </w:t>
      </w:r>
      <w:r>
        <w:rPr>
          <w:rFonts w:ascii="Arial" w:eastAsia="Arial Unicode MS" w:hAnsi="Arial" w:cs="Arial"/>
          <w:b/>
          <w:sz w:val="20"/>
          <w:szCs w:val="20"/>
        </w:rPr>
        <w:t>Deference between Dataset V/S Data Reader.</w:t>
      </w:r>
    </w:p>
    <w:p w:rsidR="004C319A" w:rsidRPr="004C319A" w:rsidRDefault="004C319A" w:rsidP="004C319A">
      <w:pPr>
        <w:rPr>
          <w:rFonts w:ascii="Arial" w:eastAsia="Arial Unicode MS" w:hAnsi="Arial" w:cs="Arial"/>
          <w:sz w:val="20"/>
          <w:szCs w:val="20"/>
        </w:rPr>
      </w:pPr>
      <w:r w:rsidRPr="004C319A">
        <w:rPr>
          <w:rFonts w:ascii="Arial" w:eastAsia="Arial Unicode MS" w:hAnsi="Arial" w:cs="Arial"/>
          <w:sz w:val="20"/>
          <w:szCs w:val="20"/>
        </w:rPr>
        <w:t>Ans:</w:t>
      </w:r>
    </w:p>
    <w:tbl>
      <w:tblPr>
        <w:tblStyle w:val="TableGrid"/>
        <w:tblW w:w="0" w:type="auto"/>
        <w:tblLook w:val="04A0"/>
      </w:tblPr>
      <w:tblGrid>
        <w:gridCol w:w="4788"/>
        <w:gridCol w:w="4788"/>
      </w:tblGrid>
      <w:tr w:rsidR="004C319A" w:rsidTr="004C319A">
        <w:tc>
          <w:tcPr>
            <w:tcW w:w="4788" w:type="dxa"/>
          </w:tcPr>
          <w:p w:rsidR="004C319A" w:rsidRPr="004C319A" w:rsidRDefault="004C319A" w:rsidP="004C319A">
            <w:pPr>
              <w:jc w:val="center"/>
              <w:rPr>
                <w:rFonts w:ascii="Arial" w:eastAsia="Arial Unicode MS" w:hAnsi="Arial" w:cs="Arial"/>
                <w:b/>
                <w:sz w:val="20"/>
                <w:szCs w:val="20"/>
              </w:rPr>
            </w:pPr>
            <w:r w:rsidRPr="004C319A">
              <w:rPr>
                <w:rFonts w:ascii="Arial" w:eastAsia="Arial Unicode MS" w:hAnsi="Arial" w:cs="Arial"/>
                <w:b/>
                <w:sz w:val="20"/>
                <w:szCs w:val="20"/>
              </w:rPr>
              <w:t>Data Set</w:t>
            </w:r>
          </w:p>
        </w:tc>
        <w:tc>
          <w:tcPr>
            <w:tcW w:w="4788" w:type="dxa"/>
          </w:tcPr>
          <w:p w:rsidR="004C319A" w:rsidRPr="004C319A" w:rsidRDefault="004C319A" w:rsidP="004C319A">
            <w:pPr>
              <w:jc w:val="center"/>
              <w:rPr>
                <w:rFonts w:ascii="Arial" w:eastAsia="Arial Unicode MS" w:hAnsi="Arial" w:cs="Arial"/>
                <w:b/>
                <w:sz w:val="20"/>
                <w:szCs w:val="20"/>
              </w:rPr>
            </w:pPr>
            <w:r w:rsidRPr="004C319A">
              <w:rPr>
                <w:rFonts w:ascii="Arial" w:eastAsia="Arial Unicode MS" w:hAnsi="Arial" w:cs="Arial"/>
                <w:b/>
                <w:sz w:val="20"/>
                <w:szCs w:val="20"/>
              </w:rPr>
              <w:t>Data Reader</w:t>
            </w:r>
          </w:p>
        </w:tc>
      </w:tr>
      <w:tr w:rsidR="004C319A" w:rsidTr="004C319A">
        <w:tc>
          <w:tcPr>
            <w:tcW w:w="4788" w:type="dxa"/>
          </w:tcPr>
          <w:p w:rsidR="004C319A" w:rsidRDefault="00D93110" w:rsidP="00D93110">
            <w:pPr>
              <w:jc w:val="both"/>
              <w:rPr>
                <w:rFonts w:ascii="Arial" w:eastAsia="Arial Unicode MS" w:hAnsi="Arial" w:cs="Arial"/>
                <w:sz w:val="20"/>
                <w:szCs w:val="20"/>
              </w:rPr>
            </w:pPr>
            <w:r>
              <w:rPr>
                <w:sz w:val="20"/>
                <w:szCs w:val="20"/>
              </w:rPr>
              <w:t>The ADO.NET DataReader is used to retrieve read-only(cannot update data back to datasource) and forward-only(cannot read backward/random) data from a database.</w:t>
            </w:r>
          </w:p>
        </w:tc>
        <w:tc>
          <w:tcPr>
            <w:tcW w:w="4788" w:type="dxa"/>
          </w:tcPr>
          <w:p w:rsidR="004C319A" w:rsidRDefault="00D93110" w:rsidP="004C319A">
            <w:pPr>
              <w:rPr>
                <w:rFonts w:ascii="Arial" w:eastAsia="Arial Unicode MS" w:hAnsi="Arial" w:cs="Arial"/>
                <w:sz w:val="20"/>
                <w:szCs w:val="20"/>
              </w:rPr>
            </w:pPr>
            <w:r>
              <w:rPr>
                <w:sz w:val="20"/>
                <w:szCs w:val="20"/>
              </w:rPr>
              <w:t>The DataSet is a in-memory representation of data. </w:t>
            </w:r>
          </w:p>
        </w:tc>
      </w:tr>
      <w:tr w:rsidR="004C319A" w:rsidTr="004C319A">
        <w:tc>
          <w:tcPr>
            <w:tcW w:w="4788" w:type="dxa"/>
          </w:tcPr>
          <w:p w:rsidR="004C319A" w:rsidRDefault="00D93110" w:rsidP="00D93110">
            <w:pPr>
              <w:jc w:val="both"/>
              <w:rPr>
                <w:rFonts w:ascii="Arial" w:eastAsia="Arial Unicode MS" w:hAnsi="Arial" w:cs="Arial"/>
                <w:sz w:val="20"/>
                <w:szCs w:val="20"/>
              </w:rPr>
            </w:pPr>
            <w:r>
              <w:rPr>
                <w:sz w:val="20"/>
                <w:szCs w:val="20"/>
              </w:rPr>
              <w:t>Using the DataReader increases application performance and reduces system overheads. This is due to one row at a time is stored in memory.</w:t>
            </w:r>
          </w:p>
        </w:tc>
        <w:tc>
          <w:tcPr>
            <w:tcW w:w="4788" w:type="dxa"/>
          </w:tcPr>
          <w:p w:rsidR="004C319A" w:rsidRDefault="00D93110" w:rsidP="004C319A">
            <w:pPr>
              <w:rPr>
                <w:rFonts w:ascii="Arial" w:eastAsia="Arial Unicode MS" w:hAnsi="Arial" w:cs="Arial"/>
                <w:sz w:val="20"/>
                <w:szCs w:val="20"/>
              </w:rPr>
            </w:pPr>
            <w:r>
              <w:rPr>
                <w:sz w:val="20"/>
                <w:szCs w:val="20"/>
              </w:rPr>
              <w:t>It can be used with multiple data sources. That is A single DataSet can hold the data from different data sources holdng data from different databases/tables.</w:t>
            </w:r>
          </w:p>
        </w:tc>
      </w:tr>
      <w:tr w:rsidR="004C319A" w:rsidTr="004C319A">
        <w:tc>
          <w:tcPr>
            <w:tcW w:w="4788" w:type="dxa"/>
          </w:tcPr>
          <w:p w:rsidR="004C319A" w:rsidRDefault="00D93110" w:rsidP="00D93110">
            <w:pPr>
              <w:jc w:val="both"/>
              <w:rPr>
                <w:rFonts w:ascii="Arial" w:eastAsia="Arial Unicode MS" w:hAnsi="Arial" w:cs="Arial"/>
                <w:sz w:val="20"/>
                <w:szCs w:val="20"/>
              </w:rPr>
            </w:pPr>
            <w:r>
              <w:rPr>
                <w:sz w:val="20"/>
                <w:szCs w:val="20"/>
              </w:rPr>
              <w:t xml:space="preserve">You create a DataReader by calling </w:t>
            </w:r>
            <w:r>
              <w:rPr>
                <w:sz w:val="20"/>
                <w:szCs w:val="20"/>
              </w:rPr>
              <w:lastRenderedPageBreak/>
              <w:t>Command.ExecuteReader after creating an instance of the Command object.</w:t>
            </w:r>
          </w:p>
        </w:tc>
        <w:tc>
          <w:tcPr>
            <w:tcW w:w="4788" w:type="dxa"/>
          </w:tcPr>
          <w:p w:rsidR="004C319A" w:rsidRDefault="00D93110" w:rsidP="004C319A">
            <w:pPr>
              <w:rPr>
                <w:rFonts w:ascii="Arial" w:eastAsia="Arial Unicode MS" w:hAnsi="Arial" w:cs="Arial"/>
                <w:sz w:val="20"/>
                <w:szCs w:val="20"/>
              </w:rPr>
            </w:pPr>
            <w:r>
              <w:rPr>
                <w:sz w:val="20"/>
                <w:szCs w:val="20"/>
              </w:rPr>
              <w:lastRenderedPageBreak/>
              <w:t xml:space="preserve">The DataSet represents a complete set of data including </w:t>
            </w:r>
            <w:r>
              <w:rPr>
                <w:sz w:val="20"/>
                <w:szCs w:val="20"/>
              </w:rPr>
              <w:lastRenderedPageBreak/>
              <w:t>related tables, constraints, and relationships among the tables. </w:t>
            </w:r>
          </w:p>
        </w:tc>
      </w:tr>
      <w:tr w:rsidR="004C319A" w:rsidTr="004C319A">
        <w:tc>
          <w:tcPr>
            <w:tcW w:w="4788" w:type="dxa"/>
          </w:tcPr>
          <w:p w:rsidR="004C319A" w:rsidRDefault="00D93110" w:rsidP="00D93110">
            <w:pPr>
              <w:jc w:val="both"/>
              <w:rPr>
                <w:rFonts w:ascii="Arial" w:eastAsia="Arial Unicode MS" w:hAnsi="Arial" w:cs="Arial"/>
                <w:sz w:val="20"/>
                <w:szCs w:val="20"/>
              </w:rPr>
            </w:pPr>
            <w:r>
              <w:rPr>
                <w:sz w:val="20"/>
                <w:szCs w:val="20"/>
              </w:rPr>
              <w:lastRenderedPageBreak/>
              <w:t>This is a connected architecture: The data is available as long as the connection with database exists.</w:t>
            </w:r>
          </w:p>
        </w:tc>
        <w:tc>
          <w:tcPr>
            <w:tcW w:w="4788" w:type="dxa"/>
          </w:tcPr>
          <w:p w:rsidR="004C319A" w:rsidRDefault="00D93110" w:rsidP="004C319A">
            <w:pPr>
              <w:rPr>
                <w:rFonts w:ascii="Arial" w:eastAsia="Arial Unicode MS" w:hAnsi="Arial" w:cs="Arial"/>
                <w:sz w:val="20"/>
                <w:szCs w:val="20"/>
              </w:rPr>
            </w:pPr>
            <w:r>
              <w:rPr>
                <w:sz w:val="20"/>
                <w:szCs w:val="20"/>
              </w:rPr>
              <w:t>he DataSet can also persist and reload its contents as XML and its schema as XML Schema definition language (XSD) schema.</w:t>
            </w:r>
          </w:p>
        </w:tc>
      </w:tr>
      <w:tr w:rsidR="004C319A" w:rsidTr="004C319A">
        <w:tc>
          <w:tcPr>
            <w:tcW w:w="4788" w:type="dxa"/>
          </w:tcPr>
          <w:p w:rsidR="004C319A" w:rsidRDefault="00D93110" w:rsidP="00D93110">
            <w:pPr>
              <w:jc w:val="both"/>
              <w:rPr>
                <w:rFonts w:ascii="Arial" w:eastAsia="Arial Unicode MS" w:hAnsi="Arial" w:cs="Arial"/>
                <w:sz w:val="20"/>
                <w:szCs w:val="20"/>
              </w:rPr>
            </w:pPr>
            <w:r>
              <w:rPr>
                <w:sz w:val="20"/>
                <w:szCs w:val="20"/>
              </w:rPr>
              <w:t>You need to open and close the connecton manually in code.</w:t>
            </w:r>
          </w:p>
        </w:tc>
        <w:tc>
          <w:tcPr>
            <w:tcW w:w="4788" w:type="dxa"/>
          </w:tcPr>
          <w:p w:rsidR="004C319A" w:rsidRDefault="00D93110" w:rsidP="004C319A">
            <w:pPr>
              <w:rPr>
                <w:rFonts w:ascii="Arial" w:eastAsia="Arial Unicode MS" w:hAnsi="Arial" w:cs="Arial"/>
                <w:sz w:val="20"/>
                <w:szCs w:val="20"/>
              </w:rPr>
            </w:pPr>
            <w:r>
              <w:rPr>
                <w:sz w:val="20"/>
                <w:szCs w:val="20"/>
              </w:rPr>
              <w:t>The DataAdapter acts as a bridge between a DataSet and a data source for retrieving and saving data. </w:t>
            </w:r>
          </w:p>
        </w:tc>
      </w:tr>
    </w:tbl>
    <w:p w:rsidR="004C319A" w:rsidRPr="004427F2" w:rsidRDefault="004C319A" w:rsidP="0091736A">
      <w:pPr>
        <w:spacing w:after="0" w:line="240" w:lineRule="auto"/>
        <w:rPr>
          <w:rFonts w:ascii="Arial" w:hAnsi="Arial" w:cs="Arial"/>
          <w:color w:val="333333"/>
          <w:sz w:val="20"/>
          <w:szCs w:val="20"/>
          <w:shd w:val="clear" w:color="auto" w:fill="FFFFFF"/>
        </w:rPr>
      </w:pPr>
    </w:p>
    <w:sectPr w:rsidR="004C319A" w:rsidRPr="004427F2" w:rsidSect="00E33A76">
      <w:headerReference w:type="default" r:id="rId36"/>
      <w:footerReference w:type="default" r:id="rId3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60AF0" w:rsidRDefault="00F60AF0" w:rsidP="005405AD">
      <w:pPr>
        <w:spacing w:after="0" w:line="240" w:lineRule="auto"/>
      </w:pPr>
      <w:r>
        <w:separator/>
      </w:r>
    </w:p>
  </w:endnote>
  <w:endnote w:type="continuationSeparator" w:id="1">
    <w:p w:rsidR="00F60AF0" w:rsidRDefault="00F60AF0" w:rsidP="005405A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Segoe UI">
    <w:panose1 w:val="020B0502040204020203"/>
    <w:charset w:val="00"/>
    <w:family w:val="swiss"/>
    <w:pitch w:val="variable"/>
    <w:sig w:usb0="E00022FF" w:usb1="C000205B" w:usb2="00000009" w:usb3="00000000" w:csb0="000001D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20000287" w:usb1="00000000"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mn-ea">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89536"/>
      <w:docPartObj>
        <w:docPartGallery w:val="Page Numbers (Bottom of Page)"/>
        <w:docPartUnique/>
      </w:docPartObj>
    </w:sdtPr>
    <w:sdtContent>
      <w:p w:rsidR="005405AD" w:rsidRDefault="005405AD">
        <w:pPr>
          <w:pStyle w:val="Footer"/>
          <w:jc w:val="center"/>
        </w:pPr>
        <w:fldSimple w:instr=" PAGE   \* MERGEFORMAT ">
          <w:r>
            <w:rPr>
              <w:noProof/>
            </w:rPr>
            <w:t>3</w:t>
          </w:r>
        </w:fldSimple>
      </w:p>
    </w:sdtContent>
  </w:sdt>
  <w:p w:rsidR="005405AD" w:rsidRDefault="005405A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60AF0" w:rsidRDefault="00F60AF0" w:rsidP="005405AD">
      <w:pPr>
        <w:spacing w:after="0" w:line="240" w:lineRule="auto"/>
      </w:pPr>
      <w:r>
        <w:separator/>
      </w:r>
    </w:p>
  </w:footnote>
  <w:footnote w:type="continuationSeparator" w:id="1">
    <w:p w:rsidR="00F60AF0" w:rsidRDefault="00F60AF0" w:rsidP="005405A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sz w:val="32"/>
        <w:szCs w:val="32"/>
      </w:rPr>
      <w:alias w:val="Title"/>
      <w:id w:val="77738743"/>
      <w:placeholder>
        <w:docPart w:val="36DC3FFCA20E4CC4A88981ADBD385CE5"/>
      </w:placeholder>
      <w:dataBinding w:prefixMappings="xmlns:ns0='http://schemas.openxmlformats.org/package/2006/metadata/core-properties' xmlns:ns1='http://purl.org/dc/elements/1.1/'" w:xpath="/ns0:coreProperties[1]/ns1:title[1]" w:storeItemID="{6C3C8BC8-F283-45AE-878A-BAB7291924A1}"/>
      <w:text/>
    </w:sdtPr>
    <w:sdtContent>
      <w:p w:rsidR="005405AD" w:rsidRDefault="005405AD">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sz w:val="32"/>
            <w:szCs w:val="32"/>
          </w:rPr>
          <w:t>Patel Group of Institutions, Motidau</w:t>
        </w:r>
      </w:p>
    </w:sdtContent>
  </w:sdt>
  <w:p w:rsidR="005405AD" w:rsidRDefault="005405AD">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615189"/>
    <w:multiLevelType w:val="multilevel"/>
    <w:tmpl w:val="9B688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50B2509"/>
    <w:multiLevelType w:val="hybridMultilevel"/>
    <w:tmpl w:val="E1400A28"/>
    <w:lvl w:ilvl="0" w:tplc="ED72EA6E">
      <w:start w:val="1"/>
      <w:numFmt w:val="decimal"/>
      <w:lvlText w:val="%1."/>
      <w:lvlJc w:val="left"/>
      <w:pPr>
        <w:tabs>
          <w:tab w:val="num" w:pos="1440"/>
        </w:tabs>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nsid w:val="08D8076E"/>
    <w:multiLevelType w:val="hybridMultilevel"/>
    <w:tmpl w:val="D146F4FA"/>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0B601780"/>
    <w:multiLevelType w:val="hybridMultilevel"/>
    <w:tmpl w:val="6B38B4D6"/>
    <w:lvl w:ilvl="0" w:tplc="ED72EA6E">
      <w:start w:val="1"/>
      <w:numFmt w:val="decimal"/>
      <w:lvlText w:val="%1."/>
      <w:lvlJc w:val="left"/>
      <w:pPr>
        <w:tabs>
          <w:tab w:val="num" w:pos="720"/>
        </w:tabs>
        <w:ind w:left="720" w:hanging="360"/>
      </w:pPr>
    </w:lvl>
    <w:lvl w:ilvl="1" w:tplc="0DA4B760" w:tentative="1">
      <w:start w:val="1"/>
      <w:numFmt w:val="decimal"/>
      <w:lvlText w:val="%2."/>
      <w:lvlJc w:val="left"/>
      <w:pPr>
        <w:tabs>
          <w:tab w:val="num" w:pos="1440"/>
        </w:tabs>
        <w:ind w:left="1440" w:hanging="360"/>
      </w:pPr>
    </w:lvl>
    <w:lvl w:ilvl="2" w:tplc="93BC0E7A" w:tentative="1">
      <w:start w:val="1"/>
      <w:numFmt w:val="decimal"/>
      <w:lvlText w:val="%3."/>
      <w:lvlJc w:val="left"/>
      <w:pPr>
        <w:tabs>
          <w:tab w:val="num" w:pos="2160"/>
        </w:tabs>
        <w:ind w:left="2160" w:hanging="360"/>
      </w:pPr>
    </w:lvl>
    <w:lvl w:ilvl="3" w:tplc="B96E493C" w:tentative="1">
      <w:start w:val="1"/>
      <w:numFmt w:val="decimal"/>
      <w:lvlText w:val="%4."/>
      <w:lvlJc w:val="left"/>
      <w:pPr>
        <w:tabs>
          <w:tab w:val="num" w:pos="2880"/>
        </w:tabs>
        <w:ind w:left="2880" w:hanging="360"/>
      </w:pPr>
    </w:lvl>
    <w:lvl w:ilvl="4" w:tplc="F1A25516" w:tentative="1">
      <w:start w:val="1"/>
      <w:numFmt w:val="decimal"/>
      <w:lvlText w:val="%5."/>
      <w:lvlJc w:val="left"/>
      <w:pPr>
        <w:tabs>
          <w:tab w:val="num" w:pos="3600"/>
        </w:tabs>
        <w:ind w:left="3600" w:hanging="360"/>
      </w:pPr>
    </w:lvl>
    <w:lvl w:ilvl="5" w:tplc="A5CE765C" w:tentative="1">
      <w:start w:val="1"/>
      <w:numFmt w:val="decimal"/>
      <w:lvlText w:val="%6."/>
      <w:lvlJc w:val="left"/>
      <w:pPr>
        <w:tabs>
          <w:tab w:val="num" w:pos="4320"/>
        </w:tabs>
        <w:ind w:left="4320" w:hanging="360"/>
      </w:pPr>
    </w:lvl>
    <w:lvl w:ilvl="6" w:tplc="08786282" w:tentative="1">
      <w:start w:val="1"/>
      <w:numFmt w:val="decimal"/>
      <w:lvlText w:val="%7."/>
      <w:lvlJc w:val="left"/>
      <w:pPr>
        <w:tabs>
          <w:tab w:val="num" w:pos="5040"/>
        </w:tabs>
        <w:ind w:left="5040" w:hanging="360"/>
      </w:pPr>
    </w:lvl>
    <w:lvl w:ilvl="7" w:tplc="7F626BB2" w:tentative="1">
      <w:start w:val="1"/>
      <w:numFmt w:val="decimal"/>
      <w:lvlText w:val="%8."/>
      <w:lvlJc w:val="left"/>
      <w:pPr>
        <w:tabs>
          <w:tab w:val="num" w:pos="5760"/>
        </w:tabs>
        <w:ind w:left="5760" w:hanging="360"/>
      </w:pPr>
    </w:lvl>
    <w:lvl w:ilvl="8" w:tplc="27BA95A2" w:tentative="1">
      <w:start w:val="1"/>
      <w:numFmt w:val="decimal"/>
      <w:lvlText w:val="%9."/>
      <w:lvlJc w:val="left"/>
      <w:pPr>
        <w:tabs>
          <w:tab w:val="num" w:pos="6480"/>
        </w:tabs>
        <w:ind w:left="6480" w:hanging="360"/>
      </w:pPr>
    </w:lvl>
  </w:abstractNum>
  <w:abstractNum w:abstractNumId="4">
    <w:nsid w:val="0C170D21"/>
    <w:multiLevelType w:val="hybridMultilevel"/>
    <w:tmpl w:val="AE36FFD2"/>
    <w:lvl w:ilvl="0" w:tplc="CA06DB5E">
      <w:start w:val="1"/>
      <w:numFmt w:val="decimal"/>
      <w:lvlText w:val="%1."/>
      <w:lvlJc w:val="left"/>
      <w:pPr>
        <w:tabs>
          <w:tab w:val="num" w:pos="720"/>
        </w:tabs>
        <w:ind w:left="720" w:hanging="360"/>
      </w:pPr>
    </w:lvl>
    <w:lvl w:ilvl="1" w:tplc="6558524E" w:tentative="1">
      <w:start w:val="1"/>
      <w:numFmt w:val="decimal"/>
      <w:lvlText w:val="%2."/>
      <w:lvlJc w:val="left"/>
      <w:pPr>
        <w:tabs>
          <w:tab w:val="num" w:pos="1440"/>
        </w:tabs>
        <w:ind w:left="1440" w:hanging="360"/>
      </w:pPr>
    </w:lvl>
    <w:lvl w:ilvl="2" w:tplc="E71A9746" w:tentative="1">
      <w:start w:val="1"/>
      <w:numFmt w:val="decimal"/>
      <w:lvlText w:val="%3."/>
      <w:lvlJc w:val="left"/>
      <w:pPr>
        <w:tabs>
          <w:tab w:val="num" w:pos="2160"/>
        </w:tabs>
        <w:ind w:left="2160" w:hanging="360"/>
      </w:pPr>
    </w:lvl>
    <w:lvl w:ilvl="3" w:tplc="EA0A16F8" w:tentative="1">
      <w:start w:val="1"/>
      <w:numFmt w:val="decimal"/>
      <w:lvlText w:val="%4."/>
      <w:lvlJc w:val="left"/>
      <w:pPr>
        <w:tabs>
          <w:tab w:val="num" w:pos="2880"/>
        </w:tabs>
        <w:ind w:left="2880" w:hanging="360"/>
      </w:pPr>
    </w:lvl>
    <w:lvl w:ilvl="4" w:tplc="68BA469E" w:tentative="1">
      <w:start w:val="1"/>
      <w:numFmt w:val="decimal"/>
      <w:lvlText w:val="%5."/>
      <w:lvlJc w:val="left"/>
      <w:pPr>
        <w:tabs>
          <w:tab w:val="num" w:pos="3600"/>
        </w:tabs>
        <w:ind w:left="3600" w:hanging="360"/>
      </w:pPr>
    </w:lvl>
    <w:lvl w:ilvl="5" w:tplc="80524420" w:tentative="1">
      <w:start w:val="1"/>
      <w:numFmt w:val="decimal"/>
      <w:lvlText w:val="%6."/>
      <w:lvlJc w:val="left"/>
      <w:pPr>
        <w:tabs>
          <w:tab w:val="num" w:pos="4320"/>
        </w:tabs>
        <w:ind w:left="4320" w:hanging="360"/>
      </w:pPr>
    </w:lvl>
    <w:lvl w:ilvl="6" w:tplc="FDAC5AAC" w:tentative="1">
      <w:start w:val="1"/>
      <w:numFmt w:val="decimal"/>
      <w:lvlText w:val="%7."/>
      <w:lvlJc w:val="left"/>
      <w:pPr>
        <w:tabs>
          <w:tab w:val="num" w:pos="5040"/>
        </w:tabs>
        <w:ind w:left="5040" w:hanging="360"/>
      </w:pPr>
    </w:lvl>
    <w:lvl w:ilvl="7" w:tplc="EB0858C0" w:tentative="1">
      <w:start w:val="1"/>
      <w:numFmt w:val="decimal"/>
      <w:lvlText w:val="%8."/>
      <w:lvlJc w:val="left"/>
      <w:pPr>
        <w:tabs>
          <w:tab w:val="num" w:pos="5760"/>
        </w:tabs>
        <w:ind w:left="5760" w:hanging="360"/>
      </w:pPr>
    </w:lvl>
    <w:lvl w:ilvl="8" w:tplc="59F6892A" w:tentative="1">
      <w:start w:val="1"/>
      <w:numFmt w:val="decimal"/>
      <w:lvlText w:val="%9."/>
      <w:lvlJc w:val="left"/>
      <w:pPr>
        <w:tabs>
          <w:tab w:val="num" w:pos="6480"/>
        </w:tabs>
        <w:ind w:left="6480" w:hanging="360"/>
      </w:pPr>
    </w:lvl>
  </w:abstractNum>
  <w:abstractNum w:abstractNumId="5">
    <w:nsid w:val="0C3D3A18"/>
    <w:multiLevelType w:val="multilevel"/>
    <w:tmpl w:val="AF60A5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7177271"/>
    <w:multiLevelType w:val="hybridMultilevel"/>
    <w:tmpl w:val="5908009E"/>
    <w:lvl w:ilvl="0" w:tplc="7284981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19D52B59"/>
    <w:multiLevelType w:val="multilevel"/>
    <w:tmpl w:val="3CCA9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3164A00"/>
    <w:multiLevelType w:val="multilevel"/>
    <w:tmpl w:val="4F9C91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4CF5D52"/>
    <w:multiLevelType w:val="hybridMultilevel"/>
    <w:tmpl w:val="E1565D3C"/>
    <w:lvl w:ilvl="0" w:tplc="52CA9D62">
      <w:start w:val="1"/>
      <w:numFmt w:val="bullet"/>
      <w:lvlText w:val="•"/>
      <w:lvlJc w:val="left"/>
      <w:pPr>
        <w:tabs>
          <w:tab w:val="num" w:pos="720"/>
        </w:tabs>
        <w:ind w:left="720" w:hanging="360"/>
      </w:pPr>
      <w:rPr>
        <w:rFonts w:ascii="Arial" w:hAnsi="Arial" w:hint="default"/>
      </w:rPr>
    </w:lvl>
    <w:lvl w:ilvl="1" w:tplc="3EB8633C" w:tentative="1">
      <w:start w:val="1"/>
      <w:numFmt w:val="bullet"/>
      <w:lvlText w:val="•"/>
      <w:lvlJc w:val="left"/>
      <w:pPr>
        <w:tabs>
          <w:tab w:val="num" w:pos="1440"/>
        </w:tabs>
        <w:ind w:left="1440" w:hanging="360"/>
      </w:pPr>
      <w:rPr>
        <w:rFonts w:ascii="Arial" w:hAnsi="Arial" w:hint="default"/>
      </w:rPr>
    </w:lvl>
    <w:lvl w:ilvl="2" w:tplc="8BBC4CC4" w:tentative="1">
      <w:start w:val="1"/>
      <w:numFmt w:val="bullet"/>
      <w:lvlText w:val="•"/>
      <w:lvlJc w:val="left"/>
      <w:pPr>
        <w:tabs>
          <w:tab w:val="num" w:pos="2160"/>
        </w:tabs>
        <w:ind w:left="2160" w:hanging="360"/>
      </w:pPr>
      <w:rPr>
        <w:rFonts w:ascii="Arial" w:hAnsi="Arial" w:hint="default"/>
      </w:rPr>
    </w:lvl>
    <w:lvl w:ilvl="3" w:tplc="7CEA8786" w:tentative="1">
      <w:start w:val="1"/>
      <w:numFmt w:val="bullet"/>
      <w:lvlText w:val="•"/>
      <w:lvlJc w:val="left"/>
      <w:pPr>
        <w:tabs>
          <w:tab w:val="num" w:pos="2880"/>
        </w:tabs>
        <w:ind w:left="2880" w:hanging="360"/>
      </w:pPr>
      <w:rPr>
        <w:rFonts w:ascii="Arial" w:hAnsi="Arial" w:hint="default"/>
      </w:rPr>
    </w:lvl>
    <w:lvl w:ilvl="4" w:tplc="C8EEE43A" w:tentative="1">
      <w:start w:val="1"/>
      <w:numFmt w:val="bullet"/>
      <w:lvlText w:val="•"/>
      <w:lvlJc w:val="left"/>
      <w:pPr>
        <w:tabs>
          <w:tab w:val="num" w:pos="3600"/>
        </w:tabs>
        <w:ind w:left="3600" w:hanging="360"/>
      </w:pPr>
      <w:rPr>
        <w:rFonts w:ascii="Arial" w:hAnsi="Arial" w:hint="default"/>
      </w:rPr>
    </w:lvl>
    <w:lvl w:ilvl="5" w:tplc="10026430" w:tentative="1">
      <w:start w:val="1"/>
      <w:numFmt w:val="bullet"/>
      <w:lvlText w:val="•"/>
      <w:lvlJc w:val="left"/>
      <w:pPr>
        <w:tabs>
          <w:tab w:val="num" w:pos="4320"/>
        </w:tabs>
        <w:ind w:left="4320" w:hanging="360"/>
      </w:pPr>
      <w:rPr>
        <w:rFonts w:ascii="Arial" w:hAnsi="Arial" w:hint="default"/>
      </w:rPr>
    </w:lvl>
    <w:lvl w:ilvl="6" w:tplc="262233BA" w:tentative="1">
      <w:start w:val="1"/>
      <w:numFmt w:val="bullet"/>
      <w:lvlText w:val="•"/>
      <w:lvlJc w:val="left"/>
      <w:pPr>
        <w:tabs>
          <w:tab w:val="num" w:pos="5040"/>
        </w:tabs>
        <w:ind w:left="5040" w:hanging="360"/>
      </w:pPr>
      <w:rPr>
        <w:rFonts w:ascii="Arial" w:hAnsi="Arial" w:hint="default"/>
      </w:rPr>
    </w:lvl>
    <w:lvl w:ilvl="7" w:tplc="C1D0CE3C" w:tentative="1">
      <w:start w:val="1"/>
      <w:numFmt w:val="bullet"/>
      <w:lvlText w:val="•"/>
      <w:lvlJc w:val="left"/>
      <w:pPr>
        <w:tabs>
          <w:tab w:val="num" w:pos="5760"/>
        </w:tabs>
        <w:ind w:left="5760" w:hanging="360"/>
      </w:pPr>
      <w:rPr>
        <w:rFonts w:ascii="Arial" w:hAnsi="Arial" w:hint="default"/>
      </w:rPr>
    </w:lvl>
    <w:lvl w:ilvl="8" w:tplc="5BAEB908" w:tentative="1">
      <w:start w:val="1"/>
      <w:numFmt w:val="bullet"/>
      <w:lvlText w:val="•"/>
      <w:lvlJc w:val="left"/>
      <w:pPr>
        <w:tabs>
          <w:tab w:val="num" w:pos="6480"/>
        </w:tabs>
        <w:ind w:left="6480" w:hanging="360"/>
      </w:pPr>
      <w:rPr>
        <w:rFonts w:ascii="Arial" w:hAnsi="Arial" w:hint="default"/>
      </w:rPr>
    </w:lvl>
  </w:abstractNum>
  <w:abstractNum w:abstractNumId="10">
    <w:nsid w:val="29D0417C"/>
    <w:multiLevelType w:val="hybridMultilevel"/>
    <w:tmpl w:val="CE90FD62"/>
    <w:lvl w:ilvl="0" w:tplc="625CFEEE">
      <w:start w:val="1"/>
      <w:numFmt w:val="bullet"/>
      <w:lvlText w:val=""/>
      <w:lvlJc w:val="left"/>
      <w:pPr>
        <w:tabs>
          <w:tab w:val="num" w:pos="720"/>
        </w:tabs>
        <w:ind w:left="720" w:hanging="360"/>
      </w:pPr>
      <w:rPr>
        <w:rFonts w:ascii="Wingdings" w:hAnsi="Wingdings" w:hint="default"/>
      </w:rPr>
    </w:lvl>
    <w:lvl w:ilvl="1" w:tplc="9B327BB2" w:tentative="1">
      <w:start w:val="1"/>
      <w:numFmt w:val="bullet"/>
      <w:lvlText w:val=""/>
      <w:lvlJc w:val="left"/>
      <w:pPr>
        <w:tabs>
          <w:tab w:val="num" w:pos="1440"/>
        </w:tabs>
        <w:ind w:left="1440" w:hanging="360"/>
      </w:pPr>
      <w:rPr>
        <w:rFonts w:ascii="Wingdings" w:hAnsi="Wingdings" w:hint="default"/>
      </w:rPr>
    </w:lvl>
    <w:lvl w:ilvl="2" w:tplc="E99ECEFA" w:tentative="1">
      <w:start w:val="1"/>
      <w:numFmt w:val="bullet"/>
      <w:lvlText w:val=""/>
      <w:lvlJc w:val="left"/>
      <w:pPr>
        <w:tabs>
          <w:tab w:val="num" w:pos="2160"/>
        </w:tabs>
        <w:ind w:left="2160" w:hanging="360"/>
      </w:pPr>
      <w:rPr>
        <w:rFonts w:ascii="Wingdings" w:hAnsi="Wingdings" w:hint="default"/>
      </w:rPr>
    </w:lvl>
    <w:lvl w:ilvl="3" w:tplc="E9562654" w:tentative="1">
      <w:start w:val="1"/>
      <w:numFmt w:val="bullet"/>
      <w:lvlText w:val=""/>
      <w:lvlJc w:val="left"/>
      <w:pPr>
        <w:tabs>
          <w:tab w:val="num" w:pos="2880"/>
        </w:tabs>
        <w:ind w:left="2880" w:hanging="360"/>
      </w:pPr>
      <w:rPr>
        <w:rFonts w:ascii="Wingdings" w:hAnsi="Wingdings" w:hint="default"/>
      </w:rPr>
    </w:lvl>
    <w:lvl w:ilvl="4" w:tplc="E392F5A0" w:tentative="1">
      <w:start w:val="1"/>
      <w:numFmt w:val="bullet"/>
      <w:lvlText w:val=""/>
      <w:lvlJc w:val="left"/>
      <w:pPr>
        <w:tabs>
          <w:tab w:val="num" w:pos="3600"/>
        </w:tabs>
        <w:ind w:left="3600" w:hanging="360"/>
      </w:pPr>
      <w:rPr>
        <w:rFonts w:ascii="Wingdings" w:hAnsi="Wingdings" w:hint="default"/>
      </w:rPr>
    </w:lvl>
    <w:lvl w:ilvl="5" w:tplc="9FBEA93A" w:tentative="1">
      <w:start w:val="1"/>
      <w:numFmt w:val="bullet"/>
      <w:lvlText w:val=""/>
      <w:lvlJc w:val="left"/>
      <w:pPr>
        <w:tabs>
          <w:tab w:val="num" w:pos="4320"/>
        </w:tabs>
        <w:ind w:left="4320" w:hanging="360"/>
      </w:pPr>
      <w:rPr>
        <w:rFonts w:ascii="Wingdings" w:hAnsi="Wingdings" w:hint="default"/>
      </w:rPr>
    </w:lvl>
    <w:lvl w:ilvl="6" w:tplc="BAEECCCC" w:tentative="1">
      <w:start w:val="1"/>
      <w:numFmt w:val="bullet"/>
      <w:lvlText w:val=""/>
      <w:lvlJc w:val="left"/>
      <w:pPr>
        <w:tabs>
          <w:tab w:val="num" w:pos="5040"/>
        </w:tabs>
        <w:ind w:left="5040" w:hanging="360"/>
      </w:pPr>
      <w:rPr>
        <w:rFonts w:ascii="Wingdings" w:hAnsi="Wingdings" w:hint="default"/>
      </w:rPr>
    </w:lvl>
    <w:lvl w:ilvl="7" w:tplc="45D2DFB2" w:tentative="1">
      <w:start w:val="1"/>
      <w:numFmt w:val="bullet"/>
      <w:lvlText w:val=""/>
      <w:lvlJc w:val="left"/>
      <w:pPr>
        <w:tabs>
          <w:tab w:val="num" w:pos="5760"/>
        </w:tabs>
        <w:ind w:left="5760" w:hanging="360"/>
      </w:pPr>
      <w:rPr>
        <w:rFonts w:ascii="Wingdings" w:hAnsi="Wingdings" w:hint="default"/>
      </w:rPr>
    </w:lvl>
    <w:lvl w:ilvl="8" w:tplc="3FF4D742" w:tentative="1">
      <w:start w:val="1"/>
      <w:numFmt w:val="bullet"/>
      <w:lvlText w:val=""/>
      <w:lvlJc w:val="left"/>
      <w:pPr>
        <w:tabs>
          <w:tab w:val="num" w:pos="6480"/>
        </w:tabs>
        <w:ind w:left="6480" w:hanging="360"/>
      </w:pPr>
      <w:rPr>
        <w:rFonts w:ascii="Wingdings" w:hAnsi="Wingdings" w:hint="default"/>
      </w:rPr>
    </w:lvl>
  </w:abstractNum>
  <w:abstractNum w:abstractNumId="11">
    <w:nsid w:val="2DCC1DE2"/>
    <w:multiLevelType w:val="multilevel"/>
    <w:tmpl w:val="42ECEC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EAB1958"/>
    <w:multiLevelType w:val="hybridMultilevel"/>
    <w:tmpl w:val="0A1E5DAA"/>
    <w:lvl w:ilvl="0" w:tplc="01DCBF30">
      <w:start w:val="1"/>
      <w:numFmt w:val="bullet"/>
      <w:lvlText w:val=""/>
      <w:lvlJc w:val="left"/>
      <w:pPr>
        <w:ind w:left="720" w:hanging="360"/>
      </w:pPr>
      <w:rPr>
        <w:rFonts w:ascii="Wingdings" w:eastAsiaTheme="minorEastAsia" w:hAnsi="Wingdings" w:cs="Segoe U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1926470"/>
    <w:multiLevelType w:val="hybridMultilevel"/>
    <w:tmpl w:val="D786D2A0"/>
    <w:lvl w:ilvl="0" w:tplc="E274180C">
      <w:start w:val="1"/>
      <w:numFmt w:val="bullet"/>
      <w:lvlText w:val="•"/>
      <w:lvlJc w:val="left"/>
      <w:pPr>
        <w:tabs>
          <w:tab w:val="num" w:pos="720"/>
        </w:tabs>
        <w:ind w:left="720" w:hanging="360"/>
      </w:pPr>
      <w:rPr>
        <w:rFonts w:ascii="Arial" w:hAnsi="Arial" w:hint="default"/>
      </w:rPr>
    </w:lvl>
    <w:lvl w:ilvl="1" w:tplc="D2F0FCFC" w:tentative="1">
      <w:start w:val="1"/>
      <w:numFmt w:val="bullet"/>
      <w:lvlText w:val="•"/>
      <w:lvlJc w:val="left"/>
      <w:pPr>
        <w:tabs>
          <w:tab w:val="num" w:pos="1440"/>
        </w:tabs>
        <w:ind w:left="1440" w:hanging="360"/>
      </w:pPr>
      <w:rPr>
        <w:rFonts w:ascii="Arial" w:hAnsi="Arial" w:hint="default"/>
      </w:rPr>
    </w:lvl>
    <w:lvl w:ilvl="2" w:tplc="D71CF24E" w:tentative="1">
      <w:start w:val="1"/>
      <w:numFmt w:val="bullet"/>
      <w:lvlText w:val="•"/>
      <w:lvlJc w:val="left"/>
      <w:pPr>
        <w:tabs>
          <w:tab w:val="num" w:pos="2160"/>
        </w:tabs>
        <w:ind w:left="2160" w:hanging="360"/>
      </w:pPr>
      <w:rPr>
        <w:rFonts w:ascii="Arial" w:hAnsi="Arial" w:hint="default"/>
      </w:rPr>
    </w:lvl>
    <w:lvl w:ilvl="3" w:tplc="63227C82" w:tentative="1">
      <w:start w:val="1"/>
      <w:numFmt w:val="bullet"/>
      <w:lvlText w:val="•"/>
      <w:lvlJc w:val="left"/>
      <w:pPr>
        <w:tabs>
          <w:tab w:val="num" w:pos="2880"/>
        </w:tabs>
        <w:ind w:left="2880" w:hanging="360"/>
      </w:pPr>
      <w:rPr>
        <w:rFonts w:ascii="Arial" w:hAnsi="Arial" w:hint="default"/>
      </w:rPr>
    </w:lvl>
    <w:lvl w:ilvl="4" w:tplc="1286168C" w:tentative="1">
      <w:start w:val="1"/>
      <w:numFmt w:val="bullet"/>
      <w:lvlText w:val="•"/>
      <w:lvlJc w:val="left"/>
      <w:pPr>
        <w:tabs>
          <w:tab w:val="num" w:pos="3600"/>
        </w:tabs>
        <w:ind w:left="3600" w:hanging="360"/>
      </w:pPr>
      <w:rPr>
        <w:rFonts w:ascii="Arial" w:hAnsi="Arial" w:hint="default"/>
      </w:rPr>
    </w:lvl>
    <w:lvl w:ilvl="5" w:tplc="7DEEB58E" w:tentative="1">
      <w:start w:val="1"/>
      <w:numFmt w:val="bullet"/>
      <w:lvlText w:val="•"/>
      <w:lvlJc w:val="left"/>
      <w:pPr>
        <w:tabs>
          <w:tab w:val="num" w:pos="4320"/>
        </w:tabs>
        <w:ind w:left="4320" w:hanging="360"/>
      </w:pPr>
      <w:rPr>
        <w:rFonts w:ascii="Arial" w:hAnsi="Arial" w:hint="default"/>
      </w:rPr>
    </w:lvl>
    <w:lvl w:ilvl="6" w:tplc="ADC042A4" w:tentative="1">
      <w:start w:val="1"/>
      <w:numFmt w:val="bullet"/>
      <w:lvlText w:val="•"/>
      <w:lvlJc w:val="left"/>
      <w:pPr>
        <w:tabs>
          <w:tab w:val="num" w:pos="5040"/>
        </w:tabs>
        <w:ind w:left="5040" w:hanging="360"/>
      </w:pPr>
      <w:rPr>
        <w:rFonts w:ascii="Arial" w:hAnsi="Arial" w:hint="default"/>
      </w:rPr>
    </w:lvl>
    <w:lvl w:ilvl="7" w:tplc="FEA4791A" w:tentative="1">
      <w:start w:val="1"/>
      <w:numFmt w:val="bullet"/>
      <w:lvlText w:val="•"/>
      <w:lvlJc w:val="left"/>
      <w:pPr>
        <w:tabs>
          <w:tab w:val="num" w:pos="5760"/>
        </w:tabs>
        <w:ind w:left="5760" w:hanging="360"/>
      </w:pPr>
      <w:rPr>
        <w:rFonts w:ascii="Arial" w:hAnsi="Arial" w:hint="default"/>
      </w:rPr>
    </w:lvl>
    <w:lvl w:ilvl="8" w:tplc="72B6389E" w:tentative="1">
      <w:start w:val="1"/>
      <w:numFmt w:val="bullet"/>
      <w:lvlText w:val="•"/>
      <w:lvlJc w:val="left"/>
      <w:pPr>
        <w:tabs>
          <w:tab w:val="num" w:pos="6480"/>
        </w:tabs>
        <w:ind w:left="6480" w:hanging="360"/>
      </w:pPr>
      <w:rPr>
        <w:rFonts w:ascii="Arial" w:hAnsi="Arial" w:hint="default"/>
      </w:rPr>
    </w:lvl>
  </w:abstractNum>
  <w:abstractNum w:abstractNumId="14">
    <w:nsid w:val="3C96081B"/>
    <w:multiLevelType w:val="hybridMultilevel"/>
    <w:tmpl w:val="43B02EDA"/>
    <w:lvl w:ilvl="0" w:tplc="E77661B8">
      <w:start w:val="1"/>
      <w:numFmt w:val="bullet"/>
      <w:lvlText w:val="•"/>
      <w:lvlJc w:val="left"/>
      <w:pPr>
        <w:tabs>
          <w:tab w:val="num" w:pos="720"/>
        </w:tabs>
        <w:ind w:left="720" w:hanging="360"/>
      </w:pPr>
      <w:rPr>
        <w:rFonts w:ascii="Arial" w:hAnsi="Arial" w:hint="default"/>
      </w:rPr>
    </w:lvl>
    <w:lvl w:ilvl="1" w:tplc="4AB2ECE6" w:tentative="1">
      <w:start w:val="1"/>
      <w:numFmt w:val="bullet"/>
      <w:lvlText w:val="•"/>
      <w:lvlJc w:val="left"/>
      <w:pPr>
        <w:tabs>
          <w:tab w:val="num" w:pos="1440"/>
        </w:tabs>
        <w:ind w:left="1440" w:hanging="360"/>
      </w:pPr>
      <w:rPr>
        <w:rFonts w:ascii="Arial" w:hAnsi="Arial" w:hint="default"/>
      </w:rPr>
    </w:lvl>
    <w:lvl w:ilvl="2" w:tplc="D8FAAEAC" w:tentative="1">
      <w:start w:val="1"/>
      <w:numFmt w:val="bullet"/>
      <w:lvlText w:val="•"/>
      <w:lvlJc w:val="left"/>
      <w:pPr>
        <w:tabs>
          <w:tab w:val="num" w:pos="2160"/>
        </w:tabs>
        <w:ind w:left="2160" w:hanging="360"/>
      </w:pPr>
      <w:rPr>
        <w:rFonts w:ascii="Arial" w:hAnsi="Arial" w:hint="default"/>
      </w:rPr>
    </w:lvl>
    <w:lvl w:ilvl="3" w:tplc="83AE1CE0" w:tentative="1">
      <w:start w:val="1"/>
      <w:numFmt w:val="bullet"/>
      <w:lvlText w:val="•"/>
      <w:lvlJc w:val="left"/>
      <w:pPr>
        <w:tabs>
          <w:tab w:val="num" w:pos="2880"/>
        </w:tabs>
        <w:ind w:left="2880" w:hanging="360"/>
      </w:pPr>
      <w:rPr>
        <w:rFonts w:ascii="Arial" w:hAnsi="Arial" w:hint="default"/>
      </w:rPr>
    </w:lvl>
    <w:lvl w:ilvl="4" w:tplc="26CE02F8" w:tentative="1">
      <w:start w:val="1"/>
      <w:numFmt w:val="bullet"/>
      <w:lvlText w:val="•"/>
      <w:lvlJc w:val="left"/>
      <w:pPr>
        <w:tabs>
          <w:tab w:val="num" w:pos="3600"/>
        </w:tabs>
        <w:ind w:left="3600" w:hanging="360"/>
      </w:pPr>
      <w:rPr>
        <w:rFonts w:ascii="Arial" w:hAnsi="Arial" w:hint="default"/>
      </w:rPr>
    </w:lvl>
    <w:lvl w:ilvl="5" w:tplc="221A9A4E" w:tentative="1">
      <w:start w:val="1"/>
      <w:numFmt w:val="bullet"/>
      <w:lvlText w:val="•"/>
      <w:lvlJc w:val="left"/>
      <w:pPr>
        <w:tabs>
          <w:tab w:val="num" w:pos="4320"/>
        </w:tabs>
        <w:ind w:left="4320" w:hanging="360"/>
      </w:pPr>
      <w:rPr>
        <w:rFonts w:ascii="Arial" w:hAnsi="Arial" w:hint="default"/>
      </w:rPr>
    </w:lvl>
    <w:lvl w:ilvl="6" w:tplc="180277CC" w:tentative="1">
      <w:start w:val="1"/>
      <w:numFmt w:val="bullet"/>
      <w:lvlText w:val="•"/>
      <w:lvlJc w:val="left"/>
      <w:pPr>
        <w:tabs>
          <w:tab w:val="num" w:pos="5040"/>
        </w:tabs>
        <w:ind w:left="5040" w:hanging="360"/>
      </w:pPr>
      <w:rPr>
        <w:rFonts w:ascii="Arial" w:hAnsi="Arial" w:hint="default"/>
      </w:rPr>
    </w:lvl>
    <w:lvl w:ilvl="7" w:tplc="338CDD02" w:tentative="1">
      <w:start w:val="1"/>
      <w:numFmt w:val="bullet"/>
      <w:lvlText w:val="•"/>
      <w:lvlJc w:val="left"/>
      <w:pPr>
        <w:tabs>
          <w:tab w:val="num" w:pos="5760"/>
        </w:tabs>
        <w:ind w:left="5760" w:hanging="360"/>
      </w:pPr>
      <w:rPr>
        <w:rFonts w:ascii="Arial" w:hAnsi="Arial" w:hint="default"/>
      </w:rPr>
    </w:lvl>
    <w:lvl w:ilvl="8" w:tplc="55A2BB64" w:tentative="1">
      <w:start w:val="1"/>
      <w:numFmt w:val="bullet"/>
      <w:lvlText w:val="•"/>
      <w:lvlJc w:val="left"/>
      <w:pPr>
        <w:tabs>
          <w:tab w:val="num" w:pos="6480"/>
        </w:tabs>
        <w:ind w:left="6480" w:hanging="360"/>
      </w:pPr>
      <w:rPr>
        <w:rFonts w:ascii="Arial" w:hAnsi="Arial" w:hint="default"/>
      </w:rPr>
    </w:lvl>
  </w:abstractNum>
  <w:abstractNum w:abstractNumId="15">
    <w:nsid w:val="3EF277E0"/>
    <w:multiLevelType w:val="multilevel"/>
    <w:tmpl w:val="5000A90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nsid w:val="466B45F0"/>
    <w:multiLevelType w:val="hybridMultilevel"/>
    <w:tmpl w:val="98BC1010"/>
    <w:lvl w:ilvl="0" w:tplc="7C1E06A6">
      <w:start w:val="1"/>
      <w:numFmt w:val="bullet"/>
      <w:lvlText w:val="•"/>
      <w:lvlJc w:val="left"/>
      <w:pPr>
        <w:tabs>
          <w:tab w:val="num" w:pos="720"/>
        </w:tabs>
        <w:ind w:left="720" w:hanging="360"/>
      </w:pPr>
      <w:rPr>
        <w:rFonts w:ascii="Arial" w:hAnsi="Arial" w:hint="default"/>
      </w:rPr>
    </w:lvl>
    <w:lvl w:ilvl="1" w:tplc="5DDC1704" w:tentative="1">
      <w:start w:val="1"/>
      <w:numFmt w:val="bullet"/>
      <w:lvlText w:val="•"/>
      <w:lvlJc w:val="left"/>
      <w:pPr>
        <w:tabs>
          <w:tab w:val="num" w:pos="1440"/>
        </w:tabs>
        <w:ind w:left="1440" w:hanging="360"/>
      </w:pPr>
      <w:rPr>
        <w:rFonts w:ascii="Arial" w:hAnsi="Arial" w:hint="default"/>
      </w:rPr>
    </w:lvl>
    <w:lvl w:ilvl="2" w:tplc="457037D8" w:tentative="1">
      <w:start w:val="1"/>
      <w:numFmt w:val="bullet"/>
      <w:lvlText w:val="•"/>
      <w:lvlJc w:val="left"/>
      <w:pPr>
        <w:tabs>
          <w:tab w:val="num" w:pos="2160"/>
        </w:tabs>
        <w:ind w:left="2160" w:hanging="360"/>
      </w:pPr>
      <w:rPr>
        <w:rFonts w:ascii="Arial" w:hAnsi="Arial" w:hint="default"/>
      </w:rPr>
    </w:lvl>
    <w:lvl w:ilvl="3" w:tplc="C442C11E" w:tentative="1">
      <w:start w:val="1"/>
      <w:numFmt w:val="bullet"/>
      <w:lvlText w:val="•"/>
      <w:lvlJc w:val="left"/>
      <w:pPr>
        <w:tabs>
          <w:tab w:val="num" w:pos="2880"/>
        </w:tabs>
        <w:ind w:left="2880" w:hanging="360"/>
      </w:pPr>
      <w:rPr>
        <w:rFonts w:ascii="Arial" w:hAnsi="Arial" w:hint="default"/>
      </w:rPr>
    </w:lvl>
    <w:lvl w:ilvl="4" w:tplc="0E6A793A" w:tentative="1">
      <w:start w:val="1"/>
      <w:numFmt w:val="bullet"/>
      <w:lvlText w:val="•"/>
      <w:lvlJc w:val="left"/>
      <w:pPr>
        <w:tabs>
          <w:tab w:val="num" w:pos="3600"/>
        </w:tabs>
        <w:ind w:left="3600" w:hanging="360"/>
      </w:pPr>
      <w:rPr>
        <w:rFonts w:ascii="Arial" w:hAnsi="Arial" w:hint="default"/>
      </w:rPr>
    </w:lvl>
    <w:lvl w:ilvl="5" w:tplc="4A7272A0" w:tentative="1">
      <w:start w:val="1"/>
      <w:numFmt w:val="bullet"/>
      <w:lvlText w:val="•"/>
      <w:lvlJc w:val="left"/>
      <w:pPr>
        <w:tabs>
          <w:tab w:val="num" w:pos="4320"/>
        </w:tabs>
        <w:ind w:left="4320" w:hanging="360"/>
      </w:pPr>
      <w:rPr>
        <w:rFonts w:ascii="Arial" w:hAnsi="Arial" w:hint="default"/>
      </w:rPr>
    </w:lvl>
    <w:lvl w:ilvl="6" w:tplc="E7A65EBC" w:tentative="1">
      <w:start w:val="1"/>
      <w:numFmt w:val="bullet"/>
      <w:lvlText w:val="•"/>
      <w:lvlJc w:val="left"/>
      <w:pPr>
        <w:tabs>
          <w:tab w:val="num" w:pos="5040"/>
        </w:tabs>
        <w:ind w:left="5040" w:hanging="360"/>
      </w:pPr>
      <w:rPr>
        <w:rFonts w:ascii="Arial" w:hAnsi="Arial" w:hint="default"/>
      </w:rPr>
    </w:lvl>
    <w:lvl w:ilvl="7" w:tplc="D70205C2" w:tentative="1">
      <w:start w:val="1"/>
      <w:numFmt w:val="bullet"/>
      <w:lvlText w:val="•"/>
      <w:lvlJc w:val="left"/>
      <w:pPr>
        <w:tabs>
          <w:tab w:val="num" w:pos="5760"/>
        </w:tabs>
        <w:ind w:left="5760" w:hanging="360"/>
      </w:pPr>
      <w:rPr>
        <w:rFonts w:ascii="Arial" w:hAnsi="Arial" w:hint="default"/>
      </w:rPr>
    </w:lvl>
    <w:lvl w:ilvl="8" w:tplc="1E2E4B1E" w:tentative="1">
      <w:start w:val="1"/>
      <w:numFmt w:val="bullet"/>
      <w:lvlText w:val="•"/>
      <w:lvlJc w:val="left"/>
      <w:pPr>
        <w:tabs>
          <w:tab w:val="num" w:pos="6480"/>
        </w:tabs>
        <w:ind w:left="6480" w:hanging="360"/>
      </w:pPr>
      <w:rPr>
        <w:rFonts w:ascii="Arial" w:hAnsi="Arial" w:hint="default"/>
      </w:rPr>
    </w:lvl>
  </w:abstractNum>
  <w:abstractNum w:abstractNumId="17">
    <w:nsid w:val="4D7F503A"/>
    <w:multiLevelType w:val="hybridMultilevel"/>
    <w:tmpl w:val="5908009E"/>
    <w:lvl w:ilvl="0" w:tplc="7284981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4F757B69"/>
    <w:multiLevelType w:val="hybridMultilevel"/>
    <w:tmpl w:val="916E8D6A"/>
    <w:lvl w:ilvl="0" w:tplc="9C168308">
      <w:start w:val="1"/>
      <w:numFmt w:val="bullet"/>
      <w:lvlText w:val="•"/>
      <w:lvlJc w:val="left"/>
      <w:pPr>
        <w:tabs>
          <w:tab w:val="num" w:pos="720"/>
        </w:tabs>
        <w:ind w:left="720" w:hanging="360"/>
      </w:pPr>
      <w:rPr>
        <w:rFonts w:ascii="Arial" w:hAnsi="Arial" w:hint="default"/>
      </w:rPr>
    </w:lvl>
    <w:lvl w:ilvl="1" w:tplc="461AEA94" w:tentative="1">
      <w:start w:val="1"/>
      <w:numFmt w:val="bullet"/>
      <w:lvlText w:val="•"/>
      <w:lvlJc w:val="left"/>
      <w:pPr>
        <w:tabs>
          <w:tab w:val="num" w:pos="1440"/>
        </w:tabs>
        <w:ind w:left="1440" w:hanging="360"/>
      </w:pPr>
      <w:rPr>
        <w:rFonts w:ascii="Arial" w:hAnsi="Arial" w:hint="default"/>
      </w:rPr>
    </w:lvl>
    <w:lvl w:ilvl="2" w:tplc="E65C1C40" w:tentative="1">
      <w:start w:val="1"/>
      <w:numFmt w:val="bullet"/>
      <w:lvlText w:val="•"/>
      <w:lvlJc w:val="left"/>
      <w:pPr>
        <w:tabs>
          <w:tab w:val="num" w:pos="2160"/>
        </w:tabs>
        <w:ind w:left="2160" w:hanging="360"/>
      </w:pPr>
      <w:rPr>
        <w:rFonts w:ascii="Arial" w:hAnsi="Arial" w:hint="default"/>
      </w:rPr>
    </w:lvl>
    <w:lvl w:ilvl="3" w:tplc="260E6228" w:tentative="1">
      <w:start w:val="1"/>
      <w:numFmt w:val="bullet"/>
      <w:lvlText w:val="•"/>
      <w:lvlJc w:val="left"/>
      <w:pPr>
        <w:tabs>
          <w:tab w:val="num" w:pos="2880"/>
        </w:tabs>
        <w:ind w:left="2880" w:hanging="360"/>
      </w:pPr>
      <w:rPr>
        <w:rFonts w:ascii="Arial" w:hAnsi="Arial" w:hint="default"/>
      </w:rPr>
    </w:lvl>
    <w:lvl w:ilvl="4" w:tplc="14EAB6D8" w:tentative="1">
      <w:start w:val="1"/>
      <w:numFmt w:val="bullet"/>
      <w:lvlText w:val="•"/>
      <w:lvlJc w:val="left"/>
      <w:pPr>
        <w:tabs>
          <w:tab w:val="num" w:pos="3600"/>
        </w:tabs>
        <w:ind w:left="3600" w:hanging="360"/>
      </w:pPr>
      <w:rPr>
        <w:rFonts w:ascii="Arial" w:hAnsi="Arial" w:hint="default"/>
      </w:rPr>
    </w:lvl>
    <w:lvl w:ilvl="5" w:tplc="183ACB9A" w:tentative="1">
      <w:start w:val="1"/>
      <w:numFmt w:val="bullet"/>
      <w:lvlText w:val="•"/>
      <w:lvlJc w:val="left"/>
      <w:pPr>
        <w:tabs>
          <w:tab w:val="num" w:pos="4320"/>
        </w:tabs>
        <w:ind w:left="4320" w:hanging="360"/>
      </w:pPr>
      <w:rPr>
        <w:rFonts w:ascii="Arial" w:hAnsi="Arial" w:hint="default"/>
      </w:rPr>
    </w:lvl>
    <w:lvl w:ilvl="6" w:tplc="793A00EA" w:tentative="1">
      <w:start w:val="1"/>
      <w:numFmt w:val="bullet"/>
      <w:lvlText w:val="•"/>
      <w:lvlJc w:val="left"/>
      <w:pPr>
        <w:tabs>
          <w:tab w:val="num" w:pos="5040"/>
        </w:tabs>
        <w:ind w:left="5040" w:hanging="360"/>
      </w:pPr>
      <w:rPr>
        <w:rFonts w:ascii="Arial" w:hAnsi="Arial" w:hint="default"/>
      </w:rPr>
    </w:lvl>
    <w:lvl w:ilvl="7" w:tplc="6B20461E" w:tentative="1">
      <w:start w:val="1"/>
      <w:numFmt w:val="bullet"/>
      <w:lvlText w:val="•"/>
      <w:lvlJc w:val="left"/>
      <w:pPr>
        <w:tabs>
          <w:tab w:val="num" w:pos="5760"/>
        </w:tabs>
        <w:ind w:left="5760" w:hanging="360"/>
      </w:pPr>
      <w:rPr>
        <w:rFonts w:ascii="Arial" w:hAnsi="Arial" w:hint="default"/>
      </w:rPr>
    </w:lvl>
    <w:lvl w:ilvl="8" w:tplc="48DEC64E" w:tentative="1">
      <w:start w:val="1"/>
      <w:numFmt w:val="bullet"/>
      <w:lvlText w:val="•"/>
      <w:lvlJc w:val="left"/>
      <w:pPr>
        <w:tabs>
          <w:tab w:val="num" w:pos="6480"/>
        </w:tabs>
        <w:ind w:left="6480" w:hanging="360"/>
      </w:pPr>
      <w:rPr>
        <w:rFonts w:ascii="Arial" w:hAnsi="Arial" w:hint="default"/>
      </w:rPr>
    </w:lvl>
  </w:abstractNum>
  <w:abstractNum w:abstractNumId="19">
    <w:nsid w:val="517547C0"/>
    <w:multiLevelType w:val="hybridMultilevel"/>
    <w:tmpl w:val="9C32A3D8"/>
    <w:lvl w:ilvl="0" w:tplc="203E5822">
      <w:start w:val="1"/>
      <w:numFmt w:val="bullet"/>
      <w:lvlText w:val=""/>
      <w:lvlJc w:val="left"/>
      <w:pPr>
        <w:tabs>
          <w:tab w:val="num" w:pos="720"/>
        </w:tabs>
        <w:ind w:left="720" w:hanging="360"/>
      </w:pPr>
      <w:rPr>
        <w:rFonts w:ascii="Wingdings" w:hAnsi="Wingdings" w:hint="default"/>
      </w:rPr>
    </w:lvl>
    <w:lvl w:ilvl="1" w:tplc="953A6986" w:tentative="1">
      <w:start w:val="1"/>
      <w:numFmt w:val="bullet"/>
      <w:lvlText w:val=""/>
      <w:lvlJc w:val="left"/>
      <w:pPr>
        <w:tabs>
          <w:tab w:val="num" w:pos="1440"/>
        </w:tabs>
        <w:ind w:left="1440" w:hanging="360"/>
      </w:pPr>
      <w:rPr>
        <w:rFonts w:ascii="Wingdings" w:hAnsi="Wingdings" w:hint="default"/>
      </w:rPr>
    </w:lvl>
    <w:lvl w:ilvl="2" w:tplc="B9941B4A" w:tentative="1">
      <w:start w:val="1"/>
      <w:numFmt w:val="bullet"/>
      <w:lvlText w:val=""/>
      <w:lvlJc w:val="left"/>
      <w:pPr>
        <w:tabs>
          <w:tab w:val="num" w:pos="2160"/>
        </w:tabs>
        <w:ind w:left="2160" w:hanging="360"/>
      </w:pPr>
      <w:rPr>
        <w:rFonts w:ascii="Wingdings" w:hAnsi="Wingdings" w:hint="default"/>
      </w:rPr>
    </w:lvl>
    <w:lvl w:ilvl="3" w:tplc="3CC02696" w:tentative="1">
      <w:start w:val="1"/>
      <w:numFmt w:val="bullet"/>
      <w:lvlText w:val=""/>
      <w:lvlJc w:val="left"/>
      <w:pPr>
        <w:tabs>
          <w:tab w:val="num" w:pos="2880"/>
        </w:tabs>
        <w:ind w:left="2880" w:hanging="360"/>
      </w:pPr>
      <w:rPr>
        <w:rFonts w:ascii="Wingdings" w:hAnsi="Wingdings" w:hint="default"/>
      </w:rPr>
    </w:lvl>
    <w:lvl w:ilvl="4" w:tplc="C4325B8E" w:tentative="1">
      <w:start w:val="1"/>
      <w:numFmt w:val="bullet"/>
      <w:lvlText w:val=""/>
      <w:lvlJc w:val="left"/>
      <w:pPr>
        <w:tabs>
          <w:tab w:val="num" w:pos="3600"/>
        </w:tabs>
        <w:ind w:left="3600" w:hanging="360"/>
      </w:pPr>
      <w:rPr>
        <w:rFonts w:ascii="Wingdings" w:hAnsi="Wingdings" w:hint="default"/>
      </w:rPr>
    </w:lvl>
    <w:lvl w:ilvl="5" w:tplc="E3249ABC" w:tentative="1">
      <w:start w:val="1"/>
      <w:numFmt w:val="bullet"/>
      <w:lvlText w:val=""/>
      <w:lvlJc w:val="left"/>
      <w:pPr>
        <w:tabs>
          <w:tab w:val="num" w:pos="4320"/>
        </w:tabs>
        <w:ind w:left="4320" w:hanging="360"/>
      </w:pPr>
      <w:rPr>
        <w:rFonts w:ascii="Wingdings" w:hAnsi="Wingdings" w:hint="default"/>
      </w:rPr>
    </w:lvl>
    <w:lvl w:ilvl="6" w:tplc="C1DA3FC6" w:tentative="1">
      <w:start w:val="1"/>
      <w:numFmt w:val="bullet"/>
      <w:lvlText w:val=""/>
      <w:lvlJc w:val="left"/>
      <w:pPr>
        <w:tabs>
          <w:tab w:val="num" w:pos="5040"/>
        </w:tabs>
        <w:ind w:left="5040" w:hanging="360"/>
      </w:pPr>
      <w:rPr>
        <w:rFonts w:ascii="Wingdings" w:hAnsi="Wingdings" w:hint="default"/>
      </w:rPr>
    </w:lvl>
    <w:lvl w:ilvl="7" w:tplc="E7345792" w:tentative="1">
      <w:start w:val="1"/>
      <w:numFmt w:val="bullet"/>
      <w:lvlText w:val=""/>
      <w:lvlJc w:val="left"/>
      <w:pPr>
        <w:tabs>
          <w:tab w:val="num" w:pos="5760"/>
        </w:tabs>
        <w:ind w:left="5760" w:hanging="360"/>
      </w:pPr>
      <w:rPr>
        <w:rFonts w:ascii="Wingdings" w:hAnsi="Wingdings" w:hint="default"/>
      </w:rPr>
    </w:lvl>
    <w:lvl w:ilvl="8" w:tplc="FA30CC2E" w:tentative="1">
      <w:start w:val="1"/>
      <w:numFmt w:val="bullet"/>
      <w:lvlText w:val=""/>
      <w:lvlJc w:val="left"/>
      <w:pPr>
        <w:tabs>
          <w:tab w:val="num" w:pos="6480"/>
        </w:tabs>
        <w:ind w:left="6480" w:hanging="360"/>
      </w:pPr>
      <w:rPr>
        <w:rFonts w:ascii="Wingdings" w:hAnsi="Wingdings" w:hint="default"/>
      </w:rPr>
    </w:lvl>
  </w:abstractNum>
  <w:abstractNum w:abstractNumId="20">
    <w:nsid w:val="53B63305"/>
    <w:multiLevelType w:val="multilevel"/>
    <w:tmpl w:val="144E791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6D175D6D"/>
    <w:multiLevelType w:val="multilevel"/>
    <w:tmpl w:val="E8769C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nsid w:val="728E71F9"/>
    <w:multiLevelType w:val="multilevel"/>
    <w:tmpl w:val="717ABE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4CB5B70"/>
    <w:multiLevelType w:val="hybridMultilevel"/>
    <w:tmpl w:val="25521DA2"/>
    <w:lvl w:ilvl="0" w:tplc="41388E16">
      <w:start w:val="1"/>
      <w:numFmt w:val="bullet"/>
      <w:lvlText w:val=""/>
      <w:lvlJc w:val="left"/>
      <w:pPr>
        <w:tabs>
          <w:tab w:val="num" w:pos="720"/>
        </w:tabs>
        <w:ind w:left="720" w:hanging="360"/>
      </w:pPr>
      <w:rPr>
        <w:rFonts w:ascii="Wingdings" w:hAnsi="Wingdings" w:hint="default"/>
      </w:rPr>
    </w:lvl>
    <w:lvl w:ilvl="1" w:tplc="65D4F512" w:tentative="1">
      <w:start w:val="1"/>
      <w:numFmt w:val="bullet"/>
      <w:lvlText w:val=""/>
      <w:lvlJc w:val="left"/>
      <w:pPr>
        <w:tabs>
          <w:tab w:val="num" w:pos="1440"/>
        </w:tabs>
        <w:ind w:left="1440" w:hanging="360"/>
      </w:pPr>
      <w:rPr>
        <w:rFonts w:ascii="Wingdings" w:hAnsi="Wingdings" w:hint="default"/>
      </w:rPr>
    </w:lvl>
    <w:lvl w:ilvl="2" w:tplc="7520E30E" w:tentative="1">
      <w:start w:val="1"/>
      <w:numFmt w:val="bullet"/>
      <w:lvlText w:val=""/>
      <w:lvlJc w:val="left"/>
      <w:pPr>
        <w:tabs>
          <w:tab w:val="num" w:pos="2160"/>
        </w:tabs>
        <w:ind w:left="2160" w:hanging="360"/>
      </w:pPr>
      <w:rPr>
        <w:rFonts w:ascii="Wingdings" w:hAnsi="Wingdings" w:hint="default"/>
      </w:rPr>
    </w:lvl>
    <w:lvl w:ilvl="3" w:tplc="4E6AAA24" w:tentative="1">
      <w:start w:val="1"/>
      <w:numFmt w:val="bullet"/>
      <w:lvlText w:val=""/>
      <w:lvlJc w:val="left"/>
      <w:pPr>
        <w:tabs>
          <w:tab w:val="num" w:pos="2880"/>
        </w:tabs>
        <w:ind w:left="2880" w:hanging="360"/>
      </w:pPr>
      <w:rPr>
        <w:rFonts w:ascii="Wingdings" w:hAnsi="Wingdings" w:hint="default"/>
      </w:rPr>
    </w:lvl>
    <w:lvl w:ilvl="4" w:tplc="CDD04D56" w:tentative="1">
      <w:start w:val="1"/>
      <w:numFmt w:val="bullet"/>
      <w:lvlText w:val=""/>
      <w:lvlJc w:val="left"/>
      <w:pPr>
        <w:tabs>
          <w:tab w:val="num" w:pos="3600"/>
        </w:tabs>
        <w:ind w:left="3600" w:hanging="360"/>
      </w:pPr>
      <w:rPr>
        <w:rFonts w:ascii="Wingdings" w:hAnsi="Wingdings" w:hint="default"/>
      </w:rPr>
    </w:lvl>
    <w:lvl w:ilvl="5" w:tplc="3774D5E2" w:tentative="1">
      <w:start w:val="1"/>
      <w:numFmt w:val="bullet"/>
      <w:lvlText w:val=""/>
      <w:lvlJc w:val="left"/>
      <w:pPr>
        <w:tabs>
          <w:tab w:val="num" w:pos="4320"/>
        </w:tabs>
        <w:ind w:left="4320" w:hanging="360"/>
      </w:pPr>
      <w:rPr>
        <w:rFonts w:ascii="Wingdings" w:hAnsi="Wingdings" w:hint="default"/>
      </w:rPr>
    </w:lvl>
    <w:lvl w:ilvl="6" w:tplc="E91C6E58" w:tentative="1">
      <w:start w:val="1"/>
      <w:numFmt w:val="bullet"/>
      <w:lvlText w:val=""/>
      <w:lvlJc w:val="left"/>
      <w:pPr>
        <w:tabs>
          <w:tab w:val="num" w:pos="5040"/>
        </w:tabs>
        <w:ind w:left="5040" w:hanging="360"/>
      </w:pPr>
      <w:rPr>
        <w:rFonts w:ascii="Wingdings" w:hAnsi="Wingdings" w:hint="default"/>
      </w:rPr>
    </w:lvl>
    <w:lvl w:ilvl="7" w:tplc="B7388DF4" w:tentative="1">
      <w:start w:val="1"/>
      <w:numFmt w:val="bullet"/>
      <w:lvlText w:val=""/>
      <w:lvlJc w:val="left"/>
      <w:pPr>
        <w:tabs>
          <w:tab w:val="num" w:pos="5760"/>
        </w:tabs>
        <w:ind w:left="5760" w:hanging="360"/>
      </w:pPr>
      <w:rPr>
        <w:rFonts w:ascii="Wingdings" w:hAnsi="Wingdings" w:hint="default"/>
      </w:rPr>
    </w:lvl>
    <w:lvl w:ilvl="8" w:tplc="369090D4" w:tentative="1">
      <w:start w:val="1"/>
      <w:numFmt w:val="bullet"/>
      <w:lvlText w:val=""/>
      <w:lvlJc w:val="left"/>
      <w:pPr>
        <w:tabs>
          <w:tab w:val="num" w:pos="6480"/>
        </w:tabs>
        <w:ind w:left="6480" w:hanging="360"/>
      </w:pPr>
      <w:rPr>
        <w:rFonts w:ascii="Wingdings" w:hAnsi="Wingdings" w:hint="default"/>
      </w:rPr>
    </w:lvl>
  </w:abstractNum>
  <w:abstractNum w:abstractNumId="24">
    <w:nsid w:val="7EBB2544"/>
    <w:multiLevelType w:val="hybridMultilevel"/>
    <w:tmpl w:val="7D4E76C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23"/>
  </w:num>
  <w:num w:numId="3">
    <w:abstractNumId w:val="19"/>
  </w:num>
  <w:num w:numId="4">
    <w:abstractNumId w:val="10"/>
  </w:num>
  <w:num w:numId="5">
    <w:abstractNumId w:val="3"/>
  </w:num>
  <w:num w:numId="6">
    <w:abstractNumId w:val="13"/>
  </w:num>
  <w:num w:numId="7">
    <w:abstractNumId w:val="18"/>
  </w:num>
  <w:num w:numId="8">
    <w:abstractNumId w:val="4"/>
  </w:num>
  <w:num w:numId="9">
    <w:abstractNumId w:val="16"/>
  </w:num>
  <w:num w:numId="10">
    <w:abstractNumId w:val="14"/>
  </w:num>
  <w:num w:numId="11">
    <w:abstractNumId w:val="1"/>
  </w:num>
  <w:num w:numId="12">
    <w:abstractNumId w:val="21"/>
  </w:num>
  <w:num w:numId="13">
    <w:abstractNumId w:val="2"/>
  </w:num>
  <w:num w:numId="14">
    <w:abstractNumId w:val="22"/>
  </w:num>
  <w:num w:numId="15">
    <w:abstractNumId w:val="5"/>
  </w:num>
  <w:num w:numId="16">
    <w:abstractNumId w:val="20"/>
  </w:num>
  <w:num w:numId="1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0"/>
  </w:num>
  <w:num w:numId="19">
    <w:abstractNumId w:val="7"/>
  </w:num>
  <w:num w:numId="20">
    <w:abstractNumId w:val="11"/>
  </w:num>
  <w:num w:numId="21">
    <w:abstractNumId w:val="8"/>
  </w:num>
  <w:num w:numId="22">
    <w:abstractNumId w:val="6"/>
  </w:num>
  <w:num w:numId="23">
    <w:abstractNumId w:val="24"/>
  </w:num>
  <w:num w:numId="24">
    <w:abstractNumId w:val="12"/>
  </w:num>
  <w:num w:numId="25">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footnotePr>
    <w:footnote w:id="0"/>
    <w:footnote w:id="1"/>
  </w:footnotePr>
  <w:endnotePr>
    <w:endnote w:id="0"/>
    <w:endnote w:id="1"/>
  </w:endnotePr>
  <w:compat>
    <w:useFELayout/>
  </w:compat>
  <w:rsids>
    <w:rsidRoot w:val="004742B0"/>
    <w:rsid w:val="00010823"/>
    <w:rsid w:val="0004235A"/>
    <w:rsid w:val="000852AA"/>
    <w:rsid w:val="000862FA"/>
    <w:rsid w:val="000B132E"/>
    <w:rsid w:val="000E08AC"/>
    <w:rsid w:val="000F0B88"/>
    <w:rsid w:val="001340E2"/>
    <w:rsid w:val="001379C6"/>
    <w:rsid w:val="00142119"/>
    <w:rsid w:val="001D036C"/>
    <w:rsid w:val="001D59FB"/>
    <w:rsid w:val="001E1021"/>
    <w:rsid w:val="0022216B"/>
    <w:rsid w:val="0026361F"/>
    <w:rsid w:val="002766E4"/>
    <w:rsid w:val="002A6633"/>
    <w:rsid w:val="002C19DC"/>
    <w:rsid w:val="002C63E9"/>
    <w:rsid w:val="002D2858"/>
    <w:rsid w:val="002F532C"/>
    <w:rsid w:val="00333800"/>
    <w:rsid w:val="0034483D"/>
    <w:rsid w:val="00352C84"/>
    <w:rsid w:val="00392D80"/>
    <w:rsid w:val="003A3E33"/>
    <w:rsid w:val="003A718B"/>
    <w:rsid w:val="003A7A46"/>
    <w:rsid w:val="003E0516"/>
    <w:rsid w:val="003E687A"/>
    <w:rsid w:val="004402B7"/>
    <w:rsid w:val="004427F2"/>
    <w:rsid w:val="00466159"/>
    <w:rsid w:val="004742B0"/>
    <w:rsid w:val="00480808"/>
    <w:rsid w:val="00486771"/>
    <w:rsid w:val="00495DC5"/>
    <w:rsid w:val="004C319A"/>
    <w:rsid w:val="004C7B74"/>
    <w:rsid w:val="004F5C7B"/>
    <w:rsid w:val="00503C79"/>
    <w:rsid w:val="005243E8"/>
    <w:rsid w:val="005405AD"/>
    <w:rsid w:val="005457C0"/>
    <w:rsid w:val="005634E5"/>
    <w:rsid w:val="005B5EB3"/>
    <w:rsid w:val="005C50F0"/>
    <w:rsid w:val="005F0312"/>
    <w:rsid w:val="005F4ECF"/>
    <w:rsid w:val="00607FFD"/>
    <w:rsid w:val="00660B80"/>
    <w:rsid w:val="006A7330"/>
    <w:rsid w:val="006C0ECB"/>
    <w:rsid w:val="007416B5"/>
    <w:rsid w:val="00742919"/>
    <w:rsid w:val="00756008"/>
    <w:rsid w:val="00761B28"/>
    <w:rsid w:val="007D320A"/>
    <w:rsid w:val="007D70B9"/>
    <w:rsid w:val="007F3DB2"/>
    <w:rsid w:val="00856F8E"/>
    <w:rsid w:val="00857878"/>
    <w:rsid w:val="0087346B"/>
    <w:rsid w:val="00875498"/>
    <w:rsid w:val="008764AE"/>
    <w:rsid w:val="008F5A68"/>
    <w:rsid w:val="0091736A"/>
    <w:rsid w:val="00972821"/>
    <w:rsid w:val="009B1407"/>
    <w:rsid w:val="009F4F41"/>
    <w:rsid w:val="00A17F34"/>
    <w:rsid w:val="00A60803"/>
    <w:rsid w:val="00A6113D"/>
    <w:rsid w:val="00A712BC"/>
    <w:rsid w:val="00A834F7"/>
    <w:rsid w:val="00A93554"/>
    <w:rsid w:val="00AF7666"/>
    <w:rsid w:val="00B8481E"/>
    <w:rsid w:val="00B905E5"/>
    <w:rsid w:val="00BA692D"/>
    <w:rsid w:val="00BB31CE"/>
    <w:rsid w:val="00BB4EFE"/>
    <w:rsid w:val="00BC2E92"/>
    <w:rsid w:val="00BE74E8"/>
    <w:rsid w:val="00C01E68"/>
    <w:rsid w:val="00C340E0"/>
    <w:rsid w:val="00C371BE"/>
    <w:rsid w:val="00C472CA"/>
    <w:rsid w:val="00CB374F"/>
    <w:rsid w:val="00CB7711"/>
    <w:rsid w:val="00CE3DD5"/>
    <w:rsid w:val="00D2123E"/>
    <w:rsid w:val="00D502A4"/>
    <w:rsid w:val="00D65982"/>
    <w:rsid w:val="00D93110"/>
    <w:rsid w:val="00DC4A3D"/>
    <w:rsid w:val="00DE2894"/>
    <w:rsid w:val="00DF1EFF"/>
    <w:rsid w:val="00E03704"/>
    <w:rsid w:val="00E33A76"/>
    <w:rsid w:val="00E3758A"/>
    <w:rsid w:val="00E55B0B"/>
    <w:rsid w:val="00E81E28"/>
    <w:rsid w:val="00E842CE"/>
    <w:rsid w:val="00EA3BE0"/>
    <w:rsid w:val="00ED2CC4"/>
    <w:rsid w:val="00EE36AB"/>
    <w:rsid w:val="00EF694B"/>
    <w:rsid w:val="00F40AB6"/>
    <w:rsid w:val="00F60AF0"/>
    <w:rsid w:val="00F63B3A"/>
    <w:rsid w:val="00F92C8B"/>
    <w:rsid w:val="00FE0FC2"/>
    <w:rsid w:val="00FE27D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3A76"/>
  </w:style>
  <w:style w:type="paragraph" w:styleId="Heading1">
    <w:name w:val="heading 1"/>
    <w:basedOn w:val="Normal"/>
    <w:next w:val="Normal"/>
    <w:link w:val="Heading1Char"/>
    <w:uiPriority w:val="9"/>
    <w:qFormat/>
    <w:rsid w:val="00A6113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0B132E"/>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9F4F41"/>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3E0516"/>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742B0"/>
    <w:pPr>
      <w:spacing w:after="0" w:line="240" w:lineRule="auto"/>
      <w:ind w:left="720"/>
      <w:contextualSpacing/>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E81E2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81E28"/>
    <w:rPr>
      <w:rFonts w:ascii="Tahoma" w:hAnsi="Tahoma" w:cs="Tahoma"/>
      <w:sz w:val="16"/>
      <w:szCs w:val="16"/>
    </w:rPr>
  </w:style>
  <w:style w:type="paragraph" w:customStyle="1" w:styleId="Default">
    <w:name w:val="Default"/>
    <w:rsid w:val="009B1407"/>
    <w:pPr>
      <w:autoSpaceDE w:val="0"/>
      <w:autoSpaceDN w:val="0"/>
      <w:adjustRightInd w:val="0"/>
      <w:spacing w:after="0" w:line="240" w:lineRule="auto"/>
    </w:pPr>
    <w:rPr>
      <w:rFonts w:ascii="Calibri" w:hAnsi="Calibri" w:cs="Calibri"/>
      <w:color w:val="000000"/>
      <w:sz w:val="24"/>
      <w:szCs w:val="24"/>
    </w:rPr>
  </w:style>
  <w:style w:type="character" w:customStyle="1" w:styleId="apple-converted-space">
    <w:name w:val="apple-converted-space"/>
    <w:basedOn w:val="DefaultParagraphFont"/>
    <w:rsid w:val="006C0ECB"/>
  </w:style>
  <w:style w:type="character" w:customStyle="1" w:styleId="Heading2Char">
    <w:name w:val="Heading 2 Char"/>
    <w:basedOn w:val="DefaultParagraphFont"/>
    <w:link w:val="Heading2"/>
    <w:uiPriority w:val="9"/>
    <w:rsid w:val="000B132E"/>
    <w:rPr>
      <w:rFonts w:ascii="Times New Roman" w:eastAsia="Times New Roman" w:hAnsi="Times New Roman" w:cs="Times New Roman"/>
      <w:b/>
      <w:bCs/>
      <w:sz w:val="36"/>
      <w:szCs w:val="36"/>
    </w:rPr>
  </w:style>
  <w:style w:type="character" w:styleId="Hyperlink">
    <w:name w:val="Hyperlink"/>
    <w:basedOn w:val="DefaultParagraphFont"/>
    <w:uiPriority w:val="99"/>
    <w:semiHidden/>
    <w:unhideWhenUsed/>
    <w:rsid w:val="000B132E"/>
    <w:rPr>
      <w:color w:val="0000FF"/>
      <w:u w:val="single"/>
    </w:rPr>
  </w:style>
  <w:style w:type="character" w:styleId="Emphasis">
    <w:name w:val="Emphasis"/>
    <w:basedOn w:val="DefaultParagraphFont"/>
    <w:uiPriority w:val="20"/>
    <w:qFormat/>
    <w:rsid w:val="007F3DB2"/>
    <w:rPr>
      <w:i/>
      <w:iCs/>
    </w:rPr>
  </w:style>
  <w:style w:type="paragraph" w:styleId="NormalWeb">
    <w:name w:val="Normal (Web)"/>
    <w:basedOn w:val="Normal"/>
    <w:uiPriority w:val="99"/>
    <w:unhideWhenUsed/>
    <w:rsid w:val="00B905E5"/>
    <w:pPr>
      <w:spacing w:before="100" w:beforeAutospacing="1" w:after="100" w:afterAutospacing="1" w:line="240" w:lineRule="auto"/>
    </w:pPr>
    <w:rPr>
      <w:rFonts w:ascii="Times New Roman" w:eastAsia="Times New Roman" w:hAnsi="Times New Roman" w:cs="Times New Roman"/>
      <w:sz w:val="24"/>
      <w:szCs w:val="24"/>
    </w:rPr>
  </w:style>
  <w:style w:type="character" w:styleId="HTMLTypewriter">
    <w:name w:val="HTML Typewriter"/>
    <w:basedOn w:val="DefaultParagraphFont"/>
    <w:uiPriority w:val="99"/>
    <w:semiHidden/>
    <w:unhideWhenUsed/>
    <w:rsid w:val="000852AA"/>
    <w:rPr>
      <w:rFonts w:ascii="Courier New" w:eastAsia="Times New Roman" w:hAnsi="Courier New" w:cs="Courier New"/>
      <w:sz w:val="20"/>
      <w:szCs w:val="20"/>
    </w:rPr>
  </w:style>
  <w:style w:type="table" w:styleId="TableGrid">
    <w:name w:val="Table Grid"/>
    <w:basedOn w:val="TableNormal"/>
    <w:uiPriority w:val="59"/>
    <w:rsid w:val="00352C8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NormalWeb1">
    <w:name w:val="Normal (Web)1"/>
    <w:basedOn w:val="Normal"/>
    <w:rsid w:val="003E0516"/>
    <w:pPr>
      <w:spacing w:before="100" w:beforeAutospacing="1" w:after="100" w:afterAutospacing="1" w:line="240" w:lineRule="auto"/>
    </w:pPr>
    <w:rPr>
      <w:rFonts w:ascii="Verdana" w:eastAsia="Times New Roman" w:hAnsi="Verdana" w:cs="Times New Roman"/>
      <w:sz w:val="20"/>
      <w:szCs w:val="20"/>
    </w:rPr>
  </w:style>
  <w:style w:type="paragraph" w:customStyle="1" w:styleId="text">
    <w:name w:val="text"/>
    <w:basedOn w:val="Normal"/>
    <w:rsid w:val="003E0516"/>
    <w:pPr>
      <w:spacing w:before="100" w:beforeAutospacing="1" w:after="100" w:afterAutospacing="1" w:line="300" w:lineRule="atLeast"/>
    </w:pPr>
    <w:rPr>
      <w:rFonts w:ascii="Times New Roman" w:eastAsia="Times New Roman" w:hAnsi="Times New Roman" w:cs="Times New Roman"/>
      <w:color w:val="000000"/>
      <w:sz w:val="18"/>
      <w:szCs w:val="18"/>
    </w:rPr>
  </w:style>
  <w:style w:type="character" w:customStyle="1" w:styleId="Heading4Char">
    <w:name w:val="Heading 4 Char"/>
    <w:basedOn w:val="DefaultParagraphFont"/>
    <w:link w:val="Heading4"/>
    <w:uiPriority w:val="9"/>
    <w:semiHidden/>
    <w:rsid w:val="003E0516"/>
    <w:rPr>
      <w:rFonts w:asciiTheme="majorHAnsi" w:eastAsiaTheme="majorEastAsia" w:hAnsiTheme="majorHAnsi" w:cstheme="majorBidi"/>
      <w:b/>
      <w:bCs/>
      <w:i/>
      <w:iCs/>
      <w:color w:val="4F81BD" w:themeColor="accent1"/>
    </w:rPr>
  </w:style>
  <w:style w:type="character" w:customStyle="1" w:styleId="st">
    <w:name w:val="st"/>
    <w:basedOn w:val="DefaultParagraphFont"/>
    <w:rsid w:val="003A718B"/>
  </w:style>
  <w:style w:type="character" w:customStyle="1" w:styleId="Heading1Char">
    <w:name w:val="Heading 1 Char"/>
    <w:basedOn w:val="DefaultParagraphFont"/>
    <w:link w:val="Heading1"/>
    <w:uiPriority w:val="9"/>
    <w:rsid w:val="00A6113D"/>
    <w:rPr>
      <w:rFonts w:asciiTheme="majorHAnsi" w:eastAsiaTheme="majorEastAsia" w:hAnsiTheme="majorHAnsi" w:cstheme="majorBidi"/>
      <w:b/>
      <w:bCs/>
      <w:color w:val="365F91" w:themeColor="accent1" w:themeShade="BF"/>
      <w:sz w:val="28"/>
      <w:szCs w:val="28"/>
    </w:rPr>
  </w:style>
  <w:style w:type="paragraph" w:styleId="HTMLPreformatted">
    <w:name w:val="HTML Preformatted"/>
    <w:basedOn w:val="Normal"/>
    <w:link w:val="HTMLPreformattedChar"/>
    <w:uiPriority w:val="99"/>
    <w:unhideWhenUsed/>
    <w:rsid w:val="00A611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A6113D"/>
    <w:rPr>
      <w:rFonts w:ascii="Courier New" w:eastAsia="Times New Roman" w:hAnsi="Courier New" w:cs="Courier New"/>
      <w:sz w:val="20"/>
      <w:szCs w:val="20"/>
    </w:rPr>
  </w:style>
  <w:style w:type="character" w:customStyle="1" w:styleId="code-keyword">
    <w:name w:val="code-keyword"/>
    <w:basedOn w:val="DefaultParagraphFont"/>
    <w:rsid w:val="00BA692D"/>
  </w:style>
  <w:style w:type="character" w:customStyle="1" w:styleId="code-leadattribute">
    <w:name w:val="code-leadattribute"/>
    <w:basedOn w:val="DefaultParagraphFont"/>
    <w:rsid w:val="00BA692D"/>
  </w:style>
  <w:style w:type="character" w:customStyle="1" w:styleId="code-attribute">
    <w:name w:val="code-attribute"/>
    <w:basedOn w:val="DefaultParagraphFont"/>
    <w:rsid w:val="00BA692D"/>
  </w:style>
  <w:style w:type="character" w:styleId="HTMLCode">
    <w:name w:val="HTML Code"/>
    <w:basedOn w:val="DefaultParagraphFont"/>
    <w:uiPriority w:val="99"/>
    <w:semiHidden/>
    <w:unhideWhenUsed/>
    <w:rsid w:val="00BA692D"/>
    <w:rPr>
      <w:rFonts w:ascii="Courier New" w:eastAsia="Times New Roman" w:hAnsi="Courier New" w:cs="Courier New"/>
      <w:sz w:val="20"/>
      <w:szCs w:val="20"/>
    </w:rPr>
  </w:style>
  <w:style w:type="character" w:styleId="Strong">
    <w:name w:val="Strong"/>
    <w:basedOn w:val="DefaultParagraphFont"/>
    <w:qFormat/>
    <w:rsid w:val="00333800"/>
    <w:rPr>
      <w:b/>
      <w:bCs/>
    </w:rPr>
  </w:style>
  <w:style w:type="character" w:customStyle="1" w:styleId="klink">
    <w:name w:val="klink"/>
    <w:basedOn w:val="DefaultParagraphFont"/>
    <w:rsid w:val="001D036C"/>
  </w:style>
  <w:style w:type="character" w:customStyle="1" w:styleId="Heading3Char">
    <w:name w:val="Heading 3 Char"/>
    <w:basedOn w:val="DefaultParagraphFont"/>
    <w:link w:val="Heading3"/>
    <w:uiPriority w:val="9"/>
    <w:semiHidden/>
    <w:rsid w:val="009F4F41"/>
    <w:rPr>
      <w:rFonts w:asciiTheme="majorHAnsi" w:eastAsiaTheme="majorEastAsia" w:hAnsiTheme="majorHAnsi" w:cstheme="majorBidi"/>
      <w:b/>
      <w:bCs/>
      <w:color w:val="4F81BD" w:themeColor="accent1"/>
    </w:rPr>
  </w:style>
  <w:style w:type="paragraph" w:styleId="BodyText">
    <w:name w:val="Body Text"/>
    <w:basedOn w:val="Normal"/>
    <w:link w:val="BodyTextChar"/>
    <w:rsid w:val="009F4F41"/>
    <w:pPr>
      <w:spacing w:after="0" w:line="240" w:lineRule="auto"/>
      <w:jc w:val="both"/>
    </w:pPr>
    <w:rPr>
      <w:rFonts w:ascii="Verdana" w:eastAsia="Arial Unicode MS" w:hAnsi="Verdana" w:cs="Arial Unicode MS"/>
      <w:color w:val="000000"/>
      <w:sz w:val="18"/>
      <w:szCs w:val="20"/>
    </w:rPr>
  </w:style>
  <w:style w:type="character" w:customStyle="1" w:styleId="BodyTextChar">
    <w:name w:val="Body Text Char"/>
    <w:basedOn w:val="DefaultParagraphFont"/>
    <w:link w:val="BodyText"/>
    <w:rsid w:val="009F4F41"/>
    <w:rPr>
      <w:rFonts w:ascii="Verdana" w:eastAsia="Arial Unicode MS" w:hAnsi="Verdana" w:cs="Arial Unicode MS"/>
      <w:color w:val="000000"/>
      <w:sz w:val="18"/>
      <w:szCs w:val="20"/>
    </w:rPr>
  </w:style>
  <w:style w:type="paragraph" w:styleId="Header">
    <w:name w:val="header"/>
    <w:basedOn w:val="Normal"/>
    <w:link w:val="HeaderChar"/>
    <w:uiPriority w:val="99"/>
    <w:unhideWhenUsed/>
    <w:rsid w:val="005405A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405AD"/>
  </w:style>
  <w:style w:type="paragraph" w:styleId="Footer">
    <w:name w:val="footer"/>
    <w:basedOn w:val="Normal"/>
    <w:link w:val="FooterChar"/>
    <w:uiPriority w:val="99"/>
    <w:unhideWhenUsed/>
    <w:rsid w:val="005405A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405AD"/>
  </w:style>
</w:styles>
</file>

<file path=word/webSettings.xml><?xml version="1.0" encoding="utf-8"?>
<w:webSettings xmlns:r="http://schemas.openxmlformats.org/officeDocument/2006/relationships" xmlns:w="http://schemas.openxmlformats.org/wordprocessingml/2006/main">
  <w:divs>
    <w:div w:id="11535797">
      <w:bodyDiv w:val="1"/>
      <w:marLeft w:val="0"/>
      <w:marRight w:val="0"/>
      <w:marTop w:val="0"/>
      <w:marBottom w:val="0"/>
      <w:divBdr>
        <w:top w:val="none" w:sz="0" w:space="0" w:color="auto"/>
        <w:left w:val="none" w:sz="0" w:space="0" w:color="auto"/>
        <w:bottom w:val="none" w:sz="0" w:space="0" w:color="auto"/>
        <w:right w:val="none" w:sz="0" w:space="0" w:color="auto"/>
      </w:divBdr>
    </w:div>
    <w:div w:id="17774585">
      <w:bodyDiv w:val="1"/>
      <w:marLeft w:val="0"/>
      <w:marRight w:val="0"/>
      <w:marTop w:val="0"/>
      <w:marBottom w:val="0"/>
      <w:divBdr>
        <w:top w:val="none" w:sz="0" w:space="0" w:color="auto"/>
        <w:left w:val="none" w:sz="0" w:space="0" w:color="auto"/>
        <w:bottom w:val="none" w:sz="0" w:space="0" w:color="auto"/>
        <w:right w:val="none" w:sz="0" w:space="0" w:color="auto"/>
      </w:divBdr>
    </w:div>
    <w:div w:id="97606280">
      <w:bodyDiv w:val="1"/>
      <w:marLeft w:val="0"/>
      <w:marRight w:val="0"/>
      <w:marTop w:val="0"/>
      <w:marBottom w:val="0"/>
      <w:divBdr>
        <w:top w:val="none" w:sz="0" w:space="0" w:color="auto"/>
        <w:left w:val="none" w:sz="0" w:space="0" w:color="auto"/>
        <w:bottom w:val="none" w:sz="0" w:space="0" w:color="auto"/>
        <w:right w:val="none" w:sz="0" w:space="0" w:color="auto"/>
      </w:divBdr>
    </w:div>
    <w:div w:id="105975363">
      <w:bodyDiv w:val="1"/>
      <w:marLeft w:val="0"/>
      <w:marRight w:val="0"/>
      <w:marTop w:val="0"/>
      <w:marBottom w:val="0"/>
      <w:divBdr>
        <w:top w:val="none" w:sz="0" w:space="0" w:color="auto"/>
        <w:left w:val="none" w:sz="0" w:space="0" w:color="auto"/>
        <w:bottom w:val="none" w:sz="0" w:space="0" w:color="auto"/>
        <w:right w:val="none" w:sz="0" w:space="0" w:color="auto"/>
      </w:divBdr>
    </w:div>
    <w:div w:id="141503216">
      <w:bodyDiv w:val="1"/>
      <w:marLeft w:val="0"/>
      <w:marRight w:val="0"/>
      <w:marTop w:val="0"/>
      <w:marBottom w:val="0"/>
      <w:divBdr>
        <w:top w:val="none" w:sz="0" w:space="0" w:color="auto"/>
        <w:left w:val="none" w:sz="0" w:space="0" w:color="auto"/>
        <w:bottom w:val="none" w:sz="0" w:space="0" w:color="auto"/>
        <w:right w:val="none" w:sz="0" w:space="0" w:color="auto"/>
      </w:divBdr>
      <w:divsChild>
        <w:div w:id="1222522898">
          <w:marLeft w:val="0"/>
          <w:marRight w:val="0"/>
          <w:marTop w:val="125"/>
          <w:marBottom w:val="0"/>
          <w:divBdr>
            <w:top w:val="none" w:sz="0" w:space="0" w:color="auto"/>
            <w:left w:val="none" w:sz="0" w:space="0" w:color="auto"/>
            <w:bottom w:val="none" w:sz="0" w:space="0" w:color="auto"/>
            <w:right w:val="none" w:sz="0" w:space="0" w:color="auto"/>
          </w:divBdr>
        </w:div>
        <w:div w:id="503907242">
          <w:marLeft w:val="0"/>
          <w:marRight w:val="0"/>
          <w:marTop w:val="125"/>
          <w:marBottom w:val="0"/>
          <w:divBdr>
            <w:top w:val="none" w:sz="0" w:space="0" w:color="auto"/>
            <w:left w:val="none" w:sz="0" w:space="0" w:color="auto"/>
            <w:bottom w:val="none" w:sz="0" w:space="0" w:color="auto"/>
            <w:right w:val="none" w:sz="0" w:space="0" w:color="auto"/>
          </w:divBdr>
        </w:div>
      </w:divsChild>
    </w:div>
    <w:div w:id="174610249">
      <w:bodyDiv w:val="1"/>
      <w:marLeft w:val="0"/>
      <w:marRight w:val="0"/>
      <w:marTop w:val="0"/>
      <w:marBottom w:val="0"/>
      <w:divBdr>
        <w:top w:val="none" w:sz="0" w:space="0" w:color="auto"/>
        <w:left w:val="none" w:sz="0" w:space="0" w:color="auto"/>
        <w:bottom w:val="none" w:sz="0" w:space="0" w:color="auto"/>
        <w:right w:val="none" w:sz="0" w:space="0" w:color="auto"/>
      </w:divBdr>
    </w:div>
    <w:div w:id="178471942">
      <w:bodyDiv w:val="1"/>
      <w:marLeft w:val="0"/>
      <w:marRight w:val="0"/>
      <w:marTop w:val="0"/>
      <w:marBottom w:val="0"/>
      <w:divBdr>
        <w:top w:val="none" w:sz="0" w:space="0" w:color="auto"/>
        <w:left w:val="none" w:sz="0" w:space="0" w:color="auto"/>
        <w:bottom w:val="none" w:sz="0" w:space="0" w:color="auto"/>
        <w:right w:val="none" w:sz="0" w:space="0" w:color="auto"/>
      </w:divBdr>
    </w:div>
    <w:div w:id="315571306">
      <w:bodyDiv w:val="1"/>
      <w:marLeft w:val="0"/>
      <w:marRight w:val="0"/>
      <w:marTop w:val="0"/>
      <w:marBottom w:val="0"/>
      <w:divBdr>
        <w:top w:val="none" w:sz="0" w:space="0" w:color="auto"/>
        <w:left w:val="none" w:sz="0" w:space="0" w:color="auto"/>
        <w:bottom w:val="none" w:sz="0" w:space="0" w:color="auto"/>
        <w:right w:val="none" w:sz="0" w:space="0" w:color="auto"/>
      </w:divBdr>
      <w:divsChild>
        <w:div w:id="624773932">
          <w:marLeft w:val="547"/>
          <w:marRight w:val="0"/>
          <w:marTop w:val="134"/>
          <w:marBottom w:val="0"/>
          <w:divBdr>
            <w:top w:val="none" w:sz="0" w:space="0" w:color="auto"/>
            <w:left w:val="none" w:sz="0" w:space="0" w:color="auto"/>
            <w:bottom w:val="none" w:sz="0" w:space="0" w:color="auto"/>
            <w:right w:val="none" w:sz="0" w:space="0" w:color="auto"/>
          </w:divBdr>
        </w:div>
        <w:div w:id="1727535065">
          <w:marLeft w:val="547"/>
          <w:marRight w:val="0"/>
          <w:marTop w:val="134"/>
          <w:marBottom w:val="0"/>
          <w:divBdr>
            <w:top w:val="none" w:sz="0" w:space="0" w:color="auto"/>
            <w:left w:val="none" w:sz="0" w:space="0" w:color="auto"/>
            <w:bottom w:val="none" w:sz="0" w:space="0" w:color="auto"/>
            <w:right w:val="none" w:sz="0" w:space="0" w:color="auto"/>
          </w:divBdr>
        </w:div>
        <w:div w:id="1670058246">
          <w:marLeft w:val="547"/>
          <w:marRight w:val="0"/>
          <w:marTop w:val="134"/>
          <w:marBottom w:val="0"/>
          <w:divBdr>
            <w:top w:val="none" w:sz="0" w:space="0" w:color="auto"/>
            <w:left w:val="none" w:sz="0" w:space="0" w:color="auto"/>
            <w:bottom w:val="none" w:sz="0" w:space="0" w:color="auto"/>
            <w:right w:val="none" w:sz="0" w:space="0" w:color="auto"/>
          </w:divBdr>
        </w:div>
        <w:div w:id="388699350">
          <w:marLeft w:val="547"/>
          <w:marRight w:val="0"/>
          <w:marTop w:val="134"/>
          <w:marBottom w:val="0"/>
          <w:divBdr>
            <w:top w:val="none" w:sz="0" w:space="0" w:color="auto"/>
            <w:left w:val="none" w:sz="0" w:space="0" w:color="auto"/>
            <w:bottom w:val="none" w:sz="0" w:space="0" w:color="auto"/>
            <w:right w:val="none" w:sz="0" w:space="0" w:color="auto"/>
          </w:divBdr>
        </w:div>
        <w:div w:id="1559126867">
          <w:marLeft w:val="547"/>
          <w:marRight w:val="0"/>
          <w:marTop w:val="134"/>
          <w:marBottom w:val="0"/>
          <w:divBdr>
            <w:top w:val="none" w:sz="0" w:space="0" w:color="auto"/>
            <w:left w:val="none" w:sz="0" w:space="0" w:color="auto"/>
            <w:bottom w:val="none" w:sz="0" w:space="0" w:color="auto"/>
            <w:right w:val="none" w:sz="0" w:space="0" w:color="auto"/>
          </w:divBdr>
        </w:div>
      </w:divsChild>
    </w:div>
    <w:div w:id="368340953">
      <w:bodyDiv w:val="1"/>
      <w:marLeft w:val="0"/>
      <w:marRight w:val="0"/>
      <w:marTop w:val="0"/>
      <w:marBottom w:val="0"/>
      <w:divBdr>
        <w:top w:val="none" w:sz="0" w:space="0" w:color="auto"/>
        <w:left w:val="none" w:sz="0" w:space="0" w:color="auto"/>
        <w:bottom w:val="none" w:sz="0" w:space="0" w:color="auto"/>
        <w:right w:val="none" w:sz="0" w:space="0" w:color="auto"/>
      </w:divBdr>
      <w:divsChild>
        <w:div w:id="988250088">
          <w:marLeft w:val="806"/>
          <w:marRight w:val="0"/>
          <w:marTop w:val="125"/>
          <w:marBottom w:val="0"/>
          <w:divBdr>
            <w:top w:val="none" w:sz="0" w:space="0" w:color="auto"/>
            <w:left w:val="none" w:sz="0" w:space="0" w:color="auto"/>
            <w:bottom w:val="none" w:sz="0" w:space="0" w:color="auto"/>
            <w:right w:val="none" w:sz="0" w:space="0" w:color="auto"/>
          </w:divBdr>
        </w:div>
      </w:divsChild>
    </w:div>
    <w:div w:id="549612751">
      <w:bodyDiv w:val="1"/>
      <w:marLeft w:val="0"/>
      <w:marRight w:val="0"/>
      <w:marTop w:val="0"/>
      <w:marBottom w:val="0"/>
      <w:divBdr>
        <w:top w:val="none" w:sz="0" w:space="0" w:color="auto"/>
        <w:left w:val="none" w:sz="0" w:space="0" w:color="auto"/>
        <w:bottom w:val="none" w:sz="0" w:space="0" w:color="auto"/>
        <w:right w:val="none" w:sz="0" w:space="0" w:color="auto"/>
      </w:divBdr>
    </w:div>
    <w:div w:id="647786087">
      <w:bodyDiv w:val="1"/>
      <w:marLeft w:val="0"/>
      <w:marRight w:val="0"/>
      <w:marTop w:val="0"/>
      <w:marBottom w:val="0"/>
      <w:divBdr>
        <w:top w:val="none" w:sz="0" w:space="0" w:color="auto"/>
        <w:left w:val="none" w:sz="0" w:space="0" w:color="auto"/>
        <w:bottom w:val="none" w:sz="0" w:space="0" w:color="auto"/>
        <w:right w:val="none" w:sz="0" w:space="0" w:color="auto"/>
      </w:divBdr>
    </w:div>
    <w:div w:id="741217214">
      <w:bodyDiv w:val="1"/>
      <w:marLeft w:val="0"/>
      <w:marRight w:val="0"/>
      <w:marTop w:val="0"/>
      <w:marBottom w:val="0"/>
      <w:divBdr>
        <w:top w:val="none" w:sz="0" w:space="0" w:color="auto"/>
        <w:left w:val="none" w:sz="0" w:space="0" w:color="auto"/>
        <w:bottom w:val="none" w:sz="0" w:space="0" w:color="auto"/>
        <w:right w:val="none" w:sz="0" w:space="0" w:color="auto"/>
      </w:divBdr>
    </w:div>
    <w:div w:id="808130073">
      <w:bodyDiv w:val="1"/>
      <w:marLeft w:val="0"/>
      <w:marRight w:val="0"/>
      <w:marTop w:val="0"/>
      <w:marBottom w:val="0"/>
      <w:divBdr>
        <w:top w:val="none" w:sz="0" w:space="0" w:color="auto"/>
        <w:left w:val="none" w:sz="0" w:space="0" w:color="auto"/>
        <w:bottom w:val="none" w:sz="0" w:space="0" w:color="auto"/>
        <w:right w:val="none" w:sz="0" w:space="0" w:color="auto"/>
      </w:divBdr>
    </w:div>
    <w:div w:id="848640924">
      <w:bodyDiv w:val="1"/>
      <w:marLeft w:val="0"/>
      <w:marRight w:val="0"/>
      <w:marTop w:val="0"/>
      <w:marBottom w:val="0"/>
      <w:divBdr>
        <w:top w:val="none" w:sz="0" w:space="0" w:color="auto"/>
        <w:left w:val="none" w:sz="0" w:space="0" w:color="auto"/>
        <w:bottom w:val="none" w:sz="0" w:space="0" w:color="auto"/>
        <w:right w:val="none" w:sz="0" w:space="0" w:color="auto"/>
      </w:divBdr>
    </w:div>
    <w:div w:id="868950877">
      <w:bodyDiv w:val="1"/>
      <w:marLeft w:val="0"/>
      <w:marRight w:val="0"/>
      <w:marTop w:val="0"/>
      <w:marBottom w:val="0"/>
      <w:divBdr>
        <w:top w:val="none" w:sz="0" w:space="0" w:color="auto"/>
        <w:left w:val="none" w:sz="0" w:space="0" w:color="auto"/>
        <w:bottom w:val="none" w:sz="0" w:space="0" w:color="auto"/>
        <w:right w:val="none" w:sz="0" w:space="0" w:color="auto"/>
      </w:divBdr>
      <w:divsChild>
        <w:div w:id="1799034186">
          <w:marLeft w:val="806"/>
          <w:marRight w:val="0"/>
          <w:marTop w:val="125"/>
          <w:marBottom w:val="0"/>
          <w:divBdr>
            <w:top w:val="none" w:sz="0" w:space="0" w:color="auto"/>
            <w:left w:val="none" w:sz="0" w:space="0" w:color="auto"/>
            <w:bottom w:val="none" w:sz="0" w:space="0" w:color="auto"/>
            <w:right w:val="none" w:sz="0" w:space="0" w:color="auto"/>
          </w:divBdr>
        </w:div>
      </w:divsChild>
    </w:div>
    <w:div w:id="891649747">
      <w:bodyDiv w:val="1"/>
      <w:marLeft w:val="0"/>
      <w:marRight w:val="0"/>
      <w:marTop w:val="0"/>
      <w:marBottom w:val="0"/>
      <w:divBdr>
        <w:top w:val="none" w:sz="0" w:space="0" w:color="auto"/>
        <w:left w:val="none" w:sz="0" w:space="0" w:color="auto"/>
        <w:bottom w:val="none" w:sz="0" w:space="0" w:color="auto"/>
        <w:right w:val="none" w:sz="0" w:space="0" w:color="auto"/>
      </w:divBdr>
    </w:div>
    <w:div w:id="908078335">
      <w:bodyDiv w:val="1"/>
      <w:marLeft w:val="0"/>
      <w:marRight w:val="0"/>
      <w:marTop w:val="0"/>
      <w:marBottom w:val="0"/>
      <w:divBdr>
        <w:top w:val="none" w:sz="0" w:space="0" w:color="auto"/>
        <w:left w:val="none" w:sz="0" w:space="0" w:color="auto"/>
        <w:bottom w:val="none" w:sz="0" w:space="0" w:color="auto"/>
        <w:right w:val="none" w:sz="0" w:space="0" w:color="auto"/>
      </w:divBdr>
    </w:div>
    <w:div w:id="977302838">
      <w:bodyDiv w:val="1"/>
      <w:marLeft w:val="0"/>
      <w:marRight w:val="0"/>
      <w:marTop w:val="0"/>
      <w:marBottom w:val="0"/>
      <w:divBdr>
        <w:top w:val="none" w:sz="0" w:space="0" w:color="auto"/>
        <w:left w:val="none" w:sz="0" w:space="0" w:color="auto"/>
        <w:bottom w:val="none" w:sz="0" w:space="0" w:color="auto"/>
        <w:right w:val="none" w:sz="0" w:space="0" w:color="auto"/>
      </w:divBdr>
    </w:div>
    <w:div w:id="1059746554">
      <w:bodyDiv w:val="1"/>
      <w:marLeft w:val="0"/>
      <w:marRight w:val="0"/>
      <w:marTop w:val="0"/>
      <w:marBottom w:val="0"/>
      <w:divBdr>
        <w:top w:val="none" w:sz="0" w:space="0" w:color="auto"/>
        <w:left w:val="none" w:sz="0" w:space="0" w:color="auto"/>
        <w:bottom w:val="none" w:sz="0" w:space="0" w:color="auto"/>
        <w:right w:val="none" w:sz="0" w:space="0" w:color="auto"/>
      </w:divBdr>
      <w:divsChild>
        <w:div w:id="2028868452">
          <w:marLeft w:val="547"/>
          <w:marRight w:val="0"/>
          <w:marTop w:val="115"/>
          <w:marBottom w:val="0"/>
          <w:divBdr>
            <w:top w:val="none" w:sz="0" w:space="0" w:color="auto"/>
            <w:left w:val="none" w:sz="0" w:space="0" w:color="auto"/>
            <w:bottom w:val="none" w:sz="0" w:space="0" w:color="auto"/>
            <w:right w:val="none" w:sz="0" w:space="0" w:color="auto"/>
          </w:divBdr>
        </w:div>
        <w:div w:id="1609316452">
          <w:marLeft w:val="547"/>
          <w:marRight w:val="0"/>
          <w:marTop w:val="115"/>
          <w:marBottom w:val="0"/>
          <w:divBdr>
            <w:top w:val="none" w:sz="0" w:space="0" w:color="auto"/>
            <w:left w:val="none" w:sz="0" w:space="0" w:color="auto"/>
            <w:bottom w:val="none" w:sz="0" w:space="0" w:color="auto"/>
            <w:right w:val="none" w:sz="0" w:space="0" w:color="auto"/>
          </w:divBdr>
        </w:div>
        <w:div w:id="2011180037">
          <w:marLeft w:val="547"/>
          <w:marRight w:val="0"/>
          <w:marTop w:val="115"/>
          <w:marBottom w:val="0"/>
          <w:divBdr>
            <w:top w:val="none" w:sz="0" w:space="0" w:color="auto"/>
            <w:left w:val="none" w:sz="0" w:space="0" w:color="auto"/>
            <w:bottom w:val="none" w:sz="0" w:space="0" w:color="auto"/>
            <w:right w:val="none" w:sz="0" w:space="0" w:color="auto"/>
          </w:divBdr>
        </w:div>
        <w:div w:id="1448966672">
          <w:marLeft w:val="547"/>
          <w:marRight w:val="0"/>
          <w:marTop w:val="115"/>
          <w:marBottom w:val="0"/>
          <w:divBdr>
            <w:top w:val="none" w:sz="0" w:space="0" w:color="auto"/>
            <w:left w:val="none" w:sz="0" w:space="0" w:color="auto"/>
            <w:bottom w:val="none" w:sz="0" w:space="0" w:color="auto"/>
            <w:right w:val="none" w:sz="0" w:space="0" w:color="auto"/>
          </w:divBdr>
        </w:div>
        <w:div w:id="1423334692">
          <w:marLeft w:val="547"/>
          <w:marRight w:val="0"/>
          <w:marTop w:val="115"/>
          <w:marBottom w:val="0"/>
          <w:divBdr>
            <w:top w:val="none" w:sz="0" w:space="0" w:color="auto"/>
            <w:left w:val="none" w:sz="0" w:space="0" w:color="auto"/>
            <w:bottom w:val="none" w:sz="0" w:space="0" w:color="auto"/>
            <w:right w:val="none" w:sz="0" w:space="0" w:color="auto"/>
          </w:divBdr>
        </w:div>
      </w:divsChild>
    </w:div>
    <w:div w:id="1181704152">
      <w:bodyDiv w:val="1"/>
      <w:marLeft w:val="0"/>
      <w:marRight w:val="0"/>
      <w:marTop w:val="0"/>
      <w:marBottom w:val="0"/>
      <w:divBdr>
        <w:top w:val="none" w:sz="0" w:space="0" w:color="auto"/>
        <w:left w:val="none" w:sz="0" w:space="0" w:color="auto"/>
        <w:bottom w:val="none" w:sz="0" w:space="0" w:color="auto"/>
        <w:right w:val="none" w:sz="0" w:space="0" w:color="auto"/>
      </w:divBdr>
    </w:div>
    <w:div w:id="1189837189">
      <w:bodyDiv w:val="1"/>
      <w:marLeft w:val="0"/>
      <w:marRight w:val="0"/>
      <w:marTop w:val="0"/>
      <w:marBottom w:val="0"/>
      <w:divBdr>
        <w:top w:val="none" w:sz="0" w:space="0" w:color="auto"/>
        <w:left w:val="none" w:sz="0" w:space="0" w:color="auto"/>
        <w:bottom w:val="none" w:sz="0" w:space="0" w:color="auto"/>
        <w:right w:val="none" w:sz="0" w:space="0" w:color="auto"/>
      </w:divBdr>
    </w:div>
    <w:div w:id="1209076456">
      <w:bodyDiv w:val="1"/>
      <w:marLeft w:val="0"/>
      <w:marRight w:val="0"/>
      <w:marTop w:val="0"/>
      <w:marBottom w:val="0"/>
      <w:divBdr>
        <w:top w:val="none" w:sz="0" w:space="0" w:color="auto"/>
        <w:left w:val="none" w:sz="0" w:space="0" w:color="auto"/>
        <w:bottom w:val="none" w:sz="0" w:space="0" w:color="auto"/>
        <w:right w:val="none" w:sz="0" w:space="0" w:color="auto"/>
      </w:divBdr>
      <w:divsChild>
        <w:div w:id="1039665141">
          <w:marLeft w:val="547"/>
          <w:marRight w:val="0"/>
          <w:marTop w:val="115"/>
          <w:marBottom w:val="0"/>
          <w:divBdr>
            <w:top w:val="none" w:sz="0" w:space="0" w:color="auto"/>
            <w:left w:val="none" w:sz="0" w:space="0" w:color="auto"/>
            <w:bottom w:val="none" w:sz="0" w:space="0" w:color="auto"/>
            <w:right w:val="none" w:sz="0" w:space="0" w:color="auto"/>
          </w:divBdr>
        </w:div>
        <w:div w:id="1188446360">
          <w:marLeft w:val="547"/>
          <w:marRight w:val="0"/>
          <w:marTop w:val="115"/>
          <w:marBottom w:val="0"/>
          <w:divBdr>
            <w:top w:val="none" w:sz="0" w:space="0" w:color="auto"/>
            <w:left w:val="none" w:sz="0" w:space="0" w:color="auto"/>
            <w:bottom w:val="none" w:sz="0" w:space="0" w:color="auto"/>
            <w:right w:val="none" w:sz="0" w:space="0" w:color="auto"/>
          </w:divBdr>
        </w:div>
        <w:div w:id="413094050">
          <w:marLeft w:val="547"/>
          <w:marRight w:val="0"/>
          <w:marTop w:val="115"/>
          <w:marBottom w:val="0"/>
          <w:divBdr>
            <w:top w:val="none" w:sz="0" w:space="0" w:color="auto"/>
            <w:left w:val="none" w:sz="0" w:space="0" w:color="auto"/>
            <w:bottom w:val="none" w:sz="0" w:space="0" w:color="auto"/>
            <w:right w:val="none" w:sz="0" w:space="0" w:color="auto"/>
          </w:divBdr>
        </w:div>
        <w:div w:id="1952587373">
          <w:marLeft w:val="547"/>
          <w:marRight w:val="0"/>
          <w:marTop w:val="115"/>
          <w:marBottom w:val="0"/>
          <w:divBdr>
            <w:top w:val="none" w:sz="0" w:space="0" w:color="auto"/>
            <w:left w:val="none" w:sz="0" w:space="0" w:color="auto"/>
            <w:bottom w:val="none" w:sz="0" w:space="0" w:color="auto"/>
            <w:right w:val="none" w:sz="0" w:space="0" w:color="auto"/>
          </w:divBdr>
        </w:div>
        <w:div w:id="1023478476">
          <w:marLeft w:val="547"/>
          <w:marRight w:val="0"/>
          <w:marTop w:val="115"/>
          <w:marBottom w:val="0"/>
          <w:divBdr>
            <w:top w:val="none" w:sz="0" w:space="0" w:color="auto"/>
            <w:left w:val="none" w:sz="0" w:space="0" w:color="auto"/>
            <w:bottom w:val="none" w:sz="0" w:space="0" w:color="auto"/>
            <w:right w:val="none" w:sz="0" w:space="0" w:color="auto"/>
          </w:divBdr>
        </w:div>
      </w:divsChild>
    </w:div>
    <w:div w:id="1235705234">
      <w:bodyDiv w:val="1"/>
      <w:marLeft w:val="0"/>
      <w:marRight w:val="0"/>
      <w:marTop w:val="0"/>
      <w:marBottom w:val="0"/>
      <w:divBdr>
        <w:top w:val="none" w:sz="0" w:space="0" w:color="auto"/>
        <w:left w:val="none" w:sz="0" w:space="0" w:color="auto"/>
        <w:bottom w:val="none" w:sz="0" w:space="0" w:color="auto"/>
        <w:right w:val="none" w:sz="0" w:space="0" w:color="auto"/>
      </w:divBdr>
    </w:div>
    <w:div w:id="1301224851">
      <w:bodyDiv w:val="1"/>
      <w:marLeft w:val="0"/>
      <w:marRight w:val="0"/>
      <w:marTop w:val="0"/>
      <w:marBottom w:val="0"/>
      <w:divBdr>
        <w:top w:val="none" w:sz="0" w:space="0" w:color="auto"/>
        <w:left w:val="none" w:sz="0" w:space="0" w:color="auto"/>
        <w:bottom w:val="none" w:sz="0" w:space="0" w:color="auto"/>
        <w:right w:val="none" w:sz="0" w:space="0" w:color="auto"/>
      </w:divBdr>
    </w:div>
    <w:div w:id="1309438555">
      <w:bodyDiv w:val="1"/>
      <w:marLeft w:val="0"/>
      <w:marRight w:val="0"/>
      <w:marTop w:val="0"/>
      <w:marBottom w:val="0"/>
      <w:divBdr>
        <w:top w:val="none" w:sz="0" w:space="0" w:color="auto"/>
        <w:left w:val="none" w:sz="0" w:space="0" w:color="auto"/>
        <w:bottom w:val="none" w:sz="0" w:space="0" w:color="auto"/>
        <w:right w:val="none" w:sz="0" w:space="0" w:color="auto"/>
      </w:divBdr>
    </w:div>
    <w:div w:id="1338264504">
      <w:bodyDiv w:val="1"/>
      <w:marLeft w:val="0"/>
      <w:marRight w:val="0"/>
      <w:marTop w:val="0"/>
      <w:marBottom w:val="0"/>
      <w:divBdr>
        <w:top w:val="none" w:sz="0" w:space="0" w:color="auto"/>
        <w:left w:val="none" w:sz="0" w:space="0" w:color="auto"/>
        <w:bottom w:val="none" w:sz="0" w:space="0" w:color="auto"/>
        <w:right w:val="none" w:sz="0" w:space="0" w:color="auto"/>
      </w:divBdr>
    </w:div>
    <w:div w:id="1340540786">
      <w:bodyDiv w:val="1"/>
      <w:marLeft w:val="0"/>
      <w:marRight w:val="0"/>
      <w:marTop w:val="0"/>
      <w:marBottom w:val="0"/>
      <w:divBdr>
        <w:top w:val="none" w:sz="0" w:space="0" w:color="auto"/>
        <w:left w:val="none" w:sz="0" w:space="0" w:color="auto"/>
        <w:bottom w:val="none" w:sz="0" w:space="0" w:color="auto"/>
        <w:right w:val="none" w:sz="0" w:space="0" w:color="auto"/>
      </w:divBdr>
      <w:divsChild>
        <w:div w:id="1028339244">
          <w:marLeft w:val="0"/>
          <w:marRight w:val="0"/>
          <w:marTop w:val="0"/>
          <w:marBottom w:val="0"/>
          <w:divBdr>
            <w:top w:val="none" w:sz="0" w:space="0" w:color="auto"/>
            <w:left w:val="none" w:sz="0" w:space="0" w:color="auto"/>
            <w:bottom w:val="single" w:sz="6" w:space="0" w:color="CCCCCC"/>
            <w:right w:val="none" w:sz="0" w:space="0" w:color="auto"/>
          </w:divBdr>
        </w:div>
      </w:divsChild>
    </w:div>
    <w:div w:id="1353219840">
      <w:bodyDiv w:val="1"/>
      <w:marLeft w:val="0"/>
      <w:marRight w:val="0"/>
      <w:marTop w:val="0"/>
      <w:marBottom w:val="0"/>
      <w:divBdr>
        <w:top w:val="none" w:sz="0" w:space="0" w:color="auto"/>
        <w:left w:val="none" w:sz="0" w:space="0" w:color="auto"/>
        <w:bottom w:val="none" w:sz="0" w:space="0" w:color="auto"/>
        <w:right w:val="none" w:sz="0" w:space="0" w:color="auto"/>
      </w:divBdr>
    </w:div>
    <w:div w:id="1361707180">
      <w:bodyDiv w:val="1"/>
      <w:marLeft w:val="0"/>
      <w:marRight w:val="0"/>
      <w:marTop w:val="0"/>
      <w:marBottom w:val="0"/>
      <w:divBdr>
        <w:top w:val="none" w:sz="0" w:space="0" w:color="auto"/>
        <w:left w:val="none" w:sz="0" w:space="0" w:color="auto"/>
        <w:bottom w:val="none" w:sz="0" w:space="0" w:color="auto"/>
        <w:right w:val="none" w:sz="0" w:space="0" w:color="auto"/>
      </w:divBdr>
    </w:div>
    <w:div w:id="1598638478">
      <w:bodyDiv w:val="1"/>
      <w:marLeft w:val="0"/>
      <w:marRight w:val="0"/>
      <w:marTop w:val="0"/>
      <w:marBottom w:val="0"/>
      <w:divBdr>
        <w:top w:val="none" w:sz="0" w:space="0" w:color="auto"/>
        <w:left w:val="none" w:sz="0" w:space="0" w:color="auto"/>
        <w:bottom w:val="none" w:sz="0" w:space="0" w:color="auto"/>
        <w:right w:val="none" w:sz="0" w:space="0" w:color="auto"/>
      </w:divBdr>
      <w:divsChild>
        <w:div w:id="433551760">
          <w:marLeft w:val="547"/>
          <w:marRight w:val="0"/>
          <w:marTop w:val="115"/>
          <w:marBottom w:val="0"/>
          <w:divBdr>
            <w:top w:val="none" w:sz="0" w:space="0" w:color="auto"/>
            <w:left w:val="none" w:sz="0" w:space="0" w:color="auto"/>
            <w:bottom w:val="none" w:sz="0" w:space="0" w:color="auto"/>
            <w:right w:val="none" w:sz="0" w:space="0" w:color="auto"/>
          </w:divBdr>
        </w:div>
        <w:div w:id="685323854">
          <w:marLeft w:val="547"/>
          <w:marRight w:val="0"/>
          <w:marTop w:val="115"/>
          <w:marBottom w:val="0"/>
          <w:divBdr>
            <w:top w:val="none" w:sz="0" w:space="0" w:color="auto"/>
            <w:left w:val="none" w:sz="0" w:space="0" w:color="auto"/>
            <w:bottom w:val="none" w:sz="0" w:space="0" w:color="auto"/>
            <w:right w:val="none" w:sz="0" w:space="0" w:color="auto"/>
          </w:divBdr>
        </w:div>
        <w:div w:id="1862624977">
          <w:marLeft w:val="547"/>
          <w:marRight w:val="0"/>
          <w:marTop w:val="115"/>
          <w:marBottom w:val="0"/>
          <w:divBdr>
            <w:top w:val="none" w:sz="0" w:space="0" w:color="auto"/>
            <w:left w:val="none" w:sz="0" w:space="0" w:color="auto"/>
            <w:bottom w:val="none" w:sz="0" w:space="0" w:color="auto"/>
            <w:right w:val="none" w:sz="0" w:space="0" w:color="auto"/>
          </w:divBdr>
        </w:div>
        <w:div w:id="102648544">
          <w:marLeft w:val="547"/>
          <w:marRight w:val="0"/>
          <w:marTop w:val="115"/>
          <w:marBottom w:val="0"/>
          <w:divBdr>
            <w:top w:val="none" w:sz="0" w:space="0" w:color="auto"/>
            <w:left w:val="none" w:sz="0" w:space="0" w:color="auto"/>
            <w:bottom w:val="none" w:sz="0" w:space="0" w:color="auto"/>
            <w:right w:val="none" w:sz="0" w:space="0" w:color="auto"/>
          </w:divBdr>
        </w:div>
        <w:div w:id="44185752">
          <w:marLeft w:val="547"/>
          <w:marRight w:val="0"/>
          <w:marTop w:val="115"/>
          <w:marBottom w:val="0"/>
          <w:divBdr>
            <w:top w:val="none" w:sz="0" w:space="0" w:color="auto"/>
            <w:left w:val="none" w:sz="0" w:space="0" w:color="auto"/>
            <w:bottom w:val="none" w:sz="0" w:space="0" w:color="auto"/>
            <w:right w:val="none" w:sz="0" w:space="0" w:color="auto"/>
          </w:divBdr>
        </w:div>
        <w:div w:id="721369508">
          <w:marLeft w:val="547"/>
          <w:marRight w:val="0"/>
          <w:marTop w:val="115"/>
          <w:marBottom w:val="0"/>
          <w:divBdr>
            <w:top w:val="none" w:sz="0" w:space="0" w:color="auto"/>
            <w:left w:val="none" w:sz="0" w:space="0" w:color="auto"/>
            <w:bottom w:val="none" w:sz="0" w:space="0" w:color="auto"/>
            <w:right w:val="none" w:sz="0" w:space="0" w:color="auto"/>
          </w:divBdr>
        </w:div>
      </w:divsChild>
    </w:div>
    <w:div w:id="1606419234">
      <w:bodyDiv w:val="1"/>
      <w:marLeft w:val="0"/>
      <w:marRight w:val="0"/>
      <w:marTop w:val="0"/>
      <w:marBottom w:val="0"/>
      <w:divBdr>
        <w:top w:val="none" w:sz="0" w:space="0" w:color="auto"/>
        <w:left w:val="none" w:sz="0" w:space="0" w:color="auto"/>
        <w:bottom w:val="none" w:sz="0" w:space="0" w:color="auto"/>
        <w:right w:val="none" w:sz="0" w:space="0" w:color="auto"/>
      </w:divBdr>
      <w:divsChild>
        <w:div w:id="742416062">
          <w:marLeft w:val="547"/>
          <w:marRight w:val="0"/>
          <w:marTop w:val="134"/>
          <w:marBottom w:val="0"/>
          <w:divBdr>
            <w:top w:val="none" w:sz="0" w:space="0" w:color="auto"/>
            <w:left w:val="none" w:sz="0" w:space="0" w:color="auto"/>
            <w:bottom w:val="none" w:sz="0" w:space="0" w:color="auto"/>
            <w:right w:val="none" w:sz="0" w:space="0" w:color="auto"/>
          </w:divBdr>
        </w:div>
        <w:div w:id="999306622">
          <w:marLeft w:val="547"/>
          <w:marRight w:val="0"/>
          <w:marTop w:val="134"/>
          <w:marBottom w:val="0"/>
          <w:divBdr>
            <w:top w:val="none" w:sz="0" w:space="0" w:color="auto"/>
            <w:left w:val="none" w:sz="0" w:space="0" w:color="auto"/>
            <w:bottom w:val="none" w:sz="0" w:space="0" w:color="auto"/>
            <w:right w:val="none" w:sz="0" w:space="0" w:color="auto"/>
          </w:divBdr>
        </w:div>
        <w:div w:id="1177505129">
          <w:marLeft w:val="547"/>
          <w:marRight w:val="0"/>
          <w:marTop w:val="134"/>
          <w:marBottom w:val="0"/>
          <w:divBdr>
            <w:top w:val="none" w:sz="0" w:space="0" w:color="auto"/>
            <w:left w:val="none" w:sz="0" w:space="0" w:color="auto"/>
            <w:bottom w:val="none" w:sz="0" w:space="0" w:color="auto"/>
            <w:right w:val="none" w:sz="0" w:space="0" w:color="auto"/>
          </w:divBdr>
        </w:div>
      </w:divsChild>
    </w:div>
    <w:div w:id="1774007954">
      <w:bodyDiv w:val="1"/>
      <w:marLeft w:val="0"/>
      <w:marRight w:val="0"/>
      <w:marTop w:val="0"/>
      <w:marBottom w:val="0"/>
      <w:divBdr>
        <w:top w:val="none" w:sz="0" w:space="0" w:color="auto"/>
        <w:left w:val="none" w:sz="0" w:space="0" w:color="auto"/>
        <w:bottom w:val="none" w:sz="0" w:space="0" w:color="auto"/>
        <w:right w:val="none" w:sz="0" w:space="0" w:color="auto"/>
      </w:divBdr>
    </w:div>
    <w:div w:id="1788696451">
      <w:bodyDiv w:val="1"/>
      <w:marLeft w:val="0"/>
      <w:marRight w:val="0"/>
      <w:marTop w:val="0"/>
      <w:marBottom w:val="0"/>
      <w:divBdr>
        <w:top w:val="none" w:sz="0" w:space="0" w:color="auto"/>
        <w:left w:val="none" w:sz="0" w:space="0" w:color="auto"/>
        <w:bottom w:val="none" w:sz="0" w:space="0" w:color="auto"/>
        <w:right w:val="none" w:sz="0" w:space="0" w:color="auto"/>
      </w:divBdr>
    </w:div>
    <w:div w:id="2087533893">
      <w:bodyDiv w:val="1"/>
      <w:marLeft w:val="0"/>
      <w:marRight w:val="0"/>
      <w:marTop w:val="0"/>
      <w:marBottom w:val="0"/>
      <w:divBdr>
        <w:top w:val="none" w:sz="0" w:space="0" w:color="auto"/>
        <w:left w:val="none" w:sz="0" w:space="0" w:color="auto"/>
        <w:bottom w:val="none" w:sz="0" w:space="0" w:color="auto"/>
        <w:right w:val="none" w:sz="0" w:space="0" w:color="auto"/>
      </w:divBdr>
      <w:divsChild>
        <w:div w:id="1297641784">
          <w:marLeft w:val="0"/>
          <w:marRight w:val="0"/>
          <w:marTop w:val="125"/>
          <w:marBottom w:val="0"/>
          <w:divBdr>
            <w:top w:val="none" w:sz="0" w:space="0" w:color="auto"/>
            <w:left w:val="none" w:sz="0" w:space="0" w:color="auto"/>
            <w:bottom w:val="none" w:sz="0" w:space="0" w:color="auto"/>
            <w:right w:val="none" w:sz="0" w:space="0" w:color="auto"/>
          </w:divBdr>
        </w:div>
        <w:div w:id="471674742">
          <w:marLeft w:val="0"/>
          <w:marRight w:val="0"/>
          <w:marTop w:val="125"/>
          <w:marBottom w:val="0"/>
          <w:divBdr>
            <w:top w:val="none" w:sz="0" w:space="0" w:color="auto"/>
            <w:left w:val="none" w:sz="0" w:space="0" w:color="auto"/>
            <w:bottom w:val="none" w:sz="0" w:space="0" w:color="auto"/>
            <w:right w:val="none" w:sz="0" w:space="0" w:color="auto"/>
          </w:divBdr>
        </w:div>
        <w:div w:id="1635483350">
          <w:marLeft w:val="0"/>
          <w:marRight w:val="0"/>
          <w:marTop w:val="125"/>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logs.telerik.com/justteam/posts/13-04-02/understanding-net-garbage-collection" TargetMode="External"/><Relationship Id="rId13" Type="http://schemas.openxmlformats.org/officeDocument/2006/relationships/image" Target="media/image3.png"/><Relationship Id="rId18" Type="http://schemas.openxmlformats.org/officeDocument/2006/relationships/image" Target="media/image8.gif"/><Relationship Id="rId26" Type="http://schemas.openxmlformats.org/officeDocument/2006/relationships/image" Target="media/image16.gif"/><Relationship Id="rId39" Type="http://schemas.openxmlformats.org/officeDocument/2006/relationships/glossaryDocument" Target="glossary/document.xml"/><Relationship Id="rId3" Type="http://schemas.openxmlformats.org/officeDocument/2006/relationships/styles" Target="styles.xml"/><Relationship Id="rId21" Type="http://schemas.openxmlformats.org/officeDocument/2006/relationships/image" Target="media/image11.jpeg"/><Relationship Id="rId34" Type="http://schemas.openxmlformats.org/officeDocument/2006/relationships/hyperlink" Target="http://dotnetguts.blogspot.in/2007/07/difference-between-ado-and-adonet.html" TargetMode="Externa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image" Target="media/image7.gif"/><Relationship Id="rId25" Type="http://schemas.openxmlformats.org/officeDocument/2006/relationships/image" Target="media/image15.jpeg"/><Relationship Id="rId33" Type="http://schemas.openxmlformats.org/officeDocument/2006/relationships/hyperlink" Target="http://dotnetguts.blogspot.in/2007/07/difference-between-ado-and-adonet.html"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6.gif"/><Relationship Id="rId20" Type="http://schemas.openxmlformats.org/officeDocument/2006/relationships/image" Target="media/image10.jpeg"/><Relationship Id="rId29" Type="http://schemas.openxmlformats.org/officeDocument/2006/relationships/hyperlink" Target="http://www.webopedia.com/TERM/W/web_site.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24" Type="http://schemas.openxmlformats.org/officeDocument/2006/relationships/image" Target="media/image14.jpeg"/><Relationship Id="rId32" Type="http://schemas.openxmlformats.org/officeDocument/2006/relationships/hyperlink" Target="http://www.webopedia.com/TERM/C/Content_Page.html" TargetMode="External"/><Relationship Id="rId37" Type="http://schemas.openxmlformats.org/officeDocument/2006/relationships/footer" Target="footer1.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5.gif"/><Relationship Id="rId23" Type="http://schemas.openxmlformats.org/officeDocument/2006/relationships/image" Target="media/image13.jpeg"/><Relationship Id="rId28" Type="http://schemas.openxmlformats.org/officeDocument/2006/relationships/hyperlink" Target="http://www.webopedia.com/TERM/A/ASP_NET.html" TargetMode="External"/><Relationship Id="rId36" Type="http://schemas.openxmlformats.org/officeDocument/2006/relationships/header" Target="header1.xml"/><Relationship Id="rId10" Type="http://schemas.openxmlformats.org/officeDocument/2006/relationships/hyperlink" Target="http://en.wikipedia.org/wiki/Exception_handling" TargetMode="External"/><Relationship Id="rId19" Type="http://schemas.openxmlformats.org/officeDocument/2006/relationships/image" Target="media/image9.gif"/><Relationship Id="rId31" Type="http://schemas.openxmlformats.org/officeDocument/2006/relationships/hyperlink" Target="http://www.webopedia.com/TERM/F/footer.html" TargetMode="External"/><Relationship Id="rId4" Type="http://schemas.openxmlformats.org/officeDocument/2006/relationships/settings" Target="settings.xml"/><Relationship Id="rId9" Type="http://schemas.openxmlformats.org/officeDocument/2006/relationships/hyperlink" Target="http://en.wikipedia.org/wiki/Type_safety" TargetMode="External"/><Relationship Id="rId14" Type="http://schemas.openxmlformats.org/officeDocument/2006/relationships/image" Target="media/image4.gif"/><Relationship Id="rId22" Type="http://schemas.openxmlformats.org/officeDocument/2006/relationships/image" Target="media/image12.jpeg"/><Relationship Id="rId27" Type="http://schemas.openxmlformats.org/officeDocument/2006/relationships/hyperlink" Target="http://www.codeproject.com/Articles/301726/Web-config-File-ASP-NET" TargetMode="External"/><Relationship Id="rId30" Type="http://schemas.openxmlformats.org/officeDocument/2006/relationships/hyperlink" Target="http://www.webopedia.com/TERM/H/header.html" TargetMode="External"/><Relationship Id="rId35" Type="http://schemas.openxmlformats.org/officeDocument/2006/relationships/image" Target="media/image17.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36DC3FFCA20E4CC4A88981ADBD385CE5"/>
        <w:category>
          <w:name w:val="General"/>
          <w:gallery w:val="placeholder"/>
        </w:category>
        <w:types>
          <w:type w:val="bbPlcHdr"/>
        </w:types>
        <w:behaviors>
          <w:behavior w:val="content"/>
        </w:behaviors>
        <w:guid w:val="{E2AFAA0F-E846-44B1-B636-C46C5565AFF7}"/>
      </w:docPartPr>
      <w:docPartBody>
        <w:p w:rsidR="00000000" w:rsidRDefault="00B25D1F" w:rsidP="00B25D1F">
          <w:pPr>
            <w:pStyle w:val="36DC3FFCA20E4CC4A88981ADBD385CE5"/>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Segoe UI">
    <w:panose1 w:val="020B0502040204020203"/>
    <w:charset w:val="00"/>
    <w:family w:val="swiss"/>
    <w:pitch w:val="variable"/>
    <w:sig w:usb0="E00022FF" w:usb1="C000205B" w:usb2="00000009" w:usb3="00000000" w:csb0="000001D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20000287" w:usb1="00000000"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mn-ea">
    <w:altName w:val="Times New Roman"/>
    <w:panose1 w:val="00000000000000000000"/>
    <w:charset w:val="00"/>
    <w:family w:val="roman"/>
    <w:notTrueType/>
    <w:pitch w:val="default"/>
    <w:sig w:usb0="00000000" w:usb1="00000000" w:usb2="00000000" w:usb3="00000000" w:csb0="00000000"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B25D1F"/>
    <w:rsid w:val="00366BD9"/>
    <w:rsid w:val="00B25D1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6DC3FFCA20E4CC4A88981ADBD385CE5">
    <w:name w:val="36DC3FFCA20E4CC4A88981ADBD385CE5"/>
    <w:rsid w:val="00B25D1F"/>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24638D-ADCC-49CA-B93A-2AE0644DEC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396</TotalTime>
  <Pages>44</Pages>
  <Words>10692</Words>
  <Characters>60947</Characters>
  <Application>Microsoft Office Word</Application>
  <DocSecurity>0</DocSecurity>
  <Lines>507</Lines>
  <Paragraphs>142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71497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Patel Group of Institutions, Motidau</dc:title>
  <dc:subject/>
  <dc:creator>Kaival</dc:creator>
  <cp:keywords/>
  <dc:description/>
  <cp:lastModifiedBy>vikas</cp:lastModifiedBy>
  <cp:revision>112</cp:revision>
  <dcterms:created xsi:type="dcterms:W3CDTF">2013-10-05T04:47:00Z</dcterms:created>
  <dcterms:modified xsi:type="dcterms:W3CDTF">2013-10-30T04:02:00Z</dcterms:modified>
</cp:coreProperties>
</file>